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5983" w14:textId="77777777" w:rsidR="008D6EED" w:rsidRPr="008D6EED" w:rsidRDefault="008D6EED" w:rsidP="008D6EED">
      <w:pPr>
        <w:rPr>
          <w:rFonts w:asciiTheme="minorHAnsi" w:hAnsiTheme="minorHAnsi" w:cstheme="minorHAnsi"/>
          <w:b/>
          <w:bCs/>
          <w:color w:val="000000"/>
          <w:spacing w:val="0"/>
          <w:sz w:val="24"/>
          <w:szCs w:val="24"/>
        </w:rPr>
      </w:pPr>
    </w:p>
    <w:p w14:paraId="1950D7B3" w14:textId="77777777" w:rsidR="008D6EED" w:rsidRPr="008D6EED" w:rsidRDefault="008D6EED" w:rsidP="008D6EED">
      <w:pPr>
        <w:rPr>
          <w:rFonts w:asciiTheme="minorHAnsi" w:hAnsiTheme="minorHAnsi" w:cstheme="minorHAnsi"/>
          <w:bCs/>
          <w:color w:val="000000"/>
          <w:sz w:val="24"/>
          <w:szCs w:val="24"/>
        </w:rPr>
      </w:pPr>
    </w:p>
    <w:p w14:paraId="6E937EDC" w14:textId="77777777" w:rsidR="00D46BC0" w:rsidRDefault="00D46BC0" w:rsidP="008D6EED">
      <w:pPr>
        <w:jc w:val="right"/>
        <w:rPr>
          <w:rFonts w:asciiTheme="minorHAnsi" w:hAnsiTheme="minorHAnsi" w:cstheme="minorHAnsi"/>
          <w:bCs/>
          <w:color w:val="000000"/>
          <w:sz w:val="24"/>
          <w:szCs w:val="24"/>
        </w:rPr>
      </w:pPr>
    </w:p>
    <w:p w14:paraId="018EAFA9" w14:textId="77777777" w:rsidR="00D46BC0" w:rsidRDefault="00D46BC0" w:rsidP="008D6EED">
      <w:pPr>
        <w:jc w:val="right"/>
        <w:rPr>
          <w:rFonts w:asciiTheme="minorHAnsi" w:hAnsiTheme="minorHAnsi" w:cstheme="minorHAnsi"/>
          <w:bCs/>
          <w:color w:val="000000"/>
          <w:sz w:val="24"/>
          <w:szCs w:val="24"/>
        </w:rPr>
      </w:pPr>
    </w:p>
    <w:p w14:paraId="4D6FB116" w14:textId="223E234A" w:rsidR="008D6EED" w:rsidRPr="0001200C" w:rsidRDefault="008D6EED" w:rsidP="0001200C">
      <w:pPr>
        <w:ind w:left="4320"/>
        <w:rPr>
          <w:rFonts w:asciiTheme="minorHAnsi" w:hAnsiTheme="minorHAnsi" w:cstheme="minorHAnsi"/>
          <w:b/>
          <w:bCs/>
          <w:color w:val="000000"/>
          <w:sz w:val="24"/>
          <w:szCs w:val="24"/>
        </w:rPr>
      </w:pPr>
      <w:r w:rsidRPr="0001200C">
        <w:rPr>
          <w:rFonts w:asciiTheme="minorHAnsi" w:hAnsiTheme="minorHAnsi" w:cstheme="minorHAnsi"/>
          <w:b/>
          <w:bCs/>
          <w:color w:val="000000"/>
          <w:sz w:val="24"/>
          <w:szCs w:val="24"/>
        </w:rPr>
        <w:t>FOR IMMEDIATE RELEASE: September 26, 2017</w:t>
      </w:r>
    </w:p>
    <w:p w14:paraId="3B6C17DF" w14:textId="77777777" w:rsidR="0001200C" w:rsidRDefault="0001200C" w:rsidP="008D6EED">
      <w:pPr>
        <w:rPr>
          <w:rFonts w:asciiTheme="minorHAnsi" w:hAnsiTheme="minorHAnsi" w:cstheme="minorHAnsi"/>
          <w:bCs/>
          <w:color w:val="000000"/>
          <w:sz w:val="24"/>
          <w:szCs w:val="24"/>
        </w:rPr>
      </w:pPr>
    </w:p>
    <w:p w14:paraId="77D055A6" w14:textId="77777777" w:rsidR="0001200C" w:rsidRDefault="0001200C" w:rsidP="008D6EED">
      <w:pPr>
        <w:rPr>
          <w:rFonts w:asciiTheme="minorHAnsi" w:hAnsiTheme="minorHAnsi" w:cstheme="minorHAnsi"/>
          <w:bCs/>
          <w:color w:val="000000"/>
          <w:sz w:val="24"/>
          <w:szCs w:val="24"/>
        </w:rPr>
      </w:pPr>
    </w:p>
    <w:p w14:paraId="50E988A2" w14:textId="3CDCA5C5" w:rsidR="008D6EED" w:rsidRPr="00FC066A" w:rsidRDefault="008D6EED" w:rsidP="008D6EED">
      <w:pPr>
        <w:rPr>
          <w:rFonts w:asciiTheme="minorHAnsi" w:hAnsiTheme="minorHAnsi" w:cstheme="minorHAnsi"/>
          <w:sz w:val="24"/>
          <w:szCs w:val="24"/>
        </w:rPr>
      </w:pPr>
      <w:r w:rsidRPr="00FC066A">
        <w:rPr>
          <w:rFonts w:asciiTheme="minorHAnsi" w:hAnsiTheme="minorHAnsi" w:cstheme="minorHAnsi"/>
          <w:bCs/>
          <w:color w:val="000000"/>
          <w:sz w:val="24"/>
          <w:szCs w:val="24"/>
        </w:rPr>
        <w:t xml:space="preserve">Michael Dunne                       </w:t>
      </w:r>
    </w:p>
    <w:p w14:paraId="2A2BA16B" w14:textId="1AEE9586" w:rsidR="008D6EED" w:rsidRPr="00FC066A" w:rsidRDefault="008D6EED" w:rsidP="008D6EED">
      <w:pPr>
        <w:rPr>
          <w:rFonts w:asciiTheme="minorHAnsi" w:hAnsiTheme="minorHAnsi" w:cstheme="minorHAnsi"/>
          <w:sz w:val="24"/>
          <w:szCs w:val="24"/>
        </w:rPr>
      </w:pPr>
      <w:r w:rsidRPr="00FC066A">
        <w:rPr>
          <w:rFonts w:asciiTheme="minorHAnsi" w:hAnsiTheme="minorHAnsi" w:cstheme="minorHAnsi"/>
          <w:bCs/>
          <w:color w:val="000000"/>
          <w:sz w:val="24"/>
          <w:szCs w:val="24"/>
        </w:rPr>
        <w:t>Acer Exhibits</w:t>
      </w:r>
    </w:p>
    <w:p w14:paraId="53922922" w14:textId="5CBCC18A" w:rsidR="00AE032C" w:rsidRPr="00FC066A" w:rsidRDefault="00AE032C" w:rsidP="008D6EED">
      <w:pPr>
        <w:rPr>
          <w:rFonts w:asciiTheme="minorHAnsi" w:hAnsiTheme="minorHAnsi" w:cstheme="minorHAnsi"/>
          <w:sz w:val="24"/>
          <w:szCs w:val="24"/>
        </w:rPr>
      </w:pPr>
      <w:r w:rsidRPr="00FC066A">
        <w:rPr>
          <w:rFonts w:asciiTheme="minorHAnsi" w:hAnsiTheme="minorHAnsi" w:cstheme="minorHAnsi"/>
          <w:sz w:val="24"/>
          <w:szCs w:val="24"/>
        </w:rPr>
        <w:t>877-237-2237</w:t>
      </w:r>
    </w:p>
    <w:p w14:paraId="35C4C510" w14:textId="291E048E" w:rsidR="008D6EED" w:rsidRPr="00FC066A" w:rsidRDefault="0001200C" w:rsidP="00FC4A57">
      <w:pPr>
        <w:rPr>
          <w:rFonts w:asciiTheme="minorHAnsi" w:hAnsiTheme="minorHAnsi" w:cstheme="minorHAnsi"/>
          <w:color w:val="000000"/>
          <w:sz w:val="24"/>
          <w:szCs w:val="24"/>
        </w:rPr>
      </w:pPr>
      <w:hyperlink r:id="rId6" w:history="1">
        <w:r w:rsidR="00AE032C" w:rsidRPr="00FC066A">
          <w:rPr>
            <w:rStyle w:val="Hyperlink"/>
            <w:rFonts w:asciiTheme="minorHAnsi" w:hAnsiTheme="minorHAnsi" w:cstheme="minorHAnsi"/>
            <w:sz w:val="24"/>
            <w:szCs w:val="24"/>
          </w:rPr>
          <w:t>mdunne@acerexhibits.com</w:t>
        </w:r>
      </w:hyperlink>
    </w:p>
    <w:p w14:paraId="7FA1896F" w14:textId="73225CF5" w:rsidR="00FC4A57" w:rsidRPr="00FC066A" w:rsidRDefault="00FC4A57" w:rsidP="00FC4A57">
      <w:pPr>
        <w:rPr>
          <w:rFonts w:asciiTheme="minorHAnsi" w:hAnsiTheme="minorHAnsi" w:cstheme="minorHAnsi"/>
          <w:color w:val="000000"/>
          <w:sz w:val="24"/>
          <w:szCs w:val="24"/>
        </w:rPr>
      </w:pPr>
    </w:p>
    <w:p w14:paraId="2A87404D" w14:textId="019786E3" w:rsidR="00FC4A57" w:rsidRPr="00FC066A" w:rsidRDefault="00FC4A57" w:rsidP="00FC4A57">
      <w:pPr>
        <w:rPr>
          <w:rFonts w:asciiTheme="minorHAnsi" w:hAnsiTheme="minorHAnsi" w:cstheme="minorHAnsi"/>
          <w:bCs/>
          <w:color w:val="000000"/>
          <w:sz w:val="24"/>
          <w:szCs w:val="24"/>
        </w:rPr>
      </w:pPr>
    </w:p>
    <w:p w14:paraId="2D3EFB86" w14:textId="4DE4AD2E" w:rsidR="00104F97" w:rsidRPr="00FC066A" w:rsidRDefault="00104F97" w:rsidP="008D6EED">
      <w:pPr>
        <w:pStyle w:val="Heading3"/>
        <w:ind w:left="1440"/>
        <w:jc w:val="center"/>
        <w:rPr>
          <w:rFonts w:asciiTheme="minorHAnsi" w:hAnsiTheme="minorHAnsi" w:cstheme="minorHAnsi"/>
          <w:b/>
          <w:color w:val="000000" w:themeColor="text1"/>
          <w:sz w:val="24"/>
          <w:szCs w:val="24"/>
        </w:rPr>
      </w:pPr>
      <w:r w:rsidRPr="00FC066A">
        <w:rPr>
          <w:rFonts w:asciiTheme="minorHAnsi" w:hAnsiTheme="minorHAnsi" w:cstheme="minorHAnsi"/>
          <w:b/>
          <w:color w:val="000000" w:themeColor="text1"/>
          <w:sz w:val="24"/>
          <w:szCs w:val="24"/>
        </w:rPr>
        <w:t>ACER EXHIBITS</w:t>
      </w:r>
      <w:r w:rsidR="00FC4A57" w:rsidRPr="00FC066A">
        <w:rPr>
          <w:rFonts w:asciiTheme="minorHAnsi" w:hAnsiTheme="minorHAnsi" w:cstheme="minorHAnsi"/>
          <w:b/>
          <w:color w:val="000000" w:themeColor="text1"/>
          <w:sz w:val="24"/>
          <w:szCs w:val="24"/>
        </w:rPr>
        <w:t xml:space="preserve"> AND EVENTS</w:t>
      </w:r>
      <w:r w:rsidRPr="00FC066A">
        <w:rPr>
          <w:rFonts w:asciiTheme="minorHAnsi" w:hAnsiTheme="minorHAnsi" w:cstheme="minorHAnsi"/>
          <w:b/>
          <w:color w:val="000000" w:themeColor="text1"/>
          <w:sz w:val="24"/>
          <w:szCs w:val="24"/>
        </w:rPr>
        <w:t xml:space="preserve"> LAUNCHES NEW WEBSITE </w:t>
      </w:r>
    </w:p>
    <w:p w14:paraId="661C056F" w14:textId="1D99D47A" w:rsidR="00D77C41" w:rsidRPr="00FC066A" w:rsidRDefault="00104F97" w:rsidP="008D6EED">
      <w:pPr>
        <w:ind w:left="720"/>
        <w:jc w:val="center"/>
        <w:rPr>
          <w:rFonts w:asciiTheme="minorHAnsi" w:hAnsiTheme="minorHAnsi" w:cstheme="minorHAnsi"/>
          <w:color w:val="404040" w:themeColor="text1" w:themeTint="BF"/>
          <w:sz w:val="24"/>
          <w:szCs w:val="24"/>
        </w:rPr>
      </w:pPr>
      <w:r w:rsidRPr="00FC066A">
        <w:rPr>
          <w:rFonts w:asciiTheme="minorHAnsi" w:hAnsiTheme="minorHAnsi" w:cstheme="minorHAnsi"/>
          <w:color w:val="404040" w:themeColor="text1" w:themeTint="BF"/>
          <w:sz w:val="24"/>
          <w:szCs w:val="24"/>
        </w:rPr>
        <w:t>Launch coincides</w:t>
      </w:r>
      <w:r w:rsidR="002E676B" w:rsidRPr="00FC066A">
        <w:rPr>
          <w:rFonts w:asciiTheme="minorHAnsi" w:hAnsiTheme="minorHAnsi" w:cstheme="minorHAnsi"/>
          <w:color w:val="404040" w:themeColor="text1" w:themeTint="BF"/>
          <w:sz w:val="24"/>
          <w:szCs w:val="24"/>
        </w:rPr>
        <w:t xml:space="preserve"> with </w:t>
      </w:r>
      <w:r w:rsidR="00FC4A57" w:rsidRPr="00FC066A">
        <w:rPr>
          <w:rFonts w:asciiTheme="minorHAnsi" w:hAnsiTheme="minorHAnsi" w:cstheme="minorHAnsi"/>
          <w:color w:val="404040" w:themeColor="text1" w:themeTint="BF"/>
          <w:sz w:val="24"/>
          <w:szCs w:val="24"/>
        </w:rPr>
        <w:t xml:space="preserve">recently </w:t>
      </w:r>
      <w:r w:rsidRPr="00FC066A">
        <w:rPr>
          <w:rFonts w:asciiTheme="minorHAnsi" w:hAnsiTheme="minorHAnsi" w:cstheme="minorHAnsi"/>
          <w:color w:val="404040" w:themeColor="text1" w:themeTint="BF"/>
          <w:sz w:val="24"/>
          <w:szCs w:val="24"/>
        </w:rPr>
        <w:t>being recognized for the 4</w:t>
      </w:r>
      <w:r w:rsidRPr="00FC066A">
        <w:rPr>
          <w:rFonts w:asciiTheme="minorHAnsi" w:hAnsiTheme="minorHAnsi" w:cstheme="minorHAnsi"/>
          <w:color w:val="404040" w:themeColor="text1" w:themeTint="BF"/>
          <w:sz w:val="24"/>
          <w:szCs w:val="24"/>
          <w:vertAlign w:val="superscript"/>
        </w:rPr>
        <w:t>th</w:t>
      </w:r>
      <w:r w:rsidRPr="00FC066A">
        <w:rPr>
          <w:rFonts w:asciiTheme="minorHAnsi" w:hAnsiTheme="minorHAnsi" w:cstheme="minorHAnsi"/>
          <w:color w:val="404040" w:themeColor="text1" w:themeTint="BF"/>
          <w:sz w:val="24"/>
          <w:szCs w:val="24"/>
        </w:rPr>
        <w:t xml:space="preserve"> year in a row as one of the </w:t>
      </w:r>
    </w:p>
    <w:p w14:paraId="76A80B1B" w14:textId="1D32AF09" w:rsidR="00104F97" w:rsidRPr="00FC066A" w:rsidRDefault="00D77C41" w:rsidP="008D6EED">
      <w:pPr>
        <w:ind w:left="720"/>
        <w:jc w:val="center"/>
        <w:rPr>
          <w:rFonts w:asciiTheme="minorHAnsi" w:hAnsiTheme="minorHAnsi" w:cstheme="minorHAnsi"/>
          <w:color w:val="404040" w:themeColor="text1" w:themeTint="BF"/>
          <w:sz w:val="24"/>
          <w:szCs w:val="24"/>
        </w:rPr>
      </w:pPr>
      <w:r w:rsidRPr="00FC066A">
        <w:rPr>
          <w:rFonts w:asciiTheme="minorHAnsi" w:hAnsiTheme="minorHAnsi" w:cstheme="minorHAnsi"/>
          <w:color w:val="404040" w:themeColor="text1" w:themeTint="BF"/>
          <w:sz w:val="24"/>
          <w:szCs w:val="24"/>
        </w:rPr>
        <w:t xml:space="preserve">FAB </w:t>
      </w:r>
      <w:r w:rsidR="00104F97" w:rsidRPr="00FC066A">
        <w:rPr>
          <w:rFonts w:asciiTheme="minorHAnsi" w:hAnsiTheme="minorHAnsi" w:cstheme="minorHAnsi"/>
          <w:color w:val="404040" w:themeColor="text1" w:themeTint="BF"/>
          <w:sz w:val="24"/>
          <w:szCs w:val="24"/>
        </w:rPr>
        <w:t xml:space="preserve">50 Exhibit </w:t>
      </w:r>
      <w:r w:rsidR="00FC4A57" w:rsidRPr="00FC066A">
        <w:rPr>
          <w:rFonts w:asciiTheme="minorHAnsi" w:hAnsiTheme="minorHAnsi" w:cstheme="minorHAnsi"/>
          <w:color w:val="404040" w:themeColor="text1" w:themeTint="BF"/>
          <w:sz w:val="24"/>
          <w:szCs w:val="24"/>
        </w:rPr>
        <w:t>Fabricators</w:t>
      </w:r>
      <w:r w:rsidR="0001309D" w:rsidRPr="00FC066A">
        <w:rPr>
          <w:rFonts w:asciiTheme="minorHAnsi" w:hAnsiTheme="minorHAnsi" w:cstheme="minorHAnsi"/>
          <w:color w:val="404040" w:themeColor="text1" w:themeTint="BF"/>
          <w:sz w:val="24"/>
          <w:szCs w:val="24"/>
        </w:rPr>
        <w:t xml:space="preserve"> in</w:t>
      </w:r>
      <w:r w:rsidR="00104F97" w:rsidRPr="00FC066A">
        <w:rPr>
          <w:rFonts w:asciiTheme="minorHAnsi" w:hAnsiTheme="minorHAnsi" w:cstheme="minorHAnsi"/>
          <w:color w:val="404040" w:themeColor="text1" w:themeTint="BF"/>
          <w:sz w:val="24"/>
          <w:szCs w:val="24"/>
        </w:rPr>
        <w:t xml:space="preserve"> United States by Event Marketer.</w:t>
      </w:r>
    </w:p>
    <w:p w14:paraId="32F39107" w14:textId="77777777" w:rsidR="002E676B" w:rsidRPr="00FC066A" w:rsidRDefault="002E676B" w:rsidP="002E676B">
      <w:pPr>
        <w:rPr>
          <w:rFonts w:asciiTheme="minorHAnsi" w:hAnsiTheme="minorHAnsi" w:cstheme="minorHAnsi"/>
          <w:sz w:val="24"/>
          <w:szCs w:val="24"/>
        </w:rPr>
      </w:pPr>
    </w:p>
    <w:p w14:paraId="450F90D6" w14:textId="77777777" w:rsidR="002E676B" w:rsidRPr="00FC066A" w:rsidRDefault="002E676B" w:rsidP="002E676B">
      <w:pPr>
        <w:rPr>
          <w:rFonts w:asciiTheme="minorHAnsi" w:hAnsiTheme="minorHAnsi" w:cstheme="minorHAnsi"/>
          <w:sz w:val="24"/>
          <w:szCs w:val="24"/>
        </w:rPr>
      </w:pPr>
    </w:p>
    <w:p w14:paraId="430A5DC1" w14:textId="2FCDC6D4" w:rsidR="0001309D" w:rsidRPr="00FC066A" w:rsidRDefault="002E676B" w:rsidP="0001309D">
      <w:pPr>
        <w:pStyle w:val="Text"/>
        <w:rPr>
          <w:rFonts w:asciiTheme="minorHAnsi" w:hAnsiTheme="minorHAnsi" w:cstheme="minorHAnsi"/>
          <w:sz w:val="24"/>
          <w:szCs w:val="24"/>
        </w:rPr>
      </w:pPr>
      <w:r w:rsidRPr="00FC066A">
        <w:rPr>
          <w:rStyle w:val="BoldTextChar"/>
          <w:rFonts w:asciiTheme="minorHAnsi" w:hAnsiTheme="minorHAnsi" w:cstheme="minorHAnsi"/>
          <w:sz w:val="24"/>
          <w:szCs w:val="24"/>
        </w:rPr>
        <w:t xml:space="preserve">Havre De Grace, MD, </w:t>
      </w:r>
      <w:r w:rsidR="008D6EED" w:rsidRPr="00FC066A">
        <w:rPr>
          <w:rStyle w:val="BoldTextChar"/>
          <w:rFonts w:asciiTheme="minorHAnsi" w:hAnsiTheme="minorHAnsi" w:cstheme="minorHAnsi"/>
          <w:sz w:val="24"/>
          <w:szCs w:val="24"/>
        </w:rPr>
        <w:t>SEPTEMBER 26</w:t>
      </w:r>
      <w:r w:rsidRPr="00FC066A">
        <w:rPr>
          <w:rStyle w:val="BoldTextChar"/>
          <w:rFonts w:asciiTheme="minorHAnsi" w:hAnsiTheme="minorHAnsi" w:cstheme="minorHAnsi"/>
          <w:sz w:val="24"/>
          <w:szCs w:val="24"/>
        </w:rPr>
        <w:t xml:space="preserve">, 2017: </w:t>
      </w:r>
      <w:r w:rsidRPr="00FC066A">
        <w:rPr>
          <w:rFonts w:asciiTheme="minorHAnsi" w:hAnsiTheme="minorHAnsi" w:cstheme="minorHAnsi"/>
          <w:sz w:val="24"/>
          <w:szCs w:val="24"/>
        </w:rPr>
        <w:t xml:space="preserve"> </w:t>
      </w:r>
      <w:r w:rsidR="0001309D" w:rsidRPr="00FC066A">
        <w:rPr>
          <w:rFonts w:asciiTheme="minorHAnsi" w:hAnsiTheme="minorHAnsi" w:cstheme="minorHAnsi"/>
          <w:sz w:val="24"/>
          <w:szCs w:val="24"/>
        </w:rPr>
        <w:t>Acer Exhibits and Events</w:t>
      </w:r>
      <w:r w:rsidR="00326400" w:rsidRPr="00FC066A">
        <w:rPr>
          <w:rFonts w:asciiTheme="minorHAnsi" w:hAnsiTheme="minorHAnsi" w:cstheme="minorHAnsi"/>
          <w:sz w:val="24"/>
          <w:szCs w:val="24"/>
        </w:rPr>
        <w:t xml:space="preserve">, a veteran-owned company, </w:t>
      </w:r>
      <w:r w:rsidR="0001309D" w:rsidRPr="00FC066A">
        <w:rPr>
          <w:rFonts w:asciiTheme="minorHAnsi" w:hAnsiTheme="minorHAnsi" w:cstheme="minorHAnsi"/>
          <w:sz w:val="24"/>
          <w:szCs w:val="24"/>
        </w:rPr>
        <w:t>announced today the launch of its newly revamped website.  This redesigned site offers quick and easy access to essential information</w:t>
      </w:r>
      <w:r w:rsidR="00EB2B24" w:rsidRPr="00FC066A">
        <w:rPr>
          <w:rFonts w:asciiTheme="minorHAnsi" w:hAnsiTheme="minorHAnsi" w:cstheme="minorHAnsi"/>
          <w:sz w:val="24"/>
          <w:szCs w:val="24"/>
        </w:rPr>
        <w:t xml:space="preserve">, </w:t>
      </w:r>
      <w:r w:rsidR="0001309D" w:rsidRPr="00FC066A">
        <w:rPr>
          <w:rFonts w:asciiTheme="minorHAnsi" w:hAnsiTheme="minorHAnsi" w:cstheme="minorHAnsi"/>
          <w:sz w:val="24"/>
          <w:szCs w:val="24"/>
        </w:rPr>
        <w:t xml:space="preserve">while offering a more comprehensive understanding of the Company's value proposition and overall client benefits.  The website also </w:t>
      </w:r>
      <w:r w:rsidR="00296076" w:rsidRPr="00FC066A">
        <w:rPr>
          <w:rFonts w:asciiTheme="minorHAnsi" w:hAnsiTheme="minorHAnsi" w:cstheme="minorHAnsi"/>
          <w:sz w:val="24"/>
          <w:szCs w:val="24"/>
        </w:rPr>
        <w:t>showcases Acer’s</w:t>
      </w:r>
      <w:r w:rsidR="0001309D" w:rsidRPr="00FC066A">
        <w:rPr>
          <w:rFonts w:asciiTheme="minorHAnsi" w:hAnsiTheme="minorHAnsi" w:cstheme="minorHAnsi"/>
          <w:sz w:val="24"/>
          <w:szCs w:val="24"/>
        </w:rPr>
        <w:t xml:space="preserve"> award-winning portfolio of exhibits, the</w:t>
      </w:r>
      <w:r w:rsidR="00296076" w:rsidRPr="00FC066A">
        <w:rPr>
          <w:rFonts w:asciiTheme="minorHAnsi" w:hAnsiTheme="minorHAnsi" w:cstheme="minorHAnsi"/>
          <w:sz w:val="24"/>
          <w:szCs w:val="24"/>
        </w:rPr>
        <w:t>ir</w:t>
      </w:r>
      <w:r w:rsidR="0001309D" w:rsidRPr="00FC066A">
        <w:rPr>
          <w:rFonts w:asciiTheme="minorHAnsi" w:hAnsiTheme="minorHAnsi" w:cstheme="minorHAnsi"/>
          <w:sz w:val="24"/>
          <w:szCs w:val="24"/>
        </w:rPr>
        <w:t xml:space="preserve"> new 170,000 sq</w:t>
      </w:r>
      <w:r w:rsidR="000B1138" w:rsidRPr="00FC066A">
        <w:rPr>
          <w:rFonts w:asciiTheme="minorHAnsi" w:hAnsiTheme="minorHAnsi" w:cstheme="minorHAnsi"/>
          <w:sz w:val="24"/>
          <w:szCs w:val="24"/>
        </w:rPr>
        <w:t>uare</w:t>
      </w:r>
      <w:r w:rsidR="0001309D" w:rsidRPr="00FC066A">
        <w:rPr>
          <w:rFonts w:asciiTheme="minorHAnsi" w:hAnsiTheme="minorHAnsi" w:cstheme="minorHAnsi"/>
          <w:sz w:val="24"/>
          <w:szCs w:val="24"/>
        </w:rPr>
        <w:t xml:space="preserve"> foot multifaceted facility</w:t>
      </w:r>
      <w:r w:rsidR="000B1138" w:rsidRPr="00FC066A">
        <w:rPr>
          <w:rFonts w:asciiTheme="minorHAnsi" w:hAnsiTheme="minorHAnsi" w:cstheme="minorHAnsi"/>
          <w:sz w:val="24"/>
          <w:szCs w:val="24"/>
        </w:rPr>
        <w:t xml:space="preserve"> located in Havre de Grace, MD.</w:t>
      </w:r>
      <w:r w:rsidR="0001309D" w:rsidRPr="00FC066A">
        <w:rPr>
          <w:rFonts w:asciiTheme="minorHAnsi" w:hAnsiTheme="minorHAnsi" w:cstheme="minorHAnsi"/>
          <w:sz w:val="24"/>
          <w:szCs w:val="24"/>
        </w:rPr>
        <w:t>, client testimonials, case studies, senior management biog</w:t>
      </w:r>
      <w:r w:rsidR="00326400" w:rsidRPr="00FC066A">
        <w:rPr>
          <w:rFonts w:asciiTheme="minorHAnsi" w:hAnsiTheme="minorHAnsi" w:cstheme="minorHAnsi"/>
          <w:sz w:val="24"/>
          <w:szCs w:val="24"/>
        </w:rPr>
        <w:t>raphies, veteran-</w:t>
      </w:r>
      <w:r w:rsidR="00326400" w:rsidRPr="00FC066A">
        <w:rPr>
          <w:rFonts w:asciiTheme="minorHAnsi" w:hAnsiTheme="minorHAnsi" w:cstheme="minorHAnsi"/>
          <w:sz w:val="24"/>
          <w:szCs w:val="24"/>
        </w:rPr>
        <w:t>owned history</w:t>
      </w:r>
      <w:r w:rsidR="00326400" w:rsidRPr="00FC066A">
        <w:rPr>
          <w:rFonts w:asciiTheme="minorHAnsi" w:hAnsiTheme="minorHAnsi" w:cstheme="minorHAnsi"/>
          <w:sz w:val="24"/>
          <w:szCs w:val="24"/>
        </w:rPr>
        <w:t xml:space="preserve"> and philanthropy, news and</w:t>
      </w:r>
      <w:r w:rsidR="0001309D" w:rsidRPr="00FC066A">
        <w:rPr>
          <w:rFonts w:asciiTheme="minorHAnsi" w:hAnsiTheme="minorHAnsi" w:cstheme="minorHAnsi"/>
          <w:sz w:val="24"/>
          <w:szCs w:val="24"/>
        </w:rPr>
        <w:t xml:space="preserve"> career opportunities.  </w:t>
      </w:r>
    </w:p>
    <w:p w14:paraId="19A38168" w14:textId="1AC51375" w:rsidR="0001309D" w:rsidRPr="00FC066A" w:rsidRDefault="0001309D" w:rsidP="0001309D">
      <w:pPr>
        <w:pStyle w:val="Text"/>
        <w:rPr>
          <w:rFonts w:asciiTheme="minorHAnsi" w:hAnsiTheme="minorHAnsi" w:cstheme="minorHAnsi"/>
          <w:sz w:val="24"/>
          <w:szCs w:val="24"/>
        </w:rPr>
      </w:pPr>
      <w:r w:rsidRPr="00FC066A">
        <w:rPr>
          <w:rFonts w:asciiTheme="minorHAnsi" w:hAnsiTheme="minorHAnsi" w:cstheme="minorHAnsi"/>
          <w:sz w:val="24"/>
          <w:szCs w:val="24"/>
        </w:rPr>
        <w:t>The new website has a clean uncluttered design, improved functionality and enhanced rich</w:t>
      </w:r>
      <w:r w:rsidR="00296076" w:rsidRPr="00FC066A">
        <w:rPr>
          <w:rFonts w:asciiTheme="minorHAnsi" w:hAnsiTheme="minorHAnsi" w:cstheme="minorHAnsi"/>
          <w:sz w:val="24"/>
          <w:szCs w:val="24"/>
        </w:rPr>
        <w:t>-</w:t>
      </w:r>
      <w:r w:rsidRPr="00FC066A">
        <w:rPr>
          <w:rFonts w:asciiTheme="minorHAnsi" w:hAnsiTheme="minorHAnsi" w:cstheme="minorHAnsi"/>
          <w:sz w:val="24"/>
          <w:szCs w:val="24"/>
        </w:rPr>
        <w:t xml:space="preserve">content focused on the Company's mission to develop and maintain the highest level of innovative design, quality fabrication and responsive customer service through creative solutions and effective systems. The new website goes live today, September 26, 2017 and is located at the same address: </w:t>
      </w:r>
      <w:hyperlink r:id="rId7" w:history="1">
        <w:r w:rsidRPr="00FC066A">
          <w:rPr>
            <w:rStyle w:val="Hyperlink"/>
            <w:rFonts w:asciiTheme="minorHAnsi" w:hAnsiTheme="minorHAnsi" w:cstheme="minorHAnsi"/>
            <w:sz w:val="24"/>
            <w:szCs w:val="24"/>
          </w:rPr>
          <w:t>www.acerexhibits.com</w:t>
        </w:r>
      </w:hyperlink>
      <w:r w:rsidRPr="00FC066A">
        <w:rPr>
          <w:rFonts w:asciiTheme="minorHAnsi" w:hAnsiTheme="minorHAnsi" w:cstheme="minorHAnsi"/>
          <w:sz w:val="24"/>
          <w:szCs w:val="24"/>
        </w:rPr>
        <w:t>.</w:t>
      </w:r>
    </w:p>
    <w:p w14:paraId="60996AE0" w14:textId="77777777" w:rsidR="0001200C" w:rsidRDefault="0001309D" w:rsidP="002E676B">
      <w:pPr>
        <w:pStyle w:val="Text"/>
        <w:rPr>
          <w:rFonts w:asciiTheme="minorHAnsi" w:hAnsiTheme="minorHAnsi" w:cstheme="minorHAnsi"/>
          <w:sz w:val="24"/>
          <w:szCs w:val="24"/>
        </w:rPr>
      </w:pPr>
      <w:r w:rsidRPr="00FC066A">
        <w:rPr>
          <w:rFonts w:asciiTheme="minorHAnsi" w:hAnsiTheme="minorHAnsi" w:cstheme="minorHAnsi"/>
          <w:sz w:val="24"/>
          <w:szCs w:val="24"/>
        </w:rPr>
        <w:t>Tied into this announ</w:t>
      </w:r>
      <w:r w:rsidR="00FC4A57" w:rsidRPr="00FC066A">
        <w:rPr>
          <w:rFonts w:asciiTheme="minorHAnsi" w:hAnsiTheme="minorHAnsi" w:cstheme="minorHAnsi"/>
          <w:sz w:val="24"/>
          <w:szCs w:val="24"/>
        </w:rPr>
        <w:t xml:space="preserve">cement, Acer was recently </w:t>
      </w:r>
      <w:r w:rsidRPr="00FC066A">
        <w:rPr>
          <w:rFonts w:asciiTheme="minorHAnsi" w:hAnsiTheme="minorHAnsi" w:cstheme="minorHAnsi"/>
          <w:sz w:val="24"/>
          <w:szCs w:val="24"/>
        </w:rPr>
        <w:t xml:space="preserve">recognized for the fourth year in a row as one of Event Marketer’s top 50 Exhibit and Events companies in the US. </w:t>
      </w:r>
      <w:r w:rsidR="002E676B" w:rsidRPr="00FC066A">
        <w:rPr>
          <w:rFonts w:asciiTheme="minorHAnsi" w:hAnsiTheme="minorHAnsi" w:cstheme="minorHAnsi"/>
          <w:sz w:val="24"/>
          <w:szCs w:val="24"/>
        </w:rPr>
        <w:t xml:space="preserve">Five years ago, the editors </w:t>
      </w:r>
    </w:p>
    <w:p w14:paraId="12BAAF70" w14:textId="77777777" w:rsidR="0001200C" w:rsidRDefault="0001200C" w:rsidP="002E676B">
      <w:pPr>
        <w:pStyle w:val="Text"/>
        <w:rPr>
          <w:rFonts w:asciiTheme="minorHAnsi" w:hAnsiTheme="minorHAnsi" w:cstheme="minorHAnsi"/>
          <w:sz w:val="24"/>
          <w:szCs w:val="24"/>
        </w:rPr>
      </w:pPr>
    </w:p>
    <w:p w14:paraId="6E36CD15" w14:textId="77777777" w:rsidR="0001200C" w:rsidRDefault="0001200C" w:rsidP="002E676B">
      <w:pPr>
        <w:pStyle w:val="Text"/>
        <w:rPr>
          <w:rFonts w:asciiTheme="minorHAnsi" w:hAnsiTheme="minorHAnsi" w:cstheme="minorHAnsi"/>
          <w:sz w:val="24"/>
          <w:szCs w:val="24"/>
        </w:rPr>
      </w:pPr>
    </w:p>
    <w:p w14:paraId="01342CAD" w14:textId="1EE910D0" w:rsidR="002E676B" w:rsidRPr="00FC066A" w:rsidRDefault="002E676B" w:rsidP="002E676B">
      <w:pPr>
        <w:pStyle w:val="Text"/>
        <w:rPr>
          <w:rFonts w:asciiTheme="minorHAnsi" w:hAnsiTheme="minorHAnsi" w:cstheme="minorHAnsi"/>
          <w:sz w:val="24"/>
          <w:szCs w:val="24"/>
        </w:rPr>
      </w:pPr>
      <w:r w:rsidRPr="00FC066A">
        <w:rPr>
          <w:rFonts w:asciiTheme="minorHAnsi" w:hAnsiTheme="minorHAnsi" w:cstheme="minorHAnsi"/>
          <w:sz w:val="24"/>
          <w:szCs w:val="24"/>
        </w:rPr>
        <w:t xml:space="preserve">of Event Marketer, along with the analysts at the Event Marketing Institute, developed the Fab 50 – a list of the top 50 fabricator’s serving the event and exhibit industry in North America.   In an era where a marketer’s choices are ever expanding, Event Marketer compared companies across the United States to find the ultimate top performers.  Acer Exhibits is proud to announce that its continued focus to ignite brand pride and provide exhibit greatness has been recognized for the fourth year in a row.  </w:t>
      </w:r>
    </w:p>
    <w:p w14:paraId="49A28E89" w14:textId="28C3ED60" w:rsidR="002E676B" w:rsidRPr="00FC066A" w:rsidRDefault="002E676B" w:rsidP="000B1138">
      <w:pPr>
        <w:pStyle w:val="Text"/>
        <w:rPr>
          <w:rFonts w:asciiTheme="minorHAnsi" w:hAnsiTheme="minorHAnsi" w:cstheme="minorHAnsi"/>
          <w:sz w:val="24"/>
          <w:szCs w:val="24"/>
        </w:rPr>
      </w:pPr>
      <w:r w:rsidRPr="00FC066A">
        <w:rPr>
          <w:rFonts w:asciiTheme="minorHAnsi" w:hAnsiTheme="minorHAnsi" w:cstheme="minorHAnsi"/>
          <w:sz w:val="24"/>
          <w:szCs w:val="24"/>
        </w:rPr>
        <w:t xml:space="preserve">Mark Crane, Acer’s CEO energetically stated, </w:t>
      </w:r>
      <w:r w:rsidR="000B1138" w:rsidRPr="00FC066A">
        <w:rPr>
          <w:rFonts w:asciiTheme="minorHAnsi" w:hAnsiTheme="minorHAnsi" w:cstheme="minorHAnsi"/>
          <w:sz w:val="24"/>
          <w:szCs w:val="24"/>
        </w:rPr>
        <w:t>“The timing of our website launch</w:t>
      </w:r>
      <w:r w:rsidR="00326400" w:rsidRPr="00FC066A">
        <w:rPr>
          <w:rFonts w:asciiTheme="minorHAnsi" w:hAnsiTheme="minorHAnsi" w:cstheme="minorHAnsi"/>
          <w:sz w:val="24"/>
          <w:szCs w:val="24"/>
        </w:rPr>
        <w:t xml:space="preserve"> is perfect</w:t>
      </w:r>
      <w:r w:rsidR="000B1138" w:rsidRPr="00FC066A">
        <w:rPr>
          <w:rFonts w:asciiTheme="minorHAnsi" w:hAnsiTheme="minorHAnsi" w:cstheme="minorHAnsi"/>
          <w:sz w:val="24"/>
          <w:szCs w:val="24"/>
        </w:rPr>
        <w:t>, coinciding with the recent announcement in Event Marketer.  I am grateful for the coincidence, since our new website (</w:t>
      </w:r>
      <w:hyperlink r:id="rId8" w:history="1">
        <w:r w:rsidR="000B1138" w:rsidRPr="00FC066A">
          <w:rPr>
            <w:rStyle w:val="Hyperlink"/>
            <w:rFonts w:asciiTheme="minorHAnsi" w:hAnsiTheme="minorHAnsi" w:cstheme="minorHAnsi"/>
            <w:sz w:val="24"/>
            <w:szCs w:val="24"/>
          </w:rPr>
          <w:t>https://www.acerexhibits.com</w:t>
        </w:r>
      </w:hyperlink>
      <w:r w:rsidR="000B1138" w:rsidRPr="00FC066A">
        <w:rPr>
          <w:rFonts w:asciiTheme="minorHAnsi" w:hAnsiTheme="minorHAnsi" w:cstheme="minorHAnsi"/>
          <w:sz w:val="24"/>
          <w:szCs w:val="24"/>
        </w:rPr>
        <w:t xml:space="preserve">) proudly provides a venue to showcase the team, the innovative solutions, and the clients that have helped us to maintain our ‘Top Performer’ status on the Fab 50.” Mr. Crane continued to expand, </w:t>
      </w:r>
      <w:r w:rsidRPr="00FC066A">
        <w:rPr>
          <w:rFonts w:asciiTheme="minorHAnsi" w:hAnsiTheme="minorHAnsi" w:cstheme="minorHAnsi"/>
          <w:sz w:val="24"/>
          <w:szCs w:val="24"/>
        </w:rPr>
        <w:t xml:space="preserve">“To be recognized as one of the Top 50 companies in the Event Marketing Industry, is humbling – we are surrounded by a growing variety of formidable competitors.  To be included in Event Marketer’s list for four years in a row, demonstrates the continued value we provide to our clients through our innovative and extraordinarily talented team at Acer.”  </w:t>
      </w:r>
    </w:p>
    <w:p w14:paraId="323B80A0" w14:textId="3D582288" w:rsidR="002E676B" w:rsidRPr="00FC066A" w:rsidRDefault="00D77C41" w:rsidP="002E676B">
      <w:pPr>
        <w:pStyle w:val="Text"/>
        <w:rPr>
          <w:rFonts w:asciiTheme="minorHAnsi" w:hAnsiTheme="minorHAnsi" w:cstheme="minorHAnsi"/>
          <w:sz w:val="24"/>
          <w:szCs w:val="24"/>
        </w:rPr>
      </w:pPr>
      <w:r w:rsidRPr="00FC066A">
        <w:rPr>
          <w:rFonts w:asciiTheme="minorHAnsi" w:hAnsiTheme="minorHAnsi" w:cstheme="minorHAnsi"/>
          <w:sz w:val="24"/>
          <w:szCs w:val="24"/>
        </w:rPr>
        <w:t xml:space="preserve">"We believe that this new site will allow our visitors to have a very informative experience as we continue to grow and increase our market presence" </w:t>
      </w:r>
      <w:r w:rsidR="002E676B" w:rsidRPr="00FC066A">
        <w:rPr>
          <w:rFonts w:asciiTheme="minorHAnsi" w:hAnsiTheme="minorHAnsi" w:cstheme="minorHAnsi"/>
          <w:sz w:val="24"/>
          <w:szCs w:val="24"/>
        </w:rPr>
        <w:t xml:space="preserve">stated Michael Dunne, Acer President.  </w:t>
      </w:r>
      <w:r w:rsidRPr="00FC066A">
        <w:rPr>
          <w:rFonts w:asciiTheme="minorHAnsi" w:hAnsiTheme="minorHAnsi" w:cstheme="minorHAnsi"/>
          <w:sz w:val="24"/>
          <w:szCs w:val="24"/>
        </w:rPr>
        <w:t xml:space="preserve">“The technologies we employ at Acer are cutting-edge and constantly advancing,” </w:t>
      </w:r>
      <w:r w:rsidR="002E676B" w:rsidRPr="00FC066A">
        <w:rPr>
          <w:rFonts w:asciiTheme="minorHAnsi" w:hAnsiTheme="minorHAnsi" w:cstheme="minorHAnsi"/>
          <w:sz w:val="24"/>
          <w:szCs w:val="24"/>
        </w:rPr>
        <w:t xml:space="preserve">“From light-weight composite-materials, to innovative technical </w:t>
      </w:r>
      <w:r w:rsidR="00326400" w:rsidRPr="00FC066A">
        <w:rPr>
          <w:rFonts w:asciiTheme="minorHAnsi" w:hAnsiTheme="minorHAnsi" w:cstheme="minorHAnsi"/>
          <w:sz w:val="24"/>
          <w:szCs w:val="24"/>
        </w:rPr>
        <w:t xml:space="preserve">and experiential </w:t>
      </w:r>
      <w:r w:rsidR="002E676B" w:rsidRPr="00FC066A">
        <w:rPr>
          <w:rFonts w:asciiTheme="minorHAnsi" w:hAnsiTheme="minorHAnsi" w:cstheme="minorHAnsi"/>
          <w:sz w:val="24"/>
          <w:szCs w:val="24"/>
        </w:rPr>
        <w:t>solutions that</w:t>
      </w:r>
      <w:r w:rsidR="00326400" w:rsidRPr="00FC066A">
        <w:rPr>
          <w:rFonts w:asciiTheme="minorHAnsi" w:hAnsiTheme="minorHAnsi" w:cstheme="minorHAnsi"/>
          <w:sz w:val="24"/>
          <w:szCs w:val="24"/>
        </w:rPr>
        <w:t xml:space="preserve"> engage and</w:t>
      </w:r>
      <w:r w:rsidR="002E676B" w:rsidRPr="00FC066A">
        <w:rPr>
          <w:rFonts w:asciiTheme="minorHAnsi" w:hAnsiTheme="minorHAnsi" w:cstheme="minorHAnsi"/>
          <w:sz w:val="24"/>
          <w:szCs w:val="24"/>
        </w:rPr>
        <w:t xml:space="preserve"> immerse visitors, it is our ability to ‘stay ahead’ that truly allows our clients to stand out!” Michael continued, noting “I’m excited about our </w:t>
      </w:r>
      <w:r w:rsidRPr="00FC066A">
        <w:rPr>
          <w:rFonts w:asciiTheme="minorHAnsi" w:hAnsiTheme="minorHAnsi" w:cstheme="minorHAnsi"/>
          <w:sz w:val="24"/>
          <w:szCs w:val="24"/>
        </w:rPr>
        <w:t xml:space="preserve">new website launch and the recent </w:t>
      </w:r>
      <w:r w:rsidR="002E676B" w:rsidRPr="00FC066A">
        <w:rPr>
          <w:rFonts w:asciiTheme="minorHAnsi" w:hAnsiTheme="minorHAnsi" w:cstheme="minorHAnsi"/>
          <w:sz w:val="24"/>
          <w:szCs w:val="24"/>
        </w:rPr>
        <w:t>inclus</w:t>
      </w:r>
      <w:r w:rsidRPr="00FC066A">
        <w:rPr>
          <w:rFonts w:asciiTheme="minorHAnsi" w:hAnsiTheme="minorHAnsi" w:cstheme="minorHAnsi"/>
          <w:sz w:val="24"/>
          <w:szCs w:val="24"/>
        </w:rPr>
        <w:t xml:space="preserve">ion in the Fab 50. </w:t>
      </w:r>
      <w:r w:rsidR="002E676B" w:rsidRPr="00FC066A">
        <w:rPr>
          <w:rFonts w:asciiTheme="minorHAnsi" w:hAnsiTheme="minorHAnsi" w:cstheme="minorHAnsi"/>
          <w:sz w:val="24"/>
          <w:szCs w:val="24"/>
        </w:rPr>
        <w:t xml:space="preserve"> It is all about advancing and providing superior service to our clients.  The culmination of these two events demonstrates not only our outstanding track-record, but our continued drive to evolve and provide the highest level of service at every stage and through all of our relationships.”  </w:t>
      </w:r>
    </w:p>
    <w:p w14:paraId="44C03BF5" w14:textId="77777777" w:rsidR="0001200C" w:rsidRDefault="0001200C" w:rsidP="002E676B">
      <w:pPr>
        <w:pStyle w:val="Text"/>
        <w:rPr>
          <w:rFonts w:asciiTheme="minorHAnsi" w:hAnsiTheme="minorHAnsi" w:cstheme="minorHAnsi"/>
          <w:color w:val="595959" w:themeColor="text1" w:themeTint="A6"/>
          <w:spacing w:val="-5"/>
          <w:sz w:val="24"/>
          <w:szCs w:val="24"/>
          <w:u w:val="single"/>
        </w:rPr>
      </w:pPr>
    </w:p>
    <w:p w14:paraId="41DE00B8" w14:textId="77777777" w:rsidR="0001200C" w:rsidRDefault="0001200C" w:rsidP="002E676B">
      <w:pPr>
        <w:pStyle w:val="Text"/>
        <w:rPr>
          <w:rFonts w:asciiTheme="minorHAnsi" w:hAnsiTheme="minorHAnsi" w:cstheme="minorHAnsi"/>
          <w:color w:val="595959" w:themeColor="text1" w:themeTint="A6"/>
          <w:spacing w:val="-5"/>
          <w:sz w:val="24"/>
          <w:szCs w:val="24"/>
          <w:u w:val="single"/>
        </w:rPr>
      </w:pPr>
    </w:p>
    <w:p w14:paraId="2FC24847" w14:textId="1DC8F7FA" w:rsidR="002E676B" w:rsidRPr="00FC066A" w:rsidRDefault="002E676B" w:rsidP="002E676B">
      <w:pPr>
        <w:pStyle w:val="Text"/>
        <w:rPr>
          <w:rFonts w:asciiTheme="minorHAnsi" w:hAnsiTheme="minorHAnsi" w:cstheme="minorHAnsi"/>
          <w:color w:val="595959" w:themeColor="text1" w:themeTint="A6"/>
          <w:spacing w:val="-5"/>
          <w:sz w:val="24"/>
          <w:szCs w:val="24"/>
        </w:rPr>
      </w:pPr>
      <w:r w:rsidRPr="00FC066A">
        <w:rPr>
          <w:rFonts w:asciiTheme="minorHAnsi" w:hAnsiTheme="minorHAnsi" w:cstheme="minorHAnsi"/>
          <w:color w:val="595959" w:themeColor="text1" w:themeTint="A6"/>
          <w:spacing w:val="-5"/>
          <w:sz w:val="24"/>
          <w:szCs w:val="24"/>
          <w:u w:val="single"/>
        </w:rPr>
        <w:t>About Acer Exhibits &amp; Events</w:t>
      </w:r>
      <w:r w:rsidRPr="00FC066A">
        <w:rPr>
          <w:rFonts w:asciiTheme="minorHAnsi" w:hAnsiTheme="minorHAnsi" w:cstheme="minorHAnsi"/>
          <w:color w:val="595959" w:themeColor="text1" w:themeTint="A6"/>
          <w:spacing w:val="-5"/>
          <w:sz w:val="24"/>
          <w:szCs w:val="24"/>
        </w:rPr>
        <w:t>:</w:t>
      </w:r>
    </w:p>
    <w:p w14:paraId="4B5B9094" w14:textId="49CA221C" w:rsidR="002E676B" w:rsidRPr="00FC066A" w:rsidRDefault="002E676B" w:rsidP="002E676B">
      <w:pPr>
        <w:pStyle w:val="Text"/>
        <w:rPr>
          <w:rFonts w:asciiTheme="minorHAnsi" w:hAnsiTheme="minorHAnsi" w:cstheme="minorHAnsi"/>
          <w:sz w:val="24"/>
          <w:szCs w:val="24"/>
        </w:rPr>
      </w:pPr>
      <w:r w:rsidRPr="00FC066A">
        <w:rPr>
          <w:rFonts w:asciiTheme="minorHAnsi" w:hAnsiTheme="minorHAnsi" w:cstheme="minorHAnsi"/>
          <w:sz w:val="24"/>
          <w:szCs w:val="24"/>
        </w:rPr>
        <w:t xml:space="preserve">Structured to provide exceptional exhibit marketing experiences with superior service, Acer Exhibits &amp; Events is a veteran-owned custom exhibit agency strategically located to serve the needs of regional, national, and international brands. Whether the complexities of your marketing program </w:t>
      </w:r>
      <w:r w:rsidR="00882240" w:rsidRPr="00FC066A">
        <w:rPr>
          <w:rFonts w:asciiTheme="minorHAnsi" w:hAnsiTheme="minorHAnsi" w:cstheme="minorHAnsi"/>
          <w:sz w:val="24"/>
          <w:szCs w:val="24"/>
        </w:rPr>
        <w:t>require</w:t>
      </w:r>
      <w:r w:rsidRPr="00FC066A">
        <w:rPr>
          <w:rFonts w:asciiTheme="minorHAnsi" w:hAnsiTheme="minorHAnsi" w:cstheme="minorHAnsi"/>
          <w:sz w:val="24"/>
          <w:szCs w:val="24"/>
        </w:rPr>
        <w:t xml:space="preserve"> a custom exhibit, a rental, </w:t>
      </w:r>
      <w:r w:rsidR="000B1138" w:rsidRPr="00FC066A">
        <w:rPr>
          <w:rFonts w:asciiTheme="minorHAnsi" w:hAnsiTheme="minorHAnsi" w:cstheme="minorHAnsi"/>
          <w:sz w:val="24"/>
          <w:szCs w:val="24"/>
        </w:rPr>
        <w:t>experiential</w:t>
      </w:r>
      <w:r w:rsidR="00326400" w:rsidRPr="00FC066A">
        <w:rPr>
          <w:rFonts w:asciiTheme="minorHAnsi" w:hAnsiTheme="minorHAnsi" w:cstheme="minorHAnsi"/>
          <w:sz w:val="24"/>
          <w:szCs w:val="24"/>
        </w:rPr>
        <w:t xml:space="preserve"> attendee progr</w:t>
      </w:r>
      <w:r w:rsidR="00882240" w:rsidRPr="00FC066A">
        <w:rPr>
          <w:rFonts w:asciiTheme="minorHAnsi" w:hAnsiTheme="minorHAnsi" w:cstheme="minorHAnsi"/>
          <w:sz w:val="24"/>
          <w:szCs w:val="24"/>
        </w:rPr>
        <w:t>am</w:t>
      </w:r>
      <w:r w:rsidR="000B1138" w:rsidRPr="00FC066A">
        <w:rPr>
          <w:rFonts w:asciiTheme="minorHAnsi" w:hAnsiTheme="minorHAnsi" w:cstheme="minorHAnsi"/>
          <w:sz w:val="24"/>
          <w:szCs w:val="24"/>
        </w:rPr>
        <w:t xml:space="preserve"> </w:t>
      </w:r>
      <w:r w:rsidRPr="00FC066A">
        <w:rPr>
          <w:rFonts w:asciiTheme="minorHAnsi" w:hAnsiTheme="minorHAnsi" w:cstheme="minorHAnsi"/>
          <w:sz w:val="24"/>
          <w:szCs w:val="24"/>
        </w:rPr>
        <w:t>or a modular solution,</w:t>
      </w:r>
      <w:r w:rsidR="00326400" w:rsidRPr="00FC066A">
        <w:rPr>
          <w:rFonts w:asciiTheme="minorHAnsi" w:hAnsiTheme="minorHAnsi" w:cstheme="minorHAnsi"/>
          <w:sz w:val="24"/>
          <w:szCs w:val="24"/>
        </w:rPr>
        <w:t xml:space="preserve"> </w:t>
      </w:r>
      <w:r w:rsidRPr="00FC066A">
        <w:rPr>
          <w:rFonts w:asciiTheme="minorHAnsi" w:hAnsiTheme="minorHAnsi" w:cstheme="minorHAnsi"/>
          <w:sz w:val="24"/>
          <w:szCs w:val="24"/>
        </w:rPr>
        <w:t>let Acer</w:t>
      </w:r>
      <w:r w:rsidR="00326400" w:rsidRPr="00FC066A">
        <w:rPr>
          <w:rFonts w:asciiTheme="minorHAnsi" w:hAnsiTheme="minorHAnsi" w:cstheme="minorHAnsi"/>
          <w:sz w:val="24"/>
          <w:szCs w:val="24"/>
        </w:rPr>
        <w:t>’</w:t>
      </w:r>
      <w:r w:rsidRPr="00FC066A">
        <w:rPr>
          <w:rFonts w:asciiTheme="minorHAnsi" w:hAnsiTheme="minorHAnsi" w:cstheme="minorHAnsi"/>
          <w:sz w:val="24"/>
          <w:szCs w:val="24"/>
        </w:rPr>
        <w:t xml:space="preserve">s experts show you how to optimize your show investment anywhere in the world!   </w:t>
      </w:r>
    </w:p>
    <w:p w14:paraId="12C64DDE" w14:textId="77777777" w:rsidR="002E676B" w:rsidRPr="00FC066A" w:rsidRDefault="002E676B" w:rsidP="002E676B">
      <w:pPr>
        <w:pStyle w:val="Text"/>
        <w:spacing w:after="0" w:line="240" w:lineRule="auto"/>
        <w:rPr>
          <w:rFonts w:asciiTheme="minorHAnsi" w:hAnsiTheme="minorHAnsi" w:cstheme="minorHAnsi"/>
          <w:b/>
          <w:sz w:val="24"/>
          <w:szCs w:val="24"/>
        </w:rPr>
      </w:pPr>
      <w:r w:rsidRPr="00FC066A">
        <w:rPr>
          <w:rFonts w:asciiTheme="minorHAnsi" w:hAnsiTheme="minorHAnsi" w:cstheme="minorHAnsi"/>
          <w:b/>
          <w:color w:val="7F7F7F" w:themeColor="text1" w:themeTint="80"/>
          <w:sz w:val="24"/>
          <w:szCs w:val="24"/>
        </w:rPr>
        <w:t>Acer Exhibits Website:</w:t>
      </w:r>
    </w:p>
    <w:p w14:paraId="5CA5F7CB" w14:textId="77777777" w:rsidR="002E676B" w:rsidRPr="00FC066A" w:rsidRDefault="0001200C" w:rsidP="002E676B">
      <w:pPr>
        <w:pStyle w:val="Text"/>
        <w:spacing w:after="0" w:line="240" w:lineRule="auto"/>
        <w:rPr>
          <w:rFonts w:asciiTheme="minorHAnsi" w:hAnsiTheme="minorHAnsi" w:cstheme="minorHAnsi"/>
          <w:sz w:val="24"/>
          <w:szCs w:val="24"/>
        </w:rPr>
      </w:pPr>
      <w:hyperlink r:id="rId9" w:history="1">
        <w:r w:rsidR="002E676B" w:rsidRPr="00FC066A">
          <w:rPr>
            <w:rStyle w:val="Hyperlink"/>
            <w:rFonts w:asciiTheme="minorHAnsi" w:hAnsiTheme="minorHAnsi" w:cstheme="minorHAnsi"/>
            <w:sz w:val="24"/>
            <w:szCs w:val="24"/>
          </w:rPr>
          <w:t>https://www.acerexhibits.com</w:t>
        </w:r>
      </w:hyperlink>
    </w:p>
    <w:p w14:paraId="661FFEC9" w14:textId="77777777" w:rsidR="002E676B" w:rsidRPr="00FC066A" w:rsidRDefault="002E676B" w:rsidP="002E676B">
      <w:pPr>
        <w:pStyle w:val="Text"/>
        <w:spacing w:after="0" w:line="240" w:lineRule="auto"/>
        <w:rPr>
          <w:rFonts w:asciiTheme="minorHAnsi" w:hAnsiTheme="minorHAnsi" w:cstheme="minorHAnsi"/>
          <w:sz w:val="24"/>
          <w:szCs w:val="24"/>
        </w:rPr>
      </w:pPr>
    </w:p>
    <w:p w14:paraId="747E4F44" w14:textId="77777777" w:rsidR="002E676B" w:rsidRPr="00FC066A" w:rsidRDefault="002E676B" w:rsidP="002E676B">
      <w:pPr>
        <w:pStyle w:val="Text"/>
        <w:spacing w:after="0" w:line="240" w:lineRule="auto"/>
        <w:rPr>
          <w:rFonts w:asciiTheme="minorHAnsi" w:hAnsiTheme="minorHAnsi" w:cstheme="minorHAnsi"/>
          <w:sz w:val="24"/>
          <w:szCs w:val="24"/>
        </w:rPr>
      </w:pPr>
    </w:p>
    <w:p w14:paraId="2CB3D346" w14:textId="77777777" w:rsidR="002E676B" w:rsidRPr="00FC066A" w:rsidRDefault="002E676B" w:rsidP="002E676B">
      <w:pPr>
        <w:spacing w:after="220" w:line="336" w:lineRule="auto"/>
        <w:rPr>
          <w:rFonts w:asciiTheme="minorHAnsi" w:hAnsiTheme="minorHAnsi" w:cstheme="minorHAnsi"/>
          <w:color w:val="595959" w:themeColor="text1" w:themeTint="A6"/>
          <w:sz w:val="24"/>
          <w:szCs w:val="24"/>
        </w:rPr>
      </w:pPr>
      <w:r w:rsidRPr="00FC066A">
        <w:rPr>
          <w:rFonts w:asciiTheme="minorHAnsi" w:hAnsiTheme="minorHAnsi" w:cstheme="minorHAnsi"/>
          <w:color w:val="595959" w:themeColor="text1" w:themeTint="A6"/>
          <w:sz w:val="24"/>
          <w:szCs w:val="24"/>
          <w:u w:val="single"/>
        </w:rPr>
        <w:t>About Event Marketer</w:t>
      </w:r>
      <w:r w:rsidRPr="00FC066A">
        <w:rPr>
          <w:rFonts w:asciiTheme="minorHAnsi" w:hAnsiTheme="minorHAnsi" w:cstheme="minorHAnsi"/>
          <w:color w:val="595959" w:themeColor="text1" w:themeTint="A6"/>
          <w:sz w:val="24"/>
          <w:szCs w:val="24"/>
        </w:rPr>
        <w:t>:</w:t>
      </w:r>
    </w:p>
    <w:p w14:paraId="2F5FD22D" w14:textId="58F319C4" w:rsidR="002E676B" w:rsidRPr="00FC066A" w:rsidRDefault="002E676B" w:rsidP="002E676B">
      <w:pPr>
        <w:pStyle w:val="Text"/>
        <w:spacing w:after="0" w:line="360" w:lineRule="auto"/>
        <w:rPr>
          <w:rFonts w:asciiTheme="minorHAnsi" w:hAnsiTheme="minorHAnsi" w:cstheme="minorHAnsi"/>
          <w:sz w:val="24"/>
          <w:szCs w:val="24"/>
        </w:rPr>
      </w:pPr>
      <w:r w:rsidRPr="00FC066A">
        <w:rPr>
          <w:rFonts w:asciiTheme="minorHAnsi" w:hAnsiTheme="minorHAnsi" w:cstheme="minorHAnsi"/>
          <w:sz w:val="24"/>
          <w:szCs w:val="24"/>
        </w:rPr>
        <w:t xml:space="preserve">Event Marketer Magazine was founded in 2002 to serve the information needs of strategic brand-side event marketers and agency executives across the spectrum of face-to-face marketing–including mobile marketing, mall marketing, street events, trade shows, corporate events, proprietary events, virtual events, buzz marketing, </w:t>
      </w:r>
      <w:proofErr w:type="spellStart"/>
      <w:r w:rsidRPr="00FC066A">
        <w:rPr>
          <w:rFonts w:asciiTheme="minorHAnsi" w:hAnsiTheme="minorHAnsi" w:cstheme="minorHAnsi"/>
          <w:sz w:val="24"/>
          <w:szCs w:val="24"/>
        </w:rPr>
        <w:t>p.r.</w:t>
      </w:r>
      <w:proofErr w:type="spellEnd"/>
      <w:r w:rsidRPr="00FC066A">
        <w:rPr>
          <w:rFonts w:asciiTheme="minorHAnsi" w:hAnsiTheme="minorHAnsi" w:cstheme="minorHAnsi"/>
          <w:sz w:val="24"/>
          <w:szCs w:val="24"/>
        </w:rPr>
        <w:t xml:space="preserve"> campaigns, sponsorships, business-to-business events and press events. It has become the world’s most respected provider of content for the event and trade show category. Our portfolio includes our flagship magazine, twice-monthly EM Buzz </w:t>
      </w:r>
      <w:proofErr w:type="spellStart"/>
      <w:r w:rsidRPr="00FC066A">
        <w:rPr>
          <w:rFonts w:asciiTheme="minorHAnsi" w:hAnsiTheme="minorHAnsi" w:cstheme="minorHAnsi"/>
          <w:sz w:val="24"/>
          <w:szCs w:val="24"/>
        </w:rPr>
        <w:t>enewsletter</w:t>
      </w:r>
      <w:proofErr w:type="spellEnd"/>
      <w:r w:rsidRPr="00FC066A">
        <w:rPr>
          <w:rFonts w:asciiTheme="minorHAnsi" w:hAnsiTheme="minorHAnsi" w:cstheme="minorHAnsi"/>
          <w:sz w:val="24"/>
          <w:szCs w:val="24"/>
        </w:rPr>
        <w:t xml:space="preserve">, the annual Experiential Marketing Summit executive conference, the Ex Awards, the annual </w:t>
      </w:r>
      <w:proofErr w:type="spellStart"/>
      <w:r w:rsidRPr="00FC066A">
        <w:rPr>
          <w:rFonts w:asciiTheme="minorHAnsi" w:hAnsiTheme="minorHAnsi" w:cstheme="minorHAnsi"/>
          <w:sz w:val="24"/>
          <w:szCs w:val="24"/>
        </w:rPr>
        <w:t>EventTech</w:t>
      </w:r>
      <w:proofErr w:type="spellEnd"/>
      <w:r w:rsidRPr="00FC066A">
        <w:rPr>
          <w:rFonts w:asciiTheme="minorHAnsi" w:hAnsiTheme="minorHAnsi" w:cstheme="minorHAnsi"/>
          <w:sz w:val="24"/>
          <w:szCs w:val="24"/>
        </w:rPr>
        <w:t xml:space="preserve"> technology conference and Experience Design &amp; Technology Awards and more.</w:t>
      </w:r>
    </w:p>
    <w:p w14:paraId="0A0ECC03" w14:textId="77777777" w:rsidR="002E676B" w:rsidRPr="00FC066A" w:rsidRDefault="002E676B" w:rsidP="002E676B">
      <w:pPr>
        <w:pStyle w:val="Text"/>
        <w:spacing w:after="0" w:line="240" w:lineRule="auto"/>
        <w:rPr>
          <w:rFonts w:asciiTheme="minorHAnsi" w:hAnsiTheme="minorHAnsi" w:cstheme="minorHAnsi"/>
          <w:b/>
          <w:sz w:val="24"/>
          <w:szCs w:val="24"/>
        </w:rPr>
      </w:pPr>
      <w:r w:rsidRPr="00FC066A">
        <w:rPr>
          <w:rFonts w:asciiTheme="minorHAnsi" w:hAnsiTheme="minorHAnsi" w:cstheme="minorHAnsi"/>
          <w:b/>
          <w:color w:val="7F7F7F" w:themeColor="text1" w:themeTint="80"/>
          <w:sz w:val="24"/>
          <w:szCs w:val="24"/>
        </w:rPr>
        <w:t>FAB 50 Website:</w:t>
      </w:r>
    </w:p>
    <w:p w14:paraId="74B54363" w14:textId="77777777" w:rsidR="002E676B" w:rsidRPr="00FC066A" w:rsidRDefault="0001200C" w:rsidP="002E676B">
      <w:pPr>
        <w:pStyle w:val="Text"/>
        <w:spacing w:after="0" w:line="360" w:lineRule="auto"/>
        <w:rPr>
          <w:rFonts w:asciiTheme="minorHAnsi" w:hAnsiTheme="minorHAnsi" w:cstheme="minorHAnsi"/>
          <w:sz w:val="24"/>
          <w:szCs w:val="24"/>
        </w:rPr>
      </w:pPr>
      <w:hyperlink r:id="rId10" w:history="1">
        <w:r w:rsidR="002E676B" w:rsidRPr="00FC066A">
          <w:rPr>
            <w:rStyle w:val="Hyperlink"/>
            <w:rFonts w:asciiTheme="minorHAnsi" w:hAnsiTheme="minorHAnsi" w:cstheme="minorHAnsi"/>
            <w:sz w:val="24"/>
            <w:szCs w:val="24"/>
          </w:rPr>
          <w:t>http://www.eventmarketer.com/fab50-2017/</w:t>
        </w:r>
      </w:hyperlink>
    </w:p>
    <w:p w14:paraId="68E724EC" w14:textId="7805179D" w:rsidR="002A38E7" w:rsidRPr="00FC066A" w:rsidRDefault="002A38E7"/>
    <w:p w14:paraId="7667D8F2" w14:textId="7AAF60F6" w:rsidR="008D6EED" w:rsidRDefault="008D6EED" w:rsidP="008D6EED">
      <w:pPr>
        <w:jc w:val="center"/>
        <w:rPr>
          <w:b/>
        </w:rPr>
      </w:pPr>
      <w:r w:rsidRPr="00FC066A">
        <w:rPr>
          <w:b/>
        </w:rPr>
        <w:t>###</w:t>
      </w:r>
    </w:p>
    <w:p w14:paraId="3527C1EB" w14:textId="2154B614" w:rsidR="00D46BC0" w:rsidRDefault="00D46BC0" w:rsidP="008D6EED">
      <w:pPr>
        <w:jc w:val="center"/>
        <w:rPr>
          <w:b/>
        </w:rPr>
      </w:pPr>
    </w:p>
    <w:p w14:paraId="49D9EA71" w14:textId="4803CE56" w:rsidR="00D46BC0" w:rsidRDefault="00D46BC0" w:rsidP="008D6EED">
      <w:pPr>
        <w:jc w:val="center"/>
        <w:rPr>
          <w:b/>
        </w:rPr>
      </w:pPr>
    </w:p>
    <w:p w14:paraId="550F988D" w14:textId="525C34DC" w:rsidR="00D46BC0" w:rsidRDefault="00D46BC0" w:rsidP="008D6EED">
      <w:pPr>
        <w:jc w:val="center"/>
        <w:rPr>
          <w:b/>
        </w:rPr>
      </w:pPr>
    </w:p>
    <w:p w14:paraId="6E4C175C" w14:textId="34AACA24" w:rsidR="00D46BC0" w:rsidRPr="008D6EED" w:rsidRDefault="00D46BC0" w:rsidP="008D6EED">
      <w:pPr>
        <w:jc w:val="center"/>
        <w:rPr>
          <w:b/>
        </w:rPr>
      </w:pPr>
      <w:bookmarkStart w:id="0" w:name="_GoBack"/>
      <w:bookmarkEnd w:id="0"/>
    </w:p>
    <w:sectPr w:rsidR="00D46BC0" w:rsidRPr="008D6E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FB14" w14:textId="77777777" w:rsidR="00D46BC0" w:rsidRDefault="00D46BC0" w:rsidP="00D46BC0">
      <w:r>
        <w:separator/>
      </w:r>
    </w:p>
  </w:endnote>
  <w:endnote w:type="continuationSeparator" w:id="0">
    <w:p w14:paraId="70F57F5E" w14:textId="77777777" w:rsidR="00D46BC0" w:rsidRDefault="00D46BC0" w:rsidP="00D4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92B2" w14:textId="77777777" w:rsidR="00D46BC0" w:rsidRDefault="00D46BC0" w:rsidP="00D46BC0">
      <w:r>
        <w:separator/>
      </w:r>
    </w:p>
  </w:footnote>
  <w:footnote w:type="continuationSeparator" w:id="0">
    <w:p w14:paraId="542C7CF0" w14:textId="77777777" w:rsidR="00D46BC0" w:rsidRDefault="00D46BC0" w:rsidP="00D4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A731" w14:textId="7977B3E3" w:rsidR="00D46BC0" w:rsidRDefault="00D46BC0">
    <w:pPr>
      <w:pStyle w:val="Header"/>
    </w:pPr>
    <w:r>
      <w:rPr>
        <w:noProof/>
      </w:rPr>
      <w:drawing>
        <wp:inline distT="0" distB="0" distL="0" distR="0" wp14:anchorId="22BFBF75" wp14:editId="1043F110">
          <wp:extent cx="2242419" cy="666750"/>
          <wp:effectExtent l="0" t="0" r="5715" b="0"/>
          <wp:docPr id="2" name="Picture 2" descr="Image result for acer exhi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er exhibi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6325" b="33941"/>
                  <a:stretch/>
                </pic:blipFill>
                <pic:spPr bwMode="auto">
                  <a:xfrm>
                    <a:off x="0" y="0"/>
                    <a:ext cx="2259047" cy="671694"/>
                  </a:xfrm>
                  <a:prstGeom prst="rect">
                    <a:avLst/>
                  </a:prstGeom>
                  <a:noFill/>
                  <a:ln>
                    <a:noFill/>
                  </a:ln>
                  <a:extLst>
                    <a:ext uri="{53640926-AAD7-44D8-BBD7-CCE9431645EC}">
                      <a14:shadowObscured xmlns:a14="http://schemas.microsoft.com/office/drawing/2010/main"/>
                    </a:ext>
                  </a:extLst>
                </pic:spPr>
              </pic:pic>
            </a:graphicData>
          </a:graphic>
        </wp:inline>
      </w:drawing>
    </w:r>
    <w:r w:rsidRPr="00D46BC0">
      <w:t xml:space="preserve"> </w:t>
    </w:r>
    <w:r w:rsidRPr="00D46BC0">
      <w:drawing>
        <wp:anchor distT="0" distB="0" distL="114300" distR="114300" simplePos="0" relativeHeight="251658240" behindDoc="0" locked="0" layoutInCell="1" allowOverlap="1" wp14:anchorId="3BDB0E47" wp14:editId="024C1F67">
          <wp:simplePos x="0" y="0"/>
          <wp:positionH relativeFrom="column">
            <wp:posOffset>5378450</wp:posOffset>
          </wp:positionH>
          <wp:positionV relativeFrom="page">
            <wp:posOffset>342900</wp:posOffset>
          </wp:positionV>
          <wp:extent cx="97472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p w14:paraId="0D2F6549" w14:textId="77777777" w:rsidR="00D46BC0" w:rsidRDefault="00D46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B"/>
    <w:rsid w:val="0001200C"/>
    <w:rsid w:val="0001309D"/>
    <w:rsid w:val="000B1138"/>
    <w:rsid w:val="000D0E92"/>
    <w:rsid w:val="00104F97"/>
    <w:rsid w:val="00296076"/>
    <w:rsid w:val="002A38E7"/>
    <w:rsid w:val="002E676B"/>
    <w:rsid w:val="00326400"/>
    <w:rsid w:val="00393024"/>
    <w:rsid w:val="00523C9B"/>
    <w:rsid w:val="00882240"/>
    <w:rsid w:val="008D6EED"/>
    <w:rsid w:val="00A85FDD"/>
    <w:rsid w:val="00AE032C"/>
    <w:rsid w:val="00D46BC0"/>
    <w:rsid w:val="00D77C41"/>
    <w:rsid w:val="00EB2B24"/>
    <w:rsid w:val="00FC066A"/>
    <w:rsid w:val="00FC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882E"/>
  <w15:chartTrackingRefBased/>
  <w15:docId w15:val="{E846C5DD-F371-49B2-9647-11E01148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6B"/>
    <w:pPr>
      <w:spacing w:after="0" w:line="240" w:lineRule="auto"/>
    </w:pPr>
    <w:rPr>
      <w:rFonts w:ascii="Century Gothic" w:eastAsia="Times New Roman" w:hAnsi="Century Gothic" w:cs="Times New Roman"/>
      <w:spacing w:val="-5"/>
      <w:sz w:val="18"/>
      <w:szCs w:val="20"/>
    </w:rPr>
  </w:style>
  <w:style w:type="paragraph" w:styleId="Heading1">
    <w:name w:val="heading 1"/>
    <w:basedOn w:val="Normal"/>
    <w:next w:val="Normal"/>
    <w:link w:val="Heading1Char"/>
    <w:qFormat/>
    <w:rsid w:val="002E676B"/>
    <w:pPr>
      <w:spacing w:before="1200"/>
      <w:outlineLvl w:val="0"/>
    </w:pPr>
    <w:rPr>
      <w:caps/>
      <w:color w:val="2A5A78"/>
      <w:sz w:val="84"/>
      <w:szCs w:val="44"/>
    </w:rPr>
  </w:style>
  <w:style w:type="paragraph" w:styleId="Heading3">
    <w:name w:val="heading 3"/>
    <w:basedOn w:val="Normal"/>
    <w:next w:val="Normal"/>
    <w:link w:val="Heading3Char"/>
    <w:qFormat/>
    <w:rsid w:val="002E676B"/>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76B"/>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2E676B"/>
    <w:rPr>
      <w:rFonts w:ascii="Century Gothic" w:eastAsia="Times New Roman" w:hAnsi="Century Gothic" w:cs="Times New Roman"/>
      <w:color w:val="2A5A78"/>
      <w:spacing w:val="-5"/>
      <w:sz w:val="28"/>
      <w:szCs w:val="20"/>
    </w:rPr>
  </w:style>
  <w:style w:type="paragraph" w:customStyle="1" w:styleId="Text">
    <w:name w:val="Text"/>
    <w:basedOn w:val="Normal"/>
    <w:link w:val="TextChar"/>
    <w:rsid w:val="002E676B"/>
    <w:pPr>
      <w:spacing w:after="220" w:line="336" w:lineRule="auto"/>
    </w:pPr>
    <w:rPr>
      <w:spacing w:val="0"/>
      <w:szCs w:val="18"/>
    </w:rPr>
  </w:style>
  <w:style w:type="paragraph" w:customStyle="1" w:styleId="BoldText">
    <w:name w:val="Bold Text"/>
    <w:basedOn w:val="Text"/>
    <w:link w:val="BoldTextChar"/>
    <w:rsid w:val="002E676B"/>
    <w:rPr>
      <w:b/>
    </w:rPr>
  </w:style>
  <w:style w:type="character" w:customStyle="1" w:styleId="TextChar">
    <w:name w:val="Text Char"/>
    <w:basedOn w:val="DefaultParagraphFont"/>
    <w:link w:val="Text"/>
    <w:rsid w:val="002E676B"/>
    <w:rPr>
      <w:rFonts w:ascii="Century Gothic" w:eastAsia="Times New Roman" w:hAnsi="Century Gothic" w:cs="Times New Roman"/>
      <w:sz w:val="18"/>
      <w:szCs w:val="18"/>
    </w:rPr>
  </w:style>
  <w:style w:type="character" w:customStyle="1" w:styleId="BoldTextChar">
    <w:name w:val="Bold Text Char"/>
    <w:basedOn w:val="TextChar"/>
    <w:link w:val="BoldText"/>
    <w:rsid w:val="002E676B"/>
    <w:rPr>
      <w:rFonts w:ascii="Century Gothic" w:eastAsia="Times New Roman" w:hAnsi="Century Gothic" w:cs="Times New Roman"/>
      <w:b/>
      <w:sz w:val="18"/>
      <w:szCs w:val="18"/>
    </w:rPr>
  </w:style>
  <w:style w:type="character" w:styleId="Hyperlink">
    <w:name w:val="Hyperlink"/>
    <w:basedOn w:val="DefaultParagraphFont"/>
    <w:unhideWhenUsed/>
    <w:rsid w:val="002E676B"/>
    <w:rPr>
      <w:color w:val="0563C1" w:themeColor="hyperlink"/>
      <w:u w:val="single"/>
    </w:rPr>
  </w:style>
  <w:style w:type="character" w:customStyle="1" w:styleId="UnresolvedMention1">
    <w:name w:val="Unresolved Mention1"/>
    <w:basedOn w:val="DefaultParagraphFont"/>
    <w:uiPriority w:val="99"/>
    <w:semiHidden/>
    <w:unhideWhenUsed/>
    <w:rsid w:val="008D6EED"/>
    <w:rPr>
      <w:color w:val="808080"/>
      <w:shd w:val="clear" w:color="auto" w:fill="E6E6E6"/>
    </w:rPr>
  </w:style>
  <w:style w:type="paragraph" w:styleId="Header">
    <w:name w:val="header"/>
    <w:basedOn w:val="Normal"/>
    <w:link w:val="HeaderChar"/>
    <w:uiPriority w:val="99"/>
    <w:unhideWhenUsed/>
    <w:rsid w:val="00D46BC0"/>
    <w:pPr>
      <w:tabs>
        <w:tab w:val="center" w:pos="4680"/>
        <w:tab w:val="right" w:pos="9360"/>
      </w:tabs>
    </w:pPr>
  </w:style>
  <w:style w:type="character" w:customStyle="1" w:styleId="HeaderChar">
    <w:name w:val="Header Char"/>
    <w:basedOn w:val="DefaultParagraphFont"/>
    <w:link w:val="Header"/>
    <w:uiPriority w:val="99"/>
    <w:rsid w:val="00D46BC0"/>
    <w:rPr>
      <w:rFonts w:ascii="Century Gothic" w:eastAsia="Times New Roman" w:hAnsi="Century Gothic" w:cs="Times New Roman"/>
      <w:spacing w:val="-5"/>
      <w:sz w:val="18"/>
      <w:szCs w:val="20"/>
    </w:rPr>
  </w:style>
  <w:style w:type="paragraph" w:styleId="Footer">
    <w:name w:val="footer"/>
    <w:basedOn w:val="Normal"/>
    <w:link w:val="FooterChar"/>
    <w:uiPriority w:val="99"/>
    <w:unhideWhenUsed/>
    <w:rsid w:val="00D46BC0"/>
    <w:pPr>
      <w:tabs>
        <w:tab w:val="center" w:pos="4680"/>
        <w:tab w:val="right" w:pos="9360"/>
      </w:tabs>
    </w:pPr>
  </w:style>
  <w:style w:type="character" w:customStyle="1" w:styleId="FooterChar">
    <w:name w:val="Footer Char"/>
    <w:basedOn w:val="DefaultParagraphFont"/>
    <w:link w:val="Footer"/>
    <w:uiPriority w:val="99"/>
    <w:rsid w:val="00D46BC0"/>
    <w:rPr>
      <w:rFonts w:ascii="Century Gothic" w:eastAsia="Times New Roman" w:hAnsi="Century Gothic" w:cs="Times New Roman"/>
      <w:spacing w:val="-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rexhibit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erexhibi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unne@acerexhibit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ventmarketer.com/fab50-2017/" TargetMode="External"/><Relationship Id="rId4" Type="http://schemas.openxmlformats.org/officeDocument/2006/relationships/footnotes" Target="footnotes.xml"/><Relationship Id="rId9" Type="http://schemas.openxmlformats.org/officeDocument/2006/relationships/hyperlink" Target="https://www.acerexhibi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Tompkins</dc:creator>
  <cp:keywords/>
  <dc:description/>
  <cp:lastModifiedBy>A Tompkins</cp:lastModifiedBy>
  <cp:revision>2</cp:revision>
  <dcterms:created xsi:type="dcterms:W3CDTF">2017-09-26T12:57:00Z</dcterms:created>
  <dcterms:modified xsi:type="dcterms:W3CDTF">2017-09-26T12:57:00Z</dcterms:modified>
</cp:coreProperties>
</file>