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F6B" w:rsidRDefault="00F01F6B" w:rsidP="00F01F6B">
      <w:pPr>
        <w:pStyle w:val="ListParagraph"/>
        <w:jc w:val="both"/>
        <w:rPr>
          <w:sz w:val="36"/>
          <w:szCs w:val="36"/>
        </w:rPr>
      </w:pPr>
    </w:p>
    <w:p w:rsidR="00BD4E27" w:rsidRDefault="00D8446B" w:rsidP="001D523D">
      <w:pPr>
        <w:pStyle w:val="ListParagraph"/>
        <w:rPr>
          <w:rFonts w:ascii="Arial" w:hAnsi="Arial" w:cs="Arial"/>
          <w:color w:val="000000"/>
          <w:sz w:val="20"/>
          <w:szCs w:val="20"/>
          <w:shd w:val="clear" w:color="auto" w:fill="FFFFFF"/>
        </w:rPr>
      </w:pPr>
      <w:r>
        <w:rPr>
          <w:rStyle w:val="Strong"/>
          <w:rFonts w:ascii="Arial" w:hAnsi="Arial" w:cs="Arial"/>
          <w:color w:val="000000"/>
          <w:sz w:val="20"/>
          <w:szCs w:val="20"/>
          <w:shd w:val="clear" w:color="auto" w:fill="FFFFFF"/>
        </w:rPr>
        <w:t>FOR IMMEDIATE PRESS RELEASE          6/20/2017</w:t>
      </w:r>
      <w:r>
        <w:rPr>
          <w:rFonts w:ascii="Arial" w:hAnsi="Arial" w:cs="Arial"/>
          <w:b/>
          <w:bCs/>
          <w:color w:val="000000"/>
          <w:sz w:val="20"/>
          <w:szCs w:val="20"/>
          <w:shd w:val="clear" w:color="auto" w:fill="FFFFFF"/>
        </w:rPr>
        <w:br/>
      </w:r>
      <w:r>
        <w:rPr>
          <w:rFonts w:ascii="Arial" w:hAnsi="Arial" w:cs="Arial"/>
          <w:b/>
          <w:bCs/>
          <w:color w:val="000000"/>
          <w:sz w:val="20"/>
          <w:szCs w:val="20"/>
          <w:shd w:val="clear" w:color="auto" w:fill="FFFFFF"/>
        </w:rPr>
        <w:br/>
      </w:r>
      <w:r>
        <w:rPr>
          <w:rStyle w:val="Strong"/>
          <w:rFonts w:ascii="Arial" w:hAnsi="Arial" w:cs="Arial"/>
          <w:color w:val="000000"/>
          <w:sz w:val="20"/>
          <w:szCs w:val="20"/>
          <w:shd w:val="clear" w:color="auto" w:fill="FFFFFF"/>
        </w:rPr>
        <w:t>Minneapolis, MN:</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Today,</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AYEIM</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 venture management company introduces</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SSAYE</w:t>
      </w:r>
      <w:r>
        <w:rPr>
          <w:rFonts w:ascii="Arial" w:hAnsi="Arial" w:cs="Arial"/>
          <w:color w:val="000000"/>
          <w:sz w:val="20"/>
          <w:szCs w:val="20"/>
          <w:shd w:val="clear" w:color="auto" w:fill="FFFFFF"/>
        </w:rPr>
        <w:t>, its social venture for</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Smart &amp; Sustainable communities</w:t>
      </w:r>
      <w:r>
        <w:rPr>
          <w:rFonts w:ascii="Arial" w:hAnsi="Arial" w:cs="Arial"/>
          <w:color w:val="000000"/>
          <w:sz w:val="20"/>
          <w:szCs w:val="20"/>
          <w:shd w:val="clear" w:color="auto" w:fill="FFFFFF"/>
        </w:rPr>
        <w:t xml:space="preserve">. SSAYE platform leverages blockchain with other underlying engines, providing people to engage better with their community members and beyond. In addition, the members can improve their environmental sustainability and thus enhance their living standards and have better progress. 'Looking at the global challenges and technology changes, we find this solution not only a great value-addition but a sustainable living platform to our smart township projects and communities' says Suresh </w:t>
      </w:r>
      <w:proofErr w:type="spellStart"/>
      <w:r>
        <w:rPr>
          <w:rFonts w:ascii="Arial" w:hAnsi="Arial" w:cs="Arial"/>
          <w:color w:val="000000"/>
          <w:sz w:val="20"/>
          <w:szCs w:val="20"/>
          <w:shd w:val="clear" w:color="auto" w:fill="FFFFFF"/>
        </w:rPr>
        <w:t>Sreenivasaiah</w:t>
      </w:r>
      <w:proofErr w:type="spellEnd"/>
      <w:r>
        <w:rPr>
          <w:rFonts w:ascii="Arial" w:hAnsi="Arial" w:cs="Arial"/>
          <w:color w:val="000000"/>
          <w:sz w:val="20"/>
          <w:szCs w:val="20"/>
          <w:shd w:val="clear" w:color="auto" w:fill="FFFFFF"/>
        </w:rPr>
        <w:t xml:space="preserve">, CEO of AYEIM, who is the driver of this project. Suresh has been </w:t>
      </w:r>
      <w:r w:rsidR="00BD4E27">
        <w:rPr>
          <w:rFonts w:ascii="Arial" w:hAnsi="Arial" w:cs="Arial"/>
          <w:color w:val="000000"/>
          <w:sz w:val="20"/>
          <w:szCs w:val="20"/>
          <w:shd w:val="clear" w:color="auto" w:fill="FFFFFF"/>
        </w:rPr>
        <w:t>into global business and had le</w:t>
      </w:r>
      <w:r>
        <w:rPr>
          <w:rFonts w:ascii="Arial" w:hAnsi="Arial" w:cs="Arial"/>
          <w:color w:val="000000"/>
          <w:sz w:val="20"/>
          <w:szCs w:val="20"/>
          <w:shd w:val="clear" w:color="auto" w:fill="FFFFFF"/>
        </w:rPr>
        <w:t xml:space="preserve">d IT </w:t>
      </w:r>
      <w:bookmarkStart w:id="0" w:name="_GoBack"/>
      <w:bookmarkEnd w:id="0"/>
      <w:r>
        <w:rPr>
          <w:rFonts w:ascii="Arial" w:hAnsi="Arial" w:cs="Arial"/>
          <w:color w:val="000000"/>
          <w:sz w:val="20"/>
          <w:szCs w:val="20"/>
          <w:shd w:val="clear" w:color="auto" w:fill="FFFFFF"/>
        </w:rPr>
        <w:t>initiatives for Fortune 100 companies and township programs earlier.</w:t>
      </w:r>
      <w:r w:rsidR="004F03B2">
        <w:rPr>
          <w:rFonts w:ascii="Arial" w:hAnsi="Arial" w:cs="Arial"/>
          <w:color w:val="000000"/>
          <w:sz w:val="20"/>
          <w:szCs w:val="20"/>
          <w:shd w:val="clear" w:color="auto" w:fill="FFFFFF"/>
        </w:rPr>
        <w:t xml:space="preserve"> The project is aimed for bringing hi-tech to society benefits</w:t>
      </w:r>
      <w:r w:rsidR="00261041">
        <w:rPr>
          <w:rFonts w:ascii="Arial" w:hAnsi="Arial" w:cs="Arial"/>
          <w:color w:val="000000"/>
          <w:sz w:val="20"/>
          <w:szCs w:val="20"/>
          <w:shd w:val="clear" w:color="auto" w:fill="FFFFFF"/>
        </w:rPr>
        <w:t xml:space="preserve"> keeping environment in mind</w:t>
      </w:r>
      <w:r w:rsidR="004F03B2">
        <w:rPr>
          <w:rFonts w:ascii="Arial" w:hAnsi="Arial" w:cs="Arial"/>
          <w:color w:val="000000"/>
          <w:sz w:val="20"/>
          <w:szCs w:val="20"/>
          <w:shd w:val="clear" w:color="auto" w:fill="FFFFFF"/>
        </w:rPr>
        <w:t xml:space="preserve"> and enabling democratization</w:t>
      </w:r>
      <w:r w:rsidR="00261041">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The pilot projects being considered are for Smart townships in India and US. During the</w:t>
      </w:r>
      <w:r>
        <w:rPr>
          <w:rStyle w:val="apple-converted-space"/>
          <w:rFonts w:ascii="Arial" w:hAnsi="Arial" w:cs="Arial"/>
          <w:color w:val="000000"/>
          <w:sz w:val="20"/>
          <w:szCs w:val="20"/>
          <w:shd w:val="clear" w:color="auto" w:fill="FFFFFF"/>
        </w:rPr>
        <w:t> </w:t>
      </w:r>
      <w:r>
        <w:rPr>
          <w:rStyle w:val="Emphasis"/>
          <w:rFonts w:ascii="Arial" w:hAnsi="Arial" w:cs="Arial"/>
          <w:color w:val="000000"/>
          <w:sz w:val="20"/>
          <w:szCs w:val="20"/>
          <w:shd w:val="clear" w:color="auto" w:fill="FFFFFF"/>
        </w:rPr>
        <w:t>Startup weekend hosted by Google for Entrepreneurs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in Minneapolis, there was a natural alignment with couple of Smart Education ventures that aligned with the thoughts for enabling a better education and smart living.</w:t>
      </w:r>
      <w:r w:rsidR="00BD4E27">
        <w:rPr>
          <w:rFonts w:ascii="Arial" w:hAnsi="Arial" w:cs="Arial"/>
          <w:color w:val="000000"/>
          <w:sz w:val="20"/>
          <w:szCs w:val="20"/>
          <w:shd w:val="clear" w:color="auto" w:fill="FFFFFF"/>
        </w:rPr>
        <w:t xml:space="preserve"> </w:t>
      </w:r>
    </w:p>
    <w:p w:rsidR="00D8446B" w:rsidRDefault="00D8446B" w:rsidP="001D523D">
      <w:pPr>
        <w:pStyle w:val="ListParagraph"/>
        <w:rPr>
          <w:sz w:val="36"/>
          <w:szCs w:val="36"/>
        </w:rPr>
      </w:pPr>
      <w:r>
        <w:rPr>
          <w:rFonts w:ascii="Arial" w:hAnsi="Arial" w:cs="Arial"/>
          <w:color w:val="000000"/>
          <w:sz w:val="20"/>
          <w:szCs w:val="20"/>
        </w:rPr>
        <w:br/>
      </w:r>
      <w:r w:rsidR="00BD4E27">
        <w:rPr>
          <w:rFonts w:ascii="Arial" w:hAnsi="Arial" w:cs="Arial"/>
          <w:color w:val="000000"/>
          <w:sz w:val="20"/>
          <w:szCs w:val="20"/>
        </w:rPr>
        <w:t>SSAYE platform provides a variety of functions including digital asset</w:t>
      </w:r>
      <w:r w:rsidR="004F03B2">
        <w:rPr>
          <w:rFonts w:ascii="Arial" w:hAnsi="Arial" w:cs="Arial"/>
          <w:color w:val="000000"/>
          <w:sz w:val="20"/>
          <w:szCs w:val="20"/>
        </w:rPr>
        <w:t xml:space="preserve"> </w:t>
      </w:r>
      <w:r w:rsidR="00BD4E27">
        <w:rPr>
          <w:rFonts w:ascii="Arial" w:hAnsi="Arial" w:cs="Arial"/>
          <w:color w:val="000000"/>
          <w:sz w:val="20"/>
          <w:szCs w:val="20"/>
        </w:rPr>
        <w:t xml:space="preserve">and smart contracts for renewable energy management. More functions such as lending are expected in future releases. </w:t>
      </w:r>
      <w:r>
        <w:rPr>
          <w:rFonts w:ascii="Arial" w:hAnsi="Arial" w:cs="Arial"/>
          <w:color w:val="000000"/>
          <w:sz w:val="20"/>
          <w:szCs w:val="20"/>
          <w:shd w:val="clear" w:color="auto" w:fill="FFFFFF"/>
        </w:rPr>
        <w:t>The project also plans to release their own digital currency to its members and launch an ICO soon for the upcoming projects. The SSAYE</w:t>
      </w:r>
      <w:r w:rsidR="0090030B">
        <w:rPr>
          <w:rFonts w:ascii="Arial" w:hAnsi="Arial" w:cs="Arial"/>
          <w:color w:val="000000"/>
          <w:sz w:val="20"/>
          <w:szCs w:val="20"/>
          <w:shd w:val="clear" w:color="auto" w:fill="FFFFFF"/>
        </w:rPr>
        <w:t xml:space="preserve"> platform</w:t>
      </w:r>
      <w:r>
        <w:rPr>
          <w:rFonts w:ascii="Arial" w:hAnsi="Arial" w:cs="Arial"/>
          <w:color w:val="000000"/>
          <w:sz w:val="20"/>
          <w:szCs w:val="20"/>
          <w:shd w:val="clear" w:color="auto" w:fill="FFFFFF"/>
        </w:rPr>
        <w:t xml:space="preserve"> (</w:t>
      </w:r>
      <w:hyperlink r:id="rId5" w:history="1">
        <w:r w:rsidRPr="00A10746">
          <w:rPr>
            <w:rStyle w:val="Hyperlink"/>
            <w:rFonts w:ascii="Arial" w:hAnsi="Arial" w:cs="Arial"/>
            <w:sz w:val="20"/>
            <w:szCs w:val="20"/>
            <w:shd w:val="clear" w:color="auto" w:fill="FFFFFF"/>
          </w:rPr>
          <w:t>www.ssaye.club</w:t>
        </w:r>
      </w:hyperlink>
      <w:r>
        <w:rPr>
          <w:rFonts w:ascii="Arial" w:hAnsi="Arial" w:cs="Arial"/>
          <w:color w:val="000000"/>
          <w:sz w:val="20"/>
          <w:szCs w:val="20"/>
          <w:shd w:val="clear" w:color="auto" w:fill="FFFFFF"/>
        </w:rPr>
        <w:t>) is supported by YESJ EXPERT, the IT experts in emerging technologies and enterprise solutions.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AYEIM (</w:t>
      </w:r>
      <w:hyperlink r:id="rId6" w:history="1">
        <w:r>
          <w:rPr>
            <w:rStyle w:val="Hyperlink"/>
            <w:rFonts w:ascii="Arial" w:hAnsi="Arial" w:cs="Arial"/>
            <w:sz w:val="20"/>
            <w:szCs w:val="20"/>
            <w:shd w:val="clear" w:color="auto" w:fill="FFFFFF"/>
          </w:rPr>
          <w:t>www.ayeim.com</w:t>
        </w:r>
      </w:hyperlink>
      <w:r>
        <w:rPr>
          <w:rFonts w:ascii="Arial" w:hAnsi="Arial" w:cs="Arial"/>
          <w:color w:val="000000"/>
          <w:sz w:val="20"/>
          <w:szCs w:val="20"/>
          <w:shd w:val="clear" w:color="auto" w:fill="FFFFFF"/>
        </w:rPr>
        <w:t>) has been into global venture management and the team has diverse, experienced folks varying from hi-tech, sustainability, solar power to smart cities.</w:t>
      </w:r>
    </w:p>
    <w:p w:rsidR="00F1574F" w:rsidRPr="008B0B53" w:rsidRDefault="00F1574F" w:rsidP="006426B8">
      <w:pPr>
        <w:ind w:left="720" w:firstLine="720"/>
        <w:rPr>
          <w:sz w:val="36"/>
          <w:szCs w:val="36"/>
        </w:rPr>
      </w:pPr>
    </w:p>
    <w:sectPr w:rsidR="00F1574F" w:rsidRPr="008B0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F62"/>
    <w:multiLevelType w:val="hybridMultilevel"/>
    <w:tmpl w:val="76AC0F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C8E5ADE"/>
    <w:multiLevelType w:val="hybridMultilevel"/>
    <w:tmpl w:val="292AB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53EE0"/>
    <w:multiLevelType w:val="hybridMultilevel"/>
    <w:tmpl w:val="15A4A69C"/>
    <w:lvl w:ilvl="0" w:tplc="8A30BCEA">
      <w:start w:val="2"/>
      <w:numFmt w:val="bullet"/>
      <w:lvlText w:val="-"/>
      <w:lvlJc w:val="left"/>
      <w:pPr>
        <w:ind w:left="1800" w:hanging="360"/>
      </w:pPr>
      <w:rPr>
        <w:rFonts w:ascii="Times" w:eastAsiaTheme="minorHAnsi" w:hAnsi="Times"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17"/>
    <w:rsid w:val="000173B6"/>
    <w:rsid w:val="000F5CA9"/>
    <w:rsid w:val="0010750C"/>
    <w:rsid w:val="0017136C"/>
    <w:rsid w:val="001A7065"/>
    <w:rsid w:val="001B1408"/>
    <w:rsid w:val="001D523D"/>
    <w:rsid w:val="001F0BA6"/>
    <w:rsid w:val="00210C34"/>
    <w:rsid w:val="00261041"/>
    <w:rsid w:val="002B2677"/>
    <w:rsid w:val="00352C88"/>
    <w:rsid w:val="003B0217"/>
    <w:rsid w:val="003F0565"/>
    <w:rsid w:val="004E2E8C"/>
    <w:rsid w:val="004F03B2"/>
    <w:rsid w:val="00552BA2"/>
    <w:rsid w:val="005807BD"/>
    <w:rsid w:val="006426B8"/>
    <w:rsid w:val="00691873"/>
    <w:rsid w:val="006C52C4"/>
    <w:rsid w:val="00877906"/>
    <w:rsid w:val="008B0B53"/>
    <w:rsid w:val="0090030B"/>
    <w:rsid w:val="00925D47"/>
    <w:rsid w:val="00927BBB"/>
    <w:rsid w:val="0094297A"/>
    <w:rsid w:val="009B7735"/>
    <w:rsid w:val="009D0B5D"/>
    <w:rsid w:val="00A37086"/>
    <w:rsid w:val="00BD4E27"/>
    <w:rsid w:val="00C84EE3"/>
    <w:rsid w:val="00CB55AB"/>
    <w:rsid w:val="00D63441"/>
    <w:rsid w:val="00D8446B"/>
    <w:rsid w:val="00DE104B"/>
    <w:rsid w:val="00EF2AD5"/>
    <w:rsid w:val="00F01F6B"/>
    <w:rsid w:val="00F1574F"/>
    <w:rsid w:val="00F5016E"/>
    <w:rsid w:val="00F51E4A"/>
    <w:rsid w:val="00F7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C6A2"/>
  <w15:chartTrackingRefBased/>
  <w15:docId w15:val="{006A5D66-5EE8-42DB-A892-99E21286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217"/>
    <w:pPr>
      <w:ind w:left="720"/>
      <w:contextualSpacing/>
    </w:pPr>
  </w:style>
  <w:style w:type="character" w:styleId="Hyperlink">
    <w:name w:val="Hyperlink"/>
    <w:basedOn w:val="DefaultParagraphFont"/>
    <w:uiPriority w:val="99"/>
    <w:unhideWhenUsed/>
    <w:rsid w:val="00877906"/>
    <w:rPr>
      <w:color w:val="0563C1" w:themeColor="hyperlink"/>
      <w:u w:val="single"/>
    </w:rPr>
  </w:style>
  <w:style w:type="character" w:styleId="Mention">
    <w:name w:val="Mention"/>
    <w:basedOn w:val="DefaultParagraphFont"/>
    <w:uiPriority w:val="99"/>
    <w:semiHidden/>
    <w:unhideWhenUsed/>
    <w:rsid w:val="00877906"/>
    <w:rPr>
      <w:color w:val="2B579A"/>
      <w:shd w:val="clear" w:color="auto" w:fill="E6E6E6"/>
    </w:rPr>
  </w:style>
  <w:style w:type="character" w:customStyle="1" w:styleId="apple-converted-space">
    <w:name w:val="apple-converted-space"/>
    <w:basedOn w:val="DefaultParagraphFont"/>
    <w:rsid w:val="00F51E4A"/>
  </w:style>
  <w:style w:type="character" w:styleId="Strong">
    <w:name w:val="Strong"/>
    <w:basedOn w:val="DefaultParagraphFont"/>
    <w:uiPriority w:val="22"/>
    <w:qFormat/>
    <w:rsid w:val="00D8446B"/>
    <w:rPr>
      <w:b/>
      <w:bCs/>
    </w:rPr>
  </w:style>
  <w:style w:type="character" w:styleId="Emphasis">
    <w:name w:val="Emphasis"/>
    <w:basedOn w:val="DefaultParagraphFont"/>
    <w:uiPriority w:val="20"/>
    <w:qFormat/>
    <w:rsid w:val="00D844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1590">
      <w:bodyDiv w:val="1"/>
      <w:marLeft w:val="0"/>
      <w:marRight w:val="0"/>
      <w:marTop w:val="0"/>
      <w:marBottom w:val="0"/>
      <w:divBdr>
        <w:top w:val="none" w:sz="0" w:space="0" w:color="auto"/>
        <w:left w:val="none" w:sz="0" w:space="0" w:color="auto"/>
        <w:bottom w:val="none" w:sz="0" w:space="0" w:color="auto"/>
        <w:right w:val="none" w:sz="0" w:space="0" w:color="auto"/>
      </w:divBdr>
    </w:div>
    <w:div w:id="460197668">
      <w:bodyDiv w:val="1"/>
      <w:marLeft w:val="0"/>
      <w:marRight w:val="0"/>
      <w:marTop w:val="0"/>
      <w:marBottom w:val="0"/>
      <w:divBdr>
        <w:top w:val="none" w:sz="0" w:space="0" w:color="auto"/>
        <w:left w:val="none" w:sz="0" w:space="0" w:color="auto"/>
        <w:bottom w:val="none" w:sz="0" w:space="0" w:color="auto"/>
        <w:right w:val="none" w:sz="0" w:space="0" w:color="auto"/>
      </w:divBdr>
    </w:div>
    <w:div w:id="821314751">
      <w:bodyDiv w:val="1"/>
      <w:marLeft w:val="0"/>
      <w:marRight w:val="0"/>
      <w:marTop w:val="0"/>
      <w:marBottom w:val="0"/>
      <w:divBdr>
        <w:top w:val="none" w:sz="0" w:space="0" w:color="auto"/>
        <w:left w:val="none" w:sz="0" w:space="0" w:color="auto"/>
        <w:bottom w:val="none" w:sz="0" w:space="0" w:color="auto"/>
        <w:right w:val="none" w:sz="0" w:space="0" w:color="auto"/>
      </w:divBdr>
    </w:div>
    <w:div w:id="17977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yeim.com/" TargetMode="External"/><Relationship Id="rId5" Type="http://schemas.openxmlformats.org/officeDocument/2006/relationships/hyperlink" Target="http://www.ssaye.clu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s</dc:creator>
  <cp:keywords/>
  <dc:description/>
  <cp:lastModifiedBy>SURESH s</cp:lastModifiedBy>
  <cp:revision>30</cp:revision>
  <dcterms:created xsi:type="dcterms:W3CDTF">2017-06-19T20:20:00Z</dcterms:created>
  <dcterms:modified xsi:type="dcterms:W3CDTF">2017-06-20T18:40:00Z</dcterms:modified>
</cp:coreProperties>
</file>