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E5D8D" w14:textId="2A7985F6" w:rsidR="00A764D7" w:rsidRPr="00D81B1C" w:rsidRDefault="00A764D7" w:rsidP="00D81B1C">
      <w:pPr>
        <w:rPr>
          <w:rFonts w:asciiTheme="majorHAnsi" w:hAnsiTheme="majorHAnsi"/>
          <w:sz w:val="22"/>
          <w:szCs w:val="22"/>
        </w:rPr>
      </w:pPr>
    </w:p>
    <w:p w14:paraId="780E4403" w14:textId="77777777" w:rsidR="009D0C28" w:rsidRPr="00D81B1C" w:rsidRDefault="009D0C28" w:rsidP="00D81B1C">
      <w:pPr>
        <w:rPr>
          <w:rFonts w:asciiTheme="majorHAnsi" w:hAnsiTheme="majorHAnsi" w:cs="Arial Black"/>
          <w:sz w:val="22"/>
          <w:szCs w:val="22"/>
        </w:rPr>
      </w:pPr>
    </w:p>
    <w:p w14:paraId="2459B81B" w14:textId="77777777" w:rsidR="00A764D7" w:rsidRPr="00D81B1C" w:rsidRDefault="00A764D7" w:rsidP="00D81B1C">
      <w:pPr>
        <w:rPr>
          <w:rFonts w:asciiTheme="majorHAnsi" w:hAnsiTheme="majorHAnsi" w:cs="Arial"/>
          <w:sz w:val="22"/>
          <w:szCs w:val="22"/>
        </w:rPr>
      </w:pPr>
      <w:r w:rsidRPr="00D81B1C">
        <w:rPr>
          <w:rFonts w:asciiTheme="majorHAnsi" w:hAnsiTheme="majorHAnsi" w:cs="Arial Black"/>
          <w:sz w:val="22"/>
          <w:szCs w:val="22"/>
        </w:rPr>
        <w:t>FOR IMMEDIATE RELEASE</w:t>
      </w:r>
    </w:p>
    <w:p w14:paraId="20F8A4A0" w14:textId="77777777" w:rsidR="0012620E" w:rsidRPr="00D81B1C" w:rsidRDefault="0012620E" w:rsidP="00D81B1C">
      <w:pPr>
        <w:rPr>
          <w:rFonts w:asciiTheme="majorHAnsi" w:hAnsiTheme="majorHAnsi" w:cs="Arial"/>
          <w:b/>
          <w:bCs/>
          <w:sz w:val="22"/>
          <w:szCs w:val="22"/>
        </w:rPr>
      </w:pPr>
    </w:p>
    <w:p w14:paraId="301B8752" w14:textId="6D431034" w:rsidR="00403F54" w:rsidRPr="00D81B1C" w:rsidRDefault="00A764D7" w:rsidP="00D81B1C">
      <w:pPr>
        <w:rPr>
          <w:rFonts w:asciiTheme="majorHAnsi" w:hAnsiTheme="majorHAnsi" w:cs="Arial"/>
          <w:sz w:val="22"/>
          <w:szCs w:val="22"/>
        </w:rPr>
      </w:pPr>
      <w:r w:rsidRPr="00D81B1C">
        <w:rPr>
          <w:rFonts w:asciiTheme="majorHAnsi" w:hAnsiTheme="majorHAnsi" w:cs="Arial"/>
          <w:b/>
          <w:bCs/>
          <w:sz w:val="22"/>
          <w:szCs w:val="22"/>
        </w:rPr>
        <w:t>Media Contact:</w:t>
      </w:r>
    </w:p>
    <w:p w14:paraId="0C402FD4" w14:textId="3ED6A79C" w:rsidR="008C2A28" w:rsidRPr="00D81B1C" w:rsidRDefault="005B1E2D" w:rsidP="00D81B1C">
      <w:pPr>
        <w:rPr>
          <w:rFonts w:asciiTheme="majorHAnsi" w:hAnsiTheme="majorHAnsi" w:cs="Arial"/>
          <w:sz w:val="22"/>
          <w:szCs w:val="22"/>
        </w:rPr>
      </w:pPr>
      <w:r>
        <w:rPr>
          <w:rFonts w:asciiTheme="majorHAnsi" w:hAnsiTheme="majorHAnsi" w:cs="Arial"/>
          <w:sz w:val="22"/>
          <w:szCs w:val="22"/>
        </w:rPr>
        <w:t>Krisanne Bordalo</w:t>
      </w:r>
    </w:p>
    <w:p w14:paraId="619DB968" w14:textId="77777777" w:rsidR="00B21744" w:rsidRDefault="00B21744" w:rsidP="00D81B1C">
      <w:pPr>
        <w:rPr>
          <w:rFonts w:asciiTheme="majorHAnsi" w:hAnsiTheme="majorHAnsi" w:cs="Arial"/>
          <w:sz w:val="22"/>
          <w:szCs w:val="22"/>
        </w:rPr>
      </w:pPr>
      <w:r w:rsidRPr="00B21744">
        <w:rPr>
          <w:rFonts w:asciiTheme="majorHAnsi" w:hAnsiTheme="majorHAnsi" w:cs="Arial"/>
          <w:sz w:val="22"/>
          <w:szCs w:val="22"/>
        </w:rPr>
        <w:t xml:space="preserve">415.910.8867 </w:t>
      </w:r>
    </w:p>
    <w:p w14:paraId="6286316C" w14:textId="3C59F1CA" w:rsidR="00800F96" w:rsidRPr="00D81B1C" w:rsidRDefault="00800F96" w:rsidP="00D81B1C">
      <w:pPr>
        <w:rPr>
          <w:rFonts w:asciiTheme="majorHAnsi" w:hAnsiTheme="majorHAnsi" w:cs="Arial"/>
          <w:sz w:val="22"/>
          <w:szCs w:val="22"/>
        </w:rPr>
      </w:pPr>
      <w:r w:rsidRPr="00D81B1C">
        <w:rPr>
          <w:rFonts w:asciiTheme="majorHAnsi" w:hAnsiTheme="majorHAnsi" w:cs="Arial"/>
          <w:sz w:val="22"/>
          <w:szCs w:val="22"/>
        </w:rPr>
        <w:t>media@mslcompany.com</w:t>
      </w:r>
    </w:p>
    <w:p w14:paraId="14988ED4" w14:textId="77777777" w:rsidR="00BD3A55" w:rsidRPr="00D81B1C" w:rsidRDefault="00BD3A55" w:rsidP="00D81B1C">
      <w:pPr>
        <w:rPr>
          <w:rFonts w:asciiTheme="majorHAnsi" w:hAnsiTheme="majorHAnsi" w:cs="Arial"/>
          <w:sz w:val="22"/>
          <w:szCs w:val="22"/>
        </w:rPr>
      </w:pPr>
    </w:p>
    <w:p w14:paraId="4CA7E646" w14:textId="3B2541FD" w:rsidR="00C92DDA" w:rsidRDefault="00ED7657" w:rsidP="00D81B1C">
      <w:pPr>
        <w:jc w:val="center"/>
        <w:rPr>
          <w:rFonts w:asciiTheme="majorHAnsi" w:hAnsiTheme="majorHAnsi" w:cs="Arial"/>
          <w:b/>
          <w:sz w:val="32"/>
          <w:szCs w:val="32"/>
        </w:rPr>
      </w:pPr>
      <w:r w:rsidRPr="00D81B1C">
        <w:rPr>
          <w:rFonts w:asciiTheme="majorHAnsi" w:hAnsiTheme="majorHAnsi" w:cs="Arial"/>
          <w:b/>
          <w:sz w:val="32"/>
          <w:szCs w:val="32"/>
        </w:rPr>
        <w:t xml:space="preserve">MSL &amp; </w:t>
      </w:r>
      <w:r w:rsidR="00C92DDA" w:rsidRPr="00D81B1C">
        <w:rPr>
          <w:rFonts w:asciiTheme="majorHAnsi" w:hAnsiTheme="majorHAnsi" w:cs="Arial"/>
          <w:b/>
          <w:sz w:val="32"/>
          <w:szCs w:val="32"/>
        </w:rPr>
        <w:t xml:space="preserve">Company Sponsors Harvard Real Estate Alumni Organization 2017 </w:t>
      </w:r>
      <w:r w:rsidR="00D81B1C">
        <w:rPr>
          <w:rFonts w:asciiTheme="majorHAnsi" w:hAnsiTheme="majorHAnsi" w:cs="Arial"/>
          <w:b/>
          <w:sz w:val="32"/>
          <w:szCs w:val="32"/>
        </w:rPr>
        <w:t>Panel Event</w:t>
      </w:r>
    </w:p>
    <w:p w14:paraId="1F616C71" w14:textId="77777777" w:rsidR="00403F54" w:rsidRPr="00694617" w:rsidRDefault="00403F54" w:rsidP="00D81B1C">
      <w:pPr>
        <w:jc w:val="center"/>
        <w:rPr>
          <w:rFonts w:asciiTheme="majorHAnsi" w:hAnsiTheme="majorHAnsi" w:cs="Arial"/>
          <w:b/>
          <w:sz w:val="22"/>
          <w:szCs w:val="22"/>
        </w:rPr>
      </w:pPr>
    </w:p>
    <w:p w14:paraId="132C6FF4" w14:textId="77777777" w:rsidR="00C92DDA" w:rsidRPr="00694617" w:rsidRDefault="00C92DDA" w:rsidP="00D81B1C">
      <w:pPr>
        <w:rPr>
          <w:rFonts w:asciiTheme="majorHAnsi" w:eastAsia="Cambria" w:hAnsiTheme="majorHAnsi" w:cs="Cambria"/>
          <w:sz w:val="22"/>
          <w:szCs w:val="22"/>
        </w:rPr>
      </w:pPr>
    </w:p>
    <w:p w14:paraId="2C50FDA3" w14:textId="3F2B1C02" w:rsidR="00C92DDA" w:rsidRPr="00694617" w:rsidRDefault="00C92DDA" w:rsidP="00D81B1C">
      <w:pPr>
        <w:rPr>
          <w:rFonts w:asciiTheme="majorHAnsi" w:eastAsia="Cambria" w:hAnsiTheme="majorHAnsi" w:cs="Cambria"/>
          <w:sz w:val="22"/>
          <w:szCs w:val="22"/>
        </w:rPr>
      </w:pPr>
      <w:r w:rsidRPr="00403F54">
        <w:rPr>
          <w:rFonts w:asciiTheme="majorHAnsi" w:hAnsiTheme="majorHAnsi" w:cs="Arial"/>
          <w:sz w:val="22"/>
          <w:szCs w:val="22"/>
        </w:rPr>
        <w:t xml:space="preserve">San Francisco, </w:t>
      </w:r>
      <w:r w:rsidR="00A04C99">
        <w:rPr>
          <w:rFonts w:asciiTheme="majorHAnsi" w:hAnsiTheme="majorHAnsi" w:cs="Arial"/>
          <w:sz w:val="22"/>
          <w:szCs w:val="22"/>
        </w:rPr>
        <w:t>August 20</w:t>
      </w:r>
      <w:bookmarkStart w:id="0" w:name="_GoBack"/>
      <w:bookmarkEnd w:id="0"/>
      <w:r w:rsidR="0093328F" w:rsidRPr="00403F54">
        <w:rPr>
          <w:rFonts w:asciiTheme="majorHAnsi" w:hAnsiTheme="majorHAnsi" w:cs="Arial"/>
          <w:sz w:val="22"/>
          <w:szCs w:val="22"/>
        </w:rPr>
        <w:t xml:space="preserve">, 2017 – </w:t>
      </w:r>
      <w:r w:rsidRPr="00694617">
        <w:rPr>
          <w:rFonts w:asciiTheme="majorHAnsi" w:eastAsia="Cambria" w:hAnsiTheme="majorHAnsi" w:cs="Cambria"/>
          <w:sz w:val="22"/>
          <w:szCs w:val="22"/>
        </w:rPr>
        <w:t>MSL &amp; Company</w:t>
      </w:r>
      <w:r w:rsidR="002C7D33" w:rsidRPr="00694617">
        <w:rPr>
          <w:rFonts w:asciiTheme="majorHAnsi" w:eastAsia="Cambria" w:hAnsiTheme="majorHAnsi" w:cs="Cambria"/>
          <w:sz w:val="22"/>
          <w:szCs w:val="22"/>
        </w:rPr>
        <w:t>,</w:t>
      </w:r>
      <w:r w:rsidRPr="00694617">
        <w:rPr>
          <w:rFonts w:asciiTheme="majorHAnsi" w:eastAsia="Cambria" w:hAnsiTheme="majorHAnsi" w:cs="Cambria"/>
          <w:sz w:val="22"/>
          <w:szCs w:val="22"/>
        </w:rPr>
        <w:t xml:space="preserve"> LLC announced they will sponsor Strategies for the Preservation of Affordable Housing in the Global City, part of the Harvard Real E</w:t>
      </w:r>
      <w:r w:rsidR="00E36DDD" w:rsidRPr="00694617">
        <w:rPr>
          <w:rFonts w:asciiTheme="majorHAnsi" w:eastAsia="Cambria" w:hAnsiTheme="majorHAnsi" w:cs="Cambria"/>
          <w:sz w:val="22"/>
          <w:szCs w:val="22"/>
        </w:rPr>
        <w:t xml:space="preserve">state Alumni Organization </w:t>
      </w:r>
      <w:r w:rsidR="0070264A" w:rsidRPr="00694617">
        <w:rPr>
          <w:rFonts w:asciiTheme="majorHAnsi" w:eastAsia="Cambria" w:hAnsiTheme="majorHAnsi" w:cs="Cambria"/>
          <w:sz w:val="22"/>
          <w:szCs w:val="22"/>
        </w:rPr>
        <w:t xml:space="preserve">(HREAO) </w:t>
      </w:r>
      <w:r w:rsidR="00E36DDD" w:rsidRPr="00694617">
        <w:rPr>
          <w:rFonts w:asciiTheme="majorHAnsi" w:eastAsia="Cambria" w:hAnsiTheme="majorHAnsi" w:cs="Cambria"/>
          <w:sz w:val="22"/>
          <w:szCs w:val="22"/>
        </w:rPr>
        <w:t>event</w:t>
      </w:r>
      <w:r w:rsidR="00787C0C" w:rsidRPr="00694617">
        <w:rPr>
          <w:rFonts w:asciiTheme="majorHAnsi" w:eastAsia="Cambria" w:hAnsiTheme="majorHAnsi" w:cs="Cambria"/>
          <w:sz w:val="22"/>
          <w:szCs w:val="22"/>
        </w:rPr>
        <w:t xml:space="preserve"> taking place </w:t>
      </w:r>
      <w:r w:rsidR="00E36DDD" w:rsidRPr="00694617">
        <w:rPr>
          <w:rFonts w:asciiTheme="majorHAnsi" w:eastAsia="Cambria" w:hAnsiTheme="majorHAnsi" w:cs="Cambria"/>
          <w:sz w:val="22"/>
          <w:szCs w:val="22"/>
        </w:rPr>
        <w:t>September 28, 2017, from 6:00 PM – 8:30 PM</w:t>
      </w:r>
      <w:r w:rsidR="00EA5877" w:rsidRPr="00694617">
        <w:rPr>
          <w:rFonts w:asciiTheme="majorHAnsi" w:eastAsia="Cambria" w:hAnsiTheme="majorHAnsi" w:cs="Cambria"/>
          <w:sz w:val="22"/>
          <w:szCs w:val="22"/>
        </w:rPr>
        <w:t>,</w:t>
      </w:r>
      <w:r w:rsidRPr="00694617">
        <w:rPr>
          <w:rFonts w:asciiTheme="majorHAnsi" w:eastAsia="Cambria" w:hAnsiTheme="majorHAnsi" w:cs="Cambria"/>
          <w:sz w:val="22"/>
          <w:szCs w:val="22"/>
        </w:rPr>
        <w:t xml:space="preserve"> </w:t>
      </w:r>
      <w:r w:rsidR="00E36DDD" w:rsidRPr="00694617">
        <w:rPr>
          <w:rFonts w:asciiTheme="majorHAnsi" w:eastAsia="Cambria" w:hAnsiTheme="majorHAnsi" w:cs="Cambria"/>
          <w:sz w:val="22"/>
          <w:szCs w:val="22"/>
        </w:rPr>
        <w:t xml:space="preserve">at </w:t>
      </w:r>
      <w:r w:rsidR="00E36DDD" w:rsidRPr="00694617">
        <w:rPr>
          <w:rFonts w:asciiTheme="majorHAnsi" w:hAnsiTheme="majorHAnsi"/>
          <w:sz w:val="22"/>
          <w:szCs w:val="22"/>
        </w:rPr>
        <w:t>Goulston &amp; Storrs PC, 1999 K Street NW, Washington DC, 20006. The event is free to attend.</w:t>
      </w:r>
    </w:p>
    <w:p w14:paraId="7FD1C075" w14:textId="2CD13620" w:rsidR="00EA5877" w:rsidRPr="00694617" w:rsidRDefault="00EA5877" w:rsidP="00D81B1C">
      <w:pPr>
        <w:rPr>
          <w:rFonts w:asciiTheme="majorHAnsi" w:eastAsia="Cambria" w:hAnsiTheme="majorHAnsi" w:cs="Cambria"/>
          <w:sz w:val="22"/>
          <w:szCs w:val="22"/>
        </w:rPr>
      </w:pPr>
    </w:p>
    <w:p w14:paraId="70B287BF" w14:textId="143789A0" w:rsidR="00E36DDD" w:rsidRPr="00694617" w:rsidRDefault="00EA5877" w:rsidP="00D81B1C">
      <w:pPr>
        <w:rPr>
          <w:rFonts w:asciiTheme="majorHAnsi" w:eastAsia="Cambria" w:hAnsiTheme="majorHAnsi" w:cs="Cambria"/>
          <w:sz w:val="22"/>
          <w:szCs w:val="22"/>
        </w:rPr>
      </w:pPr>
      <w:r w:rsidRPr="00694617">
        <w:rPr>
          <w:rFonts w:asciiTheme="majorHAnsi" w:eastAsia="Cambria" w:hAnsiTheme="majorHAnsi" w:cs="Cambria"/>
          <w:sz w:val="22"/>
          <w:szCs w:val="22"/>
        </w:rPr>
        <w:t>As c</w:t>
      </w:r>
      <w:r w:rsidR="00C92DDA" w:rsidRPr="00694617">
        <w:rPr>
          <w:rFonts w:asciiTheme="majorHAnsi" w:eastAsia="Cambria" w:hAnsiTheme="majorHAnsi" w:cs="Cambria"/>
          <w:sz w:val="22"/>
          <w:szCs w:val="22"/>
        </w:rPr>
        <w:t>ommunities across the country are finding it increasingly difficult to provide affordable real estate properties</w:t>
      </w:r>
      <w:r w:rsidRPr="00694617">
        <w:rPr>
          <w:rFonts w:asciiTheme="majorHAnsi" w:eastAsia="Cambria" w:hAnsiTheme="majorHAnsi" w:cs="Cambria"/>
          <w:sz w:val="22"/>
          <w:szCs w:val="22"/>
        </w:rPr>
        <w:t>, the</w:t>
      </w:r>
      <w:r w:rsidR="00C92DDA" w:rsidRPr="00694617">
        <w:rPr>
          <w:rFonts w:asciiTheme="majorHAnsi" w:eastAsia="Cambria" w:hAnsiTheme="majorHAnsi" w:cs="Cambria"/>
          <w:sz w:val="22"/>
          <w:szCs w:val="22"/>
        </w:rPr>
        <w:t xml:space="preserve"> program will be centered on the increasing unaffordability of real estate in progressive U.S. cities, and discuss “</w:t>
      </w:r>
      <w:r w:rsidR="00C92DDA" w:rsidRPr="00694617">
        <w:rPr>
          <w:rStyle w:val="Hyperlink"/>
          <w:rFonts w:asciiTheme="majorHAnsi" w:eastAsia="Cambria" w:hAnsiTheme="majorHAnsi" w:cs="Cambria"/>
          <w:color w:val="auto"/>
          <w:sz w:val="22"/>
          <w:szCs w:val="22"/>
          <w:u w:val="none"/>
        </w:rPr>
        <w:t>the benefits and burdens of sta</w:t>
      </w:r>
      <w:r w:rsidR="00787C0C" w:rsidRPr="00694617">
        <w:rPr>
          <w:rStyle w:val="Hyperlink"/>
          <w:rFonts w:asciiTheme="majorHAnsi" w:eastAsia="Cambria" w:hAnsiTheme="majorHAnsi" w:cs="Cambria"/>
          <w:color w:val="auto"/>
          <w:sz w:val="22"/>
          <w:szCs w:val="22"/>
          <w:u w:val="none"/>
        </w:rPr>
        <w:t>te and local regulatory schemes</w:t>
      </w:r>
      <w:r w:rsidR="00C92DDA" w:rsidRPr="00694617">
        <w:rPr>
          <w:rStyle w:val="Hyperlink"/>
          <w:rFonts w:asciiTheme="majorHAnsi" w:eastAsia="Cambria" w:hAnsiTheme="majorHAnsi" w:cs="Cambria"/>
          <w:color w:val="auto"/>
          <w:sz w:val="22"/>
          <w:szCs w:val="22"/>
          <w:u w:val="none"/>
        </w:rPr>
        <w:t>... and maintaining affordability</w:t>
      </w:r>
      <w:r w:rsidR="00C92DDA" w:rsidRPr="00694617">
        <w:rPr>
          <w:rFonts w:asciiTheme="majorHAnsi" w:eastAsia="Cambria" w:hAnsiTheme="majorHAnsi" w:cs="Cambria"/>
          <w:sz w:val="22"/>
          <w:szCs w:val="22"/>
        </w:rPr>
        <w:t>” (Harvard Re</w:t>
      </w:r>
      <w:r w:rsidRPr="00694617">
        <w:rPr>
          <w:rFonts w:asciiTheme="majorHAnsi" w:eastAsia="Cambria" w:hAnsiTheme="majorHAnsi" w:cs="Cambria"/>
          <w:sz w:val="22"/>
          <w:szCs w:val="22"/>
        </w:rPr>
        <w:t xml:space="preserve">al Estate Alumni Organization, </w:t>
      </w:r>
      <w:r w:rsidR="00C92DDA" w:rsidRPr="00694617">
        <w:rPr>
          <w:rFonts w:asciiTheme="majorHAnsi" w:eastAsia="Cambria" w:hAnsiTheme="majorHAnsi" w:cs="Cambria"/>
          <w:sz w:val="22"/>
          <w:szCs w:val="22"/>
        </w:rPr>
        <w:t xml:space="preserve">2017). </w:t>
      </w:r>
      <w:r w:rsidR="00E36DDD" w:rsidRPr="00694617">
        <w:rPr>
          <w:rFonts w:asciiTheme="majorHAnsi" w:eastAsia="Cambria" w:hAnsiTheme="majorHAnsi" w:cs="Cambria"/>
          <w:sz w:val="22"/>
          <w:szCs w:val="22"/>
        </w:rPr>
        <w:t xml:space="preserve">The panel will also explore the implications of rent control, tenant opportunity to purchase act (TOPA), and inclusionary zoning in cities like Washington D.C. and New York, and discuss ways to overcome challenges. </w:t>
      </w:r>
    </w:p>
    <w:p w14:paraId="46877CC1" w14:textId="77777777" w:rsidR="00EA5877" w:rsidRPr="00694617" w:rsidRDefault="00EA5877" w:rsidP="00D81B1C">
      <w:pPr>
        <w:rPr>
          <w:rFonts w:asciiTheme="majorHAnsi" w:eastAsia="Cambria" w:hAnsiTheme="majorHAnsi" w:cs="Cambria"/>
          <w:sz w:val="22"/>
          <w:szCs w:val="22"/>
        </w:rPr>
      </w:pPr>
    </w:p>
    <w:p w14:paraId="0C726015" w14:textId="47110257" w:rsidR="00E36DDD" w:rsidRPr="00694617" w:rsidRDefault="00EA5877" w:rsidP="00D81B1C">
      <w:pPr>
        <w:rPr>
          <w:rFonts w:asciiTheme="majorHAnsi" w:hAnsiTheme="majorHAnsi"/>
          <w:sz w:val="22"/>
          <w:szCs w:val="22"/>
        </w:rPr>
      </w:pPr>
      <w:r w:rsidRPr="00694617">
        <w:rPr>
          <w:rFonts w:asciiTheme="majorHAnsi" w:eastAsia="Cambria" w:hAnsiTheme="majorHAnsi" w:cs="Cambria"/>
          <w:sz w:val="22"/>
          <w:szCs w:val="22"/>
        </w:rPr>
        <w:t xml:space="preserve">Macy Leung, </w:t>
      </w:r>
      <w:r w:rsidR="00E65DF0" w:rsidRPr="00694617">
        <w:rPr>
          <w:rFonts w:asciiTheme="majorHAnsi" w:eastAsia="Cambria" w:hAnsiTheme="majorHAnsi" w:cs="Cambria"/>
          <w:sz w:val="22"/>
          <w:szCs w:val="22"/>
        </w:rPr>
        <w:t>Principal</w:t>
      </w:r>
      <w:r w:rsidRPr="00694617">
        <w:rPr>
          <w:rFonts w:asciiTheme="majorHAnsi" w:eastAsia="Cambria" w:hAnsiTheme="majorHAnsi" w:cs="Cambria"/>
          <w:sz w:val="22"/>
          <w:szCs w:val="22"/>
        </w:rPr>
        <w:t xml:space="preserve"> of MSL &amp; Company, and Harvard </w:t>
      </w:r>
      <w:r w:rsidR="00E65DF0" w:rsidRPr="00694617">
        <w:rPr>
          <w:rFonts w:asciiTheme="majorHAnsi" w:eastAsia="Cambria" w:hAnsiTheme="majorHAnsi" w:cs="Cambria"/>
          <w:sz w:val="22"/>
          <w:szCs w:val="22"/>
        </w:rPr>
        <w:t xml:space="preserve">GSD </w:t>
      </w:r>
      <w:r w:rsidRPr="00694617">
        <w:rPr>
          <w:rFonts w:asciiTheme="majorHAnsi" w:eastAsia="Cambria" w:hAnsiTheme="majorHAnsi" w:cs="Cambria"/>
          <w:sz w:val="22"/>
          <w:szCs w:val="22"/>
        </w:rPr>
        <w:t xml:space="preserve">alum, </w:t>
      </w:r>
      <w:r w:rsidR="00E65DF0" w:rsidRPr="00694617">
        <w:rPr>
          <w:rFonts w:asciiTheme="majorHAnsi" w:eastAsia="Cambria" w:hAnsiTheme="majorHAnsi" w:cs="Cambria"/>
          <w:sz w:val="22"/>
          <w:szCs w:val="22"/>
        </w:rPr>
        <w:t>a</w:t>
      </w:r>
      <w:r w:rsidR="001C39B5" w:rsidRPr="00694617">
        <w:rPr>
          <w:rFonts w:asciiTheme="majorHAnsi" w:eastAsia="Cambria" w:hAnsiTheme="majorHAnsi" w:cs="Cambria"/>
          <w:sz w:val="22"/>
          <w:szCs w:val="22"/>
        </w:rPr>
        <w:t xml:space="preserve">long with 60 </w:t>
      </w:r>
      <w:r w:rsidR="00694617">
        <w:rPr>
          <w:rFonts w:asciiTheme="majorHAnsi" w:eastAsia="Cambria" w:hAnsiTheme="majorHAnsi" w:cs="Cambria"/>
          <w:sz w:val="22"/>
          <w:szCs w:val="22"/>
        </w:rPr>
        <w:t xml:space="preserve">industry </w:t>
      </w:r>
      <w:r w:rsidR="001C39B5" w:rsidRPr="00694617">
        <w:rPr>
          <w:rFonts w:asciiTheme="majorHAnsi" w:eastAsia="Cambria" w:hAnsiTheme="majorHAnsi" w:cs="Cambria"/>
          <w:sz w:val="22"/>
          <w:szCs w:val="22"/>
        </w:rPr>
        <w:t>leaders</w:t>
      </w:r>
      <w:r w:rsidR="00C94B9D" w:rsidRPr="00694617">
        <w:rPr>
          <w:rFonts w:asciiTheme="majorHAnsi" w:eastAsia="Cambria" w:hAnsiTheme="majorHAnsi" w:cs="Cambria"/>
          <w:sz w:val="22"/>
          <w:szCs w:val="22"/>
        </w:rPr>
        <w:t xml:space="preserve"> from around the world</w:t>
      </w:r>
      <w:r w:rsidR="001C39B5" w:rsidRPr="00694617">
        <w:rPr>
          <w:rFonts w:asciiTheme="majorHAnsi" w:eastAsia="Cambria" w:hAnsiTheme="majorHAnsi" w:cs="Cambria"/>
          <w:sz w:val="22"/>
          <w:szCs w:val="22"/>
        </w:rPr>
        <w:t>,</w:t>
      </w:r>
      <w:r w:rsidRPr="00694617">
        <w:rPr>
          <w:rFonts w:asciiTheme="majorHAnsi" w:eastAsia="Cambria" w:hAnsiTheme="majorHAnsi" w:cs="Cambria"/>
          <w:sz w:val="22"/>
          <w:szCs w:val="22"/>
        </w:rPr>
        <w:t xml:space="preserve"> participate</w:t>
      </w:r>
      <w:r w:rsidR="001C39B5" w:rsidRPr="00694617">
        <w:rPr>
          <w:rFonts w:asciiTheme="majorHAnsi" w:eastAsia="Cambria" w:hAnsiTheme="majorHAnsi" w:cs="Cambria"/>
          <w:sz w:val="22"/>
          <w:szCs w:val="22"/>
        </w:rPr>
        <w:t xml:space="preserve">d </w:t>
      </w:r>
      <w:r w:rsidR="00105B10" w:rsidRPr="00694617">
        <w:rPr>
          <w:rFonts w:asciiTheme="majorHAnsi" w:eastAsia="Cambria" w:hAnsiTheme="majorHAnsi" w:cs="Cambria"/>
          <w:sz w:val="22"/>
          <w:szCs w:val="22"/>
        </w:rPr>
        <w:t xml:space="preserve">in </w:t>
      </w:r>
      <w:r w:rsidR="001C39B5" w:rsidRPr="00694617">
        <w:rPr>
          <w:rFonts w:asciiTheme="majorHAnsi" w:eastAsia="Cambria" w:hAnsiTheme="majorHAnsi" w:cs="Cambria"/>
          <w:sz w:val="22"/>
          <w:szCs w:val="22"/>
        </w:rPr>
        <w:t>an invite-only</w:t>
      </w:r>
      <w:r w:rsidR="00105B10" w:rsidRPr="00694617">
        <w:rPr>
          <w:rFonts w:asciiTheme="majorHAnsi" w:eastAsia="Cambria" w:hAnsiTheme="majorHAnsi" w:cs="Cambria"/>
          <w:sz w:val="22"/>
          <w:szCs w:val="22"/>
        </w:rPr>
        <w:t>,</w:t>
      </w:r>
      <w:r w:rsidR="0070264A" w:rsidRPr="00694617">
        <w:rPr>
          <w:rFonts w:asciiTheme="majorHAnsi" w:eastAsia="Cambria" w:hAnsiTheme="majorHAnsi" w:cs="Cambria"/>
          <w:sz w:val="22"/>
          <w:szCs w:val="22"/>
        </w:rPr>
        <w:t xml:space="preserve"> two day</w:t>
      </w:r>
      <w:r w:rsidRPr="00694617">
        <w:rPr>
          <w:rFonts w:asciiTheme="majorHAnsi" w:eastAsia="Cambria" w:hAnsiTheme="majorHAnsi" w:cs="Cambria"/>
          <w:sz w:val="22"/>
          <w:szCs w:val="22"/>
        </w:rPr>
        <w:t xml:space="preserve"> </w:t>
      </w:r>
      <w:r w:rsidR="00E65DF0" w:rsidRPr="00694617">
        <w:rPr>
          <w:rFonts w:asciiTheme="majorHAnsi" w:eastAsia="Cambria" w:hAnsiTheme="majorHAnsi" w:cs="Cambria"/>
          <w:sz w:val="22"/>
          <w:szCs w:val="22"/>
        </w:rPr>
        <w:t>Strategic Innovation Summit on Affordable Communities</w:t>
      </w:r>
      <w:r w:rsidR="00105B10" w:rsidRPr="00694617">
        <w:rPr>
          <w:rFonts w:asciiTheme="majorHAnsi" w:eastAsia="Cambria" w:hAnsiTheme="majorHAnsi" w:cs="Cambria"/>
          <w:sz w:val="22"/>
          <w:szCs w:val="22"/>
        </w:rPr>
        <w:t>,</w:t>
      </w:r>
      <w:r w:rsidR="00E65DF0" w:rsidRPr="00694617">
        <w:rPr>
          <w:rFonts w:asciiTheme="majorHAnsi" w:eastAsia="Cambria" w:hAnsiTheme="majorHAnsi" w:cs="Cambria"/>
          <w:sz w:val="22"/>
          <w:szCs w:val="22"/>
        </w:rPr>
        <w:t xml:space="preserve"> at the School of Engineering </w:t>
      </w:r>
      <w:r w:rsidR="00E416E0" w:rsidRPr="00694617">
        <w:rPr>
          <w:rFonts w:asciiTheme="majorHAnsi" w:eastAsia="Cambria" w:hAnsiTheme="majorHAnsi" w:cs="Cambria"/>
          <w:sz w:val="22"/>
          <w:szCs w:val="22"/>
        </w:rPr>
        <w:t xml:space="preserve">and Applied Sciences </w:t>
      </w:r>
      <w:r w:rsidRPr="00694617">
        <w:rPr>
          <w:rFonts w:asciiTheme="majorHAnsi" w:eastAsia="Cambria" w:hAnsiTheme="majorHAnsi" w:cs="Cambria"/>
          <w:sz w:val="22"/>
          <w:szCs w:val="22"/>
        </w:rPr>
        <w:t xml:space="preserve">last year. </w:t>
      </w:r>
      <w:r w:rsidR="00787C0C" w:rsidRPr="00694617">
        <w:rPr>
          <w:rFonts w:asciiTheme="majorHAnsi" w:eastAsia="Cambria" w:hAnsiTheme="majorHAnsi" w:cs="Cambria"/>
          <w:sz w:val="22"/>
          <w:szCs w:val="22"/>
        </w:rPr>
        <w:t xml:space="preserve">This year, </w:t>
      </w:r>
      <w:r w:rsidRPr="00694617">
        <w:rPr>
          <w:rFonts w:asciiTheme="majorHAnsi" w:eastAsia="Cambria" w:hAnsiTheme="majorHAnsi" w:cs="Cambria"/>
          <w:sz w:val="22"/>
          <w:szCs w:val="22"/>
        </w:rPr>
        <w:t xml:space="preserve">Leung will </w:t>
      </w:r>
      <w:r w:rsidR="0070264A" w:rsidRPr="00694617">
        <w:rPr>
          <w:rFonts w:asciiTheme="majorHAnsi" w:eastAsia="Cambria" w:hAnsiTheme="majorHAnsi" w:cs="Cambria"/>
          <w:sz w:val="22"/>
          <w:szCs w:val="22"/>
        </w:rPr>
        <w:t>continue the dialogue</w:t>
      </w:r>
      <w:r w:rsidR="00C94B9D" w:rsidRPr="00694617">
        <w:rPr>
          <w:rFonts w:asciiTheme="majorHAnsi" w:eastAsia="Cambria" w:hAnsiTheme="majorHAnsi" w:cs="Cambria"/>
          <w:sz w:val="22"/>
          <w:szCs w:val="22"/>
        </w:rPr>
        <w:t>,</w:t>
      </w:r>
      <w:r w:rsidR="00105B10" w:rsidRPr="00694617">
        <w:rPr>
          <w:rFonts w:asciiTheme="majorHAnsi" w:eastAsia="Cambria" w:hAnsiTheme="majorHAnsi" w:cs="Cambria"/>
          <w:sz w:val="22"/>
          <w:szCs w:val="22"/>
        </w:rPr>
        <w:t xml:space="preserve"> organizing and</w:t>
      </w:r>
      <w:r w:rsidR="00B1787F" w:rsidRPr="00694617">
        <w:rPr>
          <w:rFonts w:asciiTheme="majorHAnsi" w:eastAsia="Cambria" w:hAnsiTheme="majorHAnsi" w:cs="Cambria"/>
          <w:sz w:val="22"/>
          <w:szCs w:val="22"/>
        </w:rPr>
        <w:t xml:space="preserve"> </w:t>
      </w:r>
      <w:r w:rsidR="0070264A" w:rsidRPr="00694617">
        <w:rPr>
          <w:rFonts w:asciiTheme="majorHAnsi" w:eastAsia="Cambria" w:hAnsiTheme="majorHAnsi" w:cs="Cambria"/>
          <w:sz w:val="22"/>
          <w:szCs w:val="22"/>
        </w:rPr>
        <w:t>sponsor</w:t>
      </w:r>
      <w:r w:rsidR="00105B10" w:rsidRPr="00694617">
        <w:rPr>
          <w:rFonts w:asciiTheme="majorHAnsi" w:eastAsia="Cambria" w:hAnsiTheme="majorHAnsi" w:cs="Cambria"/>
          <w:sz w:val="22"/>
          <w:szCs w:val="22"/>
        </w:rPr>
        <w:t>ing</w:t>
      </w:r>
      <w:r w:rsidR="0070264A" w:rsidRPr="00694617">
        <w:rPr>
          <w:rFonts w:asciiTheme="majorHAnsi" w:eastAsia="Cambria" w:hAnsiTheme="majorHAnsi" w:cs="Cambria"/>
          <w:sz w:val="22"/>
          <w:szCs w:val="22"/>
        </w:rPr>
        <w:t xml:space="preserve"> the HREAO</w:t>
      </w:r>
      <w:r w:rsidRPr="00694617">
        <w:rPr>
          <w:rFonts w:asciiTheme="majorHAnsi" w:eastAsia="Cambria" w:hAnsiTheme="majorHAnsi" w:cs="Cambria"/>
          <w:sz w:val="22"/>
          <w:szCs w:val="22"/>
        </w:rPr>
        <w:t xml:space="preserve"> panel </w:t>
      </w:r>
      <w:r w:rsidR="00B1787F" w:rsidRPr="00694617">
        <w:rPr>
          <w:rFonts w:asciiTheme="majorHAnsi" w:eastAsia="Cambria" w:hAnsiTheme="majorHAnsi" w:cs="Cambria"/>
          <w:sz w:val="22"/>
          <w:szCs w:val="22"/>
        </w:rPr>
        <w:t>in Washing DC</w:t>
      </w:r>
      <w:r w:rsidR="00C94B9D" w:rsidRPr="00694617">
        <w:rPr>
          <w:rFonts w:asciiTheme="majorHAnsi" w:eastAsia="Cambria" w:hAnsiTheme="majorHAnsi" w:cs="Cambria"/>
          <w:sz w:val="22"/>
          <w:szCs w:val="22"/>
        </w:rPr>
        <w:t>;</w:t>
      </w:r>
      <w:r w:rsidR="00B1787F" w:rsidRPr="00694617">
        <w:rPr>
          <w:rFonts w:asciiTheme="majorHAnsi" w:eastAsia="Cambria" w:hAnsiTheme="majorHAnsi" w:cs="Cambria"/>
          <w:sz w:val="22"/>
          <w:szCs w:val="22"/>
        </w:rPr>
        <w:t xml:space="preserve"> </w:t>
      </w:r>
      <w:r w:rsidR="00C94B9D" w:rsidRPr="00694617">
        <w:rPr>
          <w:rFonts w:asciiTheme="majorHAnsi" w:eastAsia="Cambria" w:hAnsiTheme="majorHAnsi" w:cs="Cambria"/>
          <w:sz w:val="22"/>
          <w:szCs w:val="22"/>
        </w:rPr>
        <w:t>i</w:t>
      </w:r>
      <w:r w:rsidR="00105B10" w:rsidRPr="00694617">
        <w:rPr>
          <w:rFonts w:asciiTheme="majorHAnsi" w:eastAsia="Cambria" w:hAnsiTheme="majorHAnsi" w:cs="Cambria"/>
          <w:sz w:val="22"/>
          <w:szCs w:val="22"/>
        </w:rPr>
        <w:t>nspired by</w:t>
      </w:r>
      <w:r w:rsidR="00E36DDD" w:rsidRPr="00694617">
        <w:rPr>
          <w:rFonts w:asciiTheme="majorHAnsi" w:eastAsia="Cambria" w:hAnsiTheme="majorHAnsi" w:cs="Cambria"/>
          <w:sz w:val="22"/>
          <w:szCs w:val="22"/>
        </w:rPr>
        <w:t xml:space="preserve"> </w:t>
      </w:r>
      <w:r w:rsidRPr="00694617">
        <w:rPr>
          <w:rFonts w:asciiTheme="majorHAnsi" w:eastAsia="Cambria" w:hAnsiTheme="majorHAnsi" w:cs="Cambria"/>
          <w:sz w:val="22"/>
          <w:szCs w:val="22"/>
        </w:rPr>
        <w:t>her personal and corporate mission</w:t>
      </w:r>
      <w:r w:rsidR="00105B10" w:rsidRPr="00694617">
        <w:rPr>
          <w:rFonts w:asciiTheme="majorHAnsi" w:eastAsia="Cambria" w:hAnsiTheme="majorHAnsi" w:cs="Cambria"/>
          <w:sz w:val="22"/>
          <w:szCs w:val="22"/>
        </w:rPr>
        <w:t>,</w:t>
      </w:r>
      <w:r w:rsidRPr="00694617">
        <w:rPr>
          <w:rFonts w:asciiTheme="majorHAnsi" w:eastAsia="Cambria" w:hAnsiTheme="majorHAnsi" w:cs="Cambria"/>
          <w:sz w:val="22"/>
          <w:szCs w:val="22"/>
        </w:rPr>
        <w:t xml:space="preserve"> </w:t>
      </w:r>
      <w:r w:rsidR="00E36DDD" w:rsidRPr="00694617">
        <w:rPr>
          <w:rFonts w:asciiTheme="majorHAnsi" w:eastAsia="Cambria" w:hAnsiTheme="majorHAnsi" w:cs="Cambria"/>
          <w:sz w:val="22"/>
          <w:szCs w:val="22"/>
        </w:rPr>
        <w:t>to address</w:t>
      </w:r>
      <w:r w:rsidRPr="00694617">
        <w:rPr>
          <w:rFonts w:asciiTheme="majorHAnsi" w:eastAsia="Cambria" w:hAnsiTheme="majorHAnsi" w:cs="Cambria"/>
          <w:sz w:val="22"/>
          <w:szCs w:val="22"/>
        </w:rPr>
        <w:t xml:space="preserve"> the </w:t>
      </w:r>
      <w:r w:rsidR="0070264A" w:rsidRPr="00694617">
        <w:rPr>
          <w:rFonts w:asciiTheme="majorHAnsi" w:eastAsia="Cambria" w:hAnsiTheme="majorHAnsi" w:cs="Cambria"/>
          <w:sz w:val="22"/>
          <w:szCs w:val="22"/>
        </w:rPr>
        <w:t xml:space="preserve">social and </w:t>
      </w:r>
      <w:r w:rsidR="00C94B9D" w:rsidRPr="00694617">
        <w:rPr>
          <w:rFonts w:asciiTheme="majorHAnsi" w:eastAsia="Cambria" w:hAnsiTheme="majorHAnsi" w:cs="Cambria"/>
          <w:sz w:val="22"/>
          <w:szCs w:val="22"/>
        </w:rPr>
        <w:t xml:space="preserve">housing </w:t>
      </w:r>
      <w:r w:rsidR="0070264A" w:rsidRPr="00694617">
        <w:rPr>
          <w:rFonts w:asciiTheme="majorHAnsi" w:eastAsia="Cambria" w:hAnsiTheme="majorHAnsi" w:cs="Cambria"/>
          <w:sz w:val="22"/>
          <w:szCs w:val="22"/>
        </w:rPr>
        <w:t xml:space="preserve">development </w:t>
      </w:r>
      <w:r w:rsidRPr="00694617">
        <w:rPr>
          <w:rFonts w:asciiTheme="majorHAnsi" w:eastAsia="Cambria" w:hAnsiTheme="majorHAnsi" w:cs="Cambria"/>
          <w:sz w:val="22"/>
          <w:szCs w:val="22"/>
        </w:rPr>
        <w:t>need</w:t>
      </w:r>
      <w:r w:rsidR="00901B39" w:rsidRPr="00694617">
        <w:rPr>
          <w:rFonts w:asciiTheme="majorHAnsi" w:eastAsia="Cambria" w:hAnsiTheme="majorHAnsi" w:cs="Cambria"/>
          <w:sz w:val="22"/>
          <w:szCs w:val="22"/>
        </w:rPr>
        <w:t>s</w:t>
      </w:r>
      <w:r w:rsidRPr="00694617">
        <w:rPr>
          <w:rFonts w:asciiTheme="majorHAnsi" w:eastAsia="Cambria" w:hAnsiTheme="majorHAnsi" w:cs="Cambria"/>
          <w:sz w:val="22"/>
          <w:szCs w:val="22"/>
        </w:rPr>
        <w:t xml:space="preserve"> of communities </w:t>
      </w:r>
      <w:r w:rsidR="00E36DDD" w:rsidRPr="00694617">
        <w:rPr>
          <w:rFonts w:asciiTheme="majorHAnsi" w:eastAsia="Cambria" w:hAnsiTheme="majorHAnsi" w:cs="Cambria"/>
          <w:sz w:val="22"/>
          <w:szCs w:val="22"/>
        </w:rPr>
        <w:t xml:space="preserve">through </w:t>
      </w:r>
      <w:r w:rsidR="00E36DDD" w:rsidRPr="00694617">
        <w:rPr>
          <w:rFonts w:asciiTheme="majorHAnsi" w:hAnsiTheme="majorHAnsi"/>
          <w:sz w:val="22"/>
          <w:szCs w:val="22"/>
        </w:rPr>
        <w:t xml:space="preserve">projects that provide the greatest positive impact, enhance neighborhood characteristics, and promote economic development </w:t>
      </w:r>
      <w:r w:rsidR="00C368E1" w:rsidRPr="00694617">
        <w:rPr>
          <w:rFonts w:asciiTheme="majorHAnsi" w:hAnsiTheme="majorHAnsi"/>
          <w:sz w:val="22"/>
          <w:szCs w:val="22"/>
        </w:rPr>
        <w:t>for</w:t>
      </w:r>
      <w:r w:rsidR="00E36DDD" w:rsidRPr="00694617">
        <w:rPr>
          <w:rFonts w:asciiTheme="majorHAnsi" w:hAnsiTheme="majorHAnsi"/>
          <w:sz w:val="22"/>
          <w:szCs w:val="22"/>
        </w:rPr>
        <w:t xml:space="preserve"> individual residents and the neighborhoods served.</w:t>
      </w:r>
    </w:p>
    <w:p w14:paraId="32B98FD9" w14:textId="5C1F8177" w:rsidR="00C368E1" w:rsidRPr="00403F54" w:rsidRDefault="00C368E1" w:rsidP="00D81B1C">
      <w:pPr>
        <w:rPr>
          <w:rFonts w:asciiTheme="majorHAnsi" w:hAnsiTheme="majorHAnsi"/>
        </w:rPr>
      </w:pPr>
    </w:p>
    <w:p w14:paraId="0E6A7A47" w14:textId="1ED5FBDC" w:rsidR="00403F54" w:rsidRDefault="000B149E" w:rsidP="00D81B1C">
      <w:pPr>
        <w:rPr>
          <w:rFonts w:asciiTheme="majorHAnsi" w:hAnsiTheme="majorHAnsi" w:cs="Arial"/>
          <w:sz w:val="22"/>
          <w:szCs w:val="22"/>
        </w:rPr>
      </w:pPr>
      <w:r w:rsidRPr="00403F54">
        <w:rPr>
          <w:rFonts w:asciiTheme="majorHAnsi" w:hAnsiTheme="majorHAnsi" w:cs="Arial"/>
          <w:sz w:val="22"/>
          <w:szCs w:val="22"/>
        </w:rPr>
        <w:t>“</w:t>
      </w:r>
      <w:r w:rsidR="000950EA" w:rsidRPr="00403F54">
        <w:rPr>
          <w:rFonts w:asciiTheme="majorHAnsi" w:hAnsiTheme="majorHAnsi" w:cs="Arial"/>
          <w:sz w:val="22"/>
          <w:szCs w:val="22"/>
        </w:rPr>
        <w:t>Community development</w:t>
      </w:r>
      <w:r w:rsidRPr="00403F54">
        <w:rPr>
          <w:rFonts w:asciiTheme="majorHAnsi" w:hAnsiTheme="majorHAnsi" w:cs="Arial"/>
          <w:sz w:val="22"/>
          <w:szCs w:val="22"/>
        </w:rPr>
        <w:t xml:space="preserve"> is </w:t>
      </w:r>
      <w:r w:rsidR="000012BA" w:rsidRPr="00403F54">
        <w:rPr>
          <w:rFonts w:asciiTheme="majorHAnsi" w:hAnsiTheme="majorHAnsi" w:cs="Arial"/>
          <w:sz w:val="22"/>
          <w:szCs w:val="22"/>
        </w:rPr>
        <w:t>a pressing need in</w:t>
      </w:r>
      <w:r w:rsidRPr="00403F54">
        <w:rPr>
          <w:rFonts w:asciiTheme="majorHAnsi" w:hAnsiTheme="majorHAnsi" w:cs="Arial"/>
          <w:sz w:val="22"/>
          <w:szCs w:val="22"/>
        </w:rPr>
        <w:t xml:space="preserve"> many major metropolitan markets.  The issue of housing is not simply a matter of real estate, it is a social issue that must be </w:t>
      </w:r>
      <w:r w:rsidR="00B04435" w:rsidRPr="00403F54">
        <w:rPr>
          <w:rFonts w:asciiTheme="majorHAnsi" w:hAnsiTheme="majorHAnsi" w:cs="Arial"/>
          <w:sz w:val="22"/>
          <w:szCs w:val="22"/>
        </w:rPr>
        <w:t>addressed by</w:t>
      </w:r>
      <w:r w:rsidRPr="00403F54">
        <w:rPr>
          <w:rFonts w:asciiTheme="majorHAnsi" w:hAnsiTheme="majorHAnsi" w:cs="Arial"/>
          <w:sz w:val="22"/>
          <w:szCs w:val="22"/>
        </w:rPr>
        <w:t xml:space="preserve"> both real estate professionals and economists, who must work closely with public and private sector</w:t>
      </w:r>
      <w:r w:rsidR="00AC65AC" w:rsidRPr="00403F54">
        <w:rPr>
          <w:rFonts w:asciiTheme="majorHAnsi" w:hAnsiTheme="majorHAnsi" w:cs="Arial"/>
          <w:sz w:val="22"/>
          <w:szCs w:val="22"/>
        </w:rPr>
        <w:t>s to build better communities</w:t>
      </w:r>
      <w:r w:rsidR="00264ACB" w:rsidRPr="00403F54">
        <w:rPr>
          <w:rFonts w:asciiTheme="majorHAnsi" w:hAnsiTheme="majorHAnsi" w:cs="Arial"/>
          <w:sz w:val="22"/>
          <w:szCs w:val="22"/>
        </w:rPr>
        <w:t xml:space="preserve"> and </w:t>
      </w:r>
      <w:r w:rsidR="00105B10" w:rsidRPr="00403F54">
        <w:rPr>
          <w:rFonts w:asciiTheme="majorHAnsi" w:hAnsiTheme="majorHAnsi" w:cs="Arial"/>
          <w:sz w:val="22"/>
          <w:szCs w:val="22"/>
        </w:rPr>
        <w:t xml:space="preserve">scale </w:t>
      </w:r>
      <w:r w:rsidR="00264ACB" w:rsidRPr="00403F54">
        <w:rPr>
          <w:rFonts w:asciiTheme="majorHAnsi" w:hAnsiTheme="majorHAnsi" w:cs="Arial"/>
          <w:sz w:val="22"/>
          <w:szCs w:val="22"/>
        </w:rPr>
        <w:t>neighborhood housing</w:t>
      </w:r>
      <w:r w:rsidR="00AC65AC" w:rsidRPr="00403F54">
        <w:rPr>
          <w:rFonts w:asciiTheme="majorHAnsi" w:hAnsiTheme="majorHAnsi" w:cs="Arial"/>
          <w:sz w:val="22"/>
          <w:szCs w:val="22"/>
        </w:rPr>
        <w:t xml:space="preserve">. </w:t>
      </w:r>
      <w:r w:rsidR="00B879D1" w:rsidRPr="00403F54">
        <w:rPr>
          <w:rFonts w:asciiTheme="majorHAnsi" w:hAnsiTheme="majorHAnsi" w:cs="Arial"/>
          <w:sz w:val="22"/>
          <w:szCs w:val="22"/>
        </w:rPr>
        <w:t>E</w:t>
      </w:r>
      <w:r w:rsidRPr="00403F54">
        <w:rPr>
          <w:rFonts w:asciiTheme="majorHAnsi" w:hAnsiTheme="majorHAnsi" w:cs="Arial"/>
          <w:sz w:val="22"/>
          <w:szCs w:val="22"/>
        </w:rPr>
        <w:t xml:space="preserve">vents like this </w:t>
      </w:r>
      <w:r w:rsidR="00AC65AC" w:rsidRPr="00403F54">
        <w:rPr>
          <w:rFonts w:asciiTheme="majorHAnsi" w:hAnsiTheme="majorHAnsi" w:cs="Arial"/>
          <w:sz w:val="22"/>
          <w:szCs w:val="22"/>
        </w:rPr>
        <w:t xml:space="preserve">do more than raise awareness </w:t>
      </w:r>
      <w:r w:rsidRPr="00403F54">
        <w:rPr>
          <w:rFonts w:asciiTheme="majorHAnsi" w:hAnsiTheme="majorHAnsi" w:cs="Arial"/>
          <w:sz w:val="22"/>
          <w:szCs w:val="22"/>
        </w:rPr>
        <w:t xml:space="preserve">of the housing needs and demands communities face across the country, </w:t>
      </w:r>
      <w:r w:rsidR="00AC65AC" w:rsidRPr="00403F54">
        <w:rPr>
          <w:rFonts w:asciiTheme="majorHAnsi" w:hAnsiTheme="majorHAnsi" w:cs="Arial"/>
          <w:sz w:val="22"/>
          <w:szCs w:val="22"/>
        </w:rPr>
        <w:t>they</w:t>
      </w:r>
      <w:r w:rsidRPr="00403F54">
        <w:rPr>
          <w:rFonts w:asciiTheme="majorHAnsi" w:hAnsiTheme="majorHAnsi" w:cs="Arial"/>
          <w:sz w:val="22"/>
          <w:szCs w:val="22"/>
        </w:rPr>
        <w:t xml:space="preserve"> stimulate solutions and partnerships. </w:t>
      </w:r>
      <w:r w:rsidR="00AC65AC" w:rsidRPr="00403F54">
        <w:rPr>
          <w:rFonts w:asciiTheme="majorHAnsi" w:hAnsiTheme="majorHAnsi" w:cs="Arial"/>
          <w:sz w:val="22"/>
          <w:szCs w:val="22"/>
        </w:rPr>
        <w:t>W</w:t>
      </w:r>
      <w:r w:rsidR="00B04435" w:rsidRPr="00403F54">
        <w:rPr>
          <w:rFonts w:asciiTheme="majorHAnsi" w:hAnsiTheme="majorHAnsi" w:cs="Arial"/>
          <w:sz w:val="22"/>
          <w:szCs w:val="22"/>
        </w:rPr>
        <w:t>hile</w:t>
      </w:r>
      <w:r w:rsidRPr="00403F54">
        <w:rPr>
          <w:rFonts w:asciiTheme="majorHAnsi" w:hAnsiTheme="majorHAnsi" w:cs="Arial"/>
          <w:sz w:val="22"/>
          <w:szCs w:val="22"/>
        </w:rPr>
        <w:t xml:space="preserve"> the definition of affordability varies across cities and coasts, </w:t>
      </w:r>
      <w:r w:rsidR="00AC65AC" w:rsidRPr="00403F54">
        <w:rPr>
          <w:rFonts w:asciiTheme="majorHAnsi" w:hAnsiTheme="majorHAnsi" w:cs="Arial"/>
          <w:sz w:val="22"/>
          <w:szCs w:val="22"/>
        </w:rPr>
        <w:t>residents are priced out of home ownership, as well as face an increasing rent burden on both the East and West coast</w:t>
      </w:r>
      <w:r w:rsidR="00105B10" w:rsidRPr="00403F54">
        <w:rPr>
          <w:rFonts w:asciiTheme="majorHAnsi" w:hAnsiTheme="majorHAnsi" w:cs="Arial"/>
          <w:sz w:val="22"/>
          <w:szCs w:val="22"/>
        </w:rPr>
        <w:t>s</w:t>
      </w:r>
      <w:r w:rsidR="00AC65AC" w:rsidRPr="00403F54">
        <w:rPr>
          <w:rFonts w:asciiTheme="majorHAnsi" w:hAnsiTheme="majorHAnsi" w:cs="Arial"/>
          <w:sz w:val="22"/>
          <w:szCs w:val="22"/>
        </w:rPr>
        <w:t>.</w:t>
      </w:r>
      <w:r w:rsidR="0013667E" w:rsidRPr="00403F54">
        <w:rPr>
          <w:rFonts w:asciiTheme="majorHAnsi" w:hAnsiTheme="majorHAnsi" w:cs="Arial"/>
          <w:sz w:val="22"/>
          <w:szCs w:val="22"/>
        </w:rPr>
        <w:t xml:space="preserve"> </w:t>
      </w:r>
    </w:p>
    <w:p w14:paraId="122BE68A" w14:textId="3937F7C7" w:rsidR="003B414C" w:rsidRDefault="003B414C" w:rsidP="00D81B1C">
      <w:pPr>
        <w:rPr>
          <w:rFonts w:asciiTheme="majorHAnsi" w:hAnsiTheme="majorHAnsi" w:cs="Arial"/>
          <w:sz w:val="22"/>
          <w:szCs w:val="22"/>
        </w:rPr>
      </w:pPr>
    </w:p>
    <w:p w14:paraId="33295740" w14:textId="5404F071" w:rsidR="003B414C" w:rsidRDefault="003B414C" w:rsidP="00D81B1C">
      <w:pPr>
        <w:rPr>
          <w:rFonts w:asciiTheme="majorHAnsi" w:hAnsiTheme="majorHAnsi" w:cs="Arial"/>
          <w:sz w:val="22"/>
          <w:szCs w:val="22"/>
        </w:rPr>
      </w:pPr>
    </w:p>
    <w:p w14:paraId="0C626448" w14:textId="77777777" w:rsidR="003B414C" w:rsidRPr="00694617" w:rsidRDefault="003B414C" w:rsidP="003B414C">
      <w:pPr>
        <w:rPr>
          <w:rFonts w:asciiTheme="majorHAnsi" w:hAnsiTheme="majorHAnsi" w:cs="Arial"/>
          <w:i/>
          <w:sz w:val="22"/>
          <w:szCs w:val="22"/>
        </w:rPr>
      </w:pPr>
      <w:r w:rsidRPr="00694617">
        <w:rPr>
          <w:rFonts w:asciiTheme="majorHAnsi" w:hAnsiTheme="majorHAnsi" w:cs="Arial"/>
          <w:i/>
          <w:sz w:val="22"/>
          <w:szCs w:val="22"/>
        </w:rPr>
        <w:t>Continued</w:t>
      </w:r>
    </w:p>
    <w:p w14:paraId="5C88EFBF" w14:textId="35ADD53B" w:rsidR="003B414C" w:rsidRDefault="003B414C">
      <w:pPr>
        <w:spacing w:after="200" w:line="276" w:lineRule="auto"/>
        <w:rPr>
          <w:rFonts w:asciiTheme="majorHAnsi" w:hAnsiTheme="majorHAnsi" w:cs="Arial"/>
          <w:sz w:val="22"/>
          <w:szCs w:val="22"/>
        </w:rPr>
      </w:pPr>
      <w:r>
        <w:rPr>
          <w:rFonts w:asciiTheme="majorHAnsi" w:hAnsiTheme="majorHAnsi" w:cs="Arial"/>
          <w:sz w:val="22"/>
          <w:szCs w:val="22"/>
        </w:rPr>
        <w:br w:type="page"/>
      </w:r>
    </w:p>
    <w:p w14:paraId="2D2DED80" w14:textId="77777777" w:rsidR="003B414C" w:rsidRDefault="003B414C" w:rsidP="00D81B1C">
      <w:pPr>
        <w:rPr>
          <w:rFonts w:asciiTheme="majorHAnsi" w:hAnsiTheme="majorHAnsi" w:cs="Arial"/>
          <w:sz w:val="22"/>
          <w:szCs w:val="22"/>
        </w:rPr>
      </w:pPr>
    </w:p>
    <w:p w14:paraId="00ED9841" w14:textId="0E2499D3" w:rsidR="008E2584" w:rsidRDefault="00C07AAA" w:rsidP="00D81B1C">
      <w:pPr>
        <w:rPr>
          <w:rFonts w:asciiTheme="majorHAnsi" w:hAnsiTheme="majorHAnsi" w:cs="Arial"/>
          <w:sz w:val="22"/>
          <w:szCs w:val="22"/>
        </w:rPr>
      </w:pPr>
      <w:r w:rsidRPr="00403F54">
        <w:rPr>
          <w:rFonts w:asciiTheme="majorHAnsi" w:hAnsiTheme="majorHAnsi" w:cs="Arial"/>
          <w:sz w:val="22"/>
          <w:szCs w:val="22"/>
        </w:rPr>
        <w:t xml:space="preserve">This panel will focus on housing on the east coast. </w:t>
      </w:r>
      <w:r w:rsidR="00694617">
        <w:rPr>
          <w:rFonts w:asciiTheme="majorHAnsi" w:hAnsiTheme="majorHAnsi" w:cs="Arial"/>
          <w:sz w:val="22"/>
          <w:szCs w:val="22"/>
        </w:rPr>
        <w:t>However</w:t>
      </w:r>
      <w:r w:rsidR="004F00A6" w:rsidRPr="00403F54">
        <w:rPr>
          <w:rFonts w:asciiTheme="majorHAnsi" w:hAnsiTheme="majorHAnsi" w:cs="Arial"/>
          <w:sz w:val="22"/>
          <w:szCs w:val="22"/>
        </w:rPr>
        <w:t>,</w:t>
      </w:r>
      <w:r w:rsidR="00AC65AC" w:rsidRPr="00403F54">
        <w:rPr>
          <w:rFonts w:asciiTheme="majorHAnsi" w:hAnsiTheme="majorHAnsi" w:cs="Arial"/>
          <w:sz w:val="22"/>
          <w:szCs w:val="22"/>
        </w:rPr>
        <w:t xml:space="preserve"> t</w:t>
      </w:r>
      <w:r w:rsidR="000B149E" w:rsidRPr="00403F54">
        <w:rPr>
          <w:rFonts w:asciiTheme="majorHAnsi" w:hAnsiTheme="majorHAnsi" w:cs="Arial"/>
          <w:sz w:val="22"/>
          <w:szCs w:val="22"/>
        </w:rPr>
        <w:t xml:space="preserve">he west coast </w:t>
      </w:r>
      <w:r w:rsidR="00AC65AC" w:rsidRPr="00403F54">
        <w:rPr>
          <w:rFonts w:asciiTheme="majorHAnsi" w:hAnsiTheme="majorHAnsi" w:cs="Arial"/>
          <w:sz w:val="22"/>
          <w:szCs w:val="22"/>
        </w:rPr>
        <w:t>faces</w:t>
      </w:r>
      <w:r w:rsidR="000B149E" w:rsidRPr="00403F54">
        <w:rPr>
          <w:rFonts w:asciiTheme="majorHAnsi" w:hAnsiTheme="majorHAnsi" w:cs="Arial"/>
          <w:sz w:val="22"/>
          <w:szCs w:val="22"/>
        </w:rPr>
        <w:t xml:space="preserve"> an even higher comparative demand</w:t>
      </w:r>
      <w:r w:rsidR="00952C32" w:rsidRPr="00403F54">
        <w:rPr>
          <w:rFonts w:asciiTheme="majorHAnsi" w:hAnsiTheme="majorHAnsi" w:cs="Arial"/>
          <w:sz w:val="22"/>
          <w:szCs w:val="22"/>
        </w:rPr>
        <w:t>,</w:t>
      </w:r>
      <w:r w:rsidR="000B149E" w:rsidRPr="00403F54">
        <w:rPr>
          <w:rFonts w:asciiTheme="majorHAnsi" w:hAnsiTheme="majorHAnsi" w:cs="Arial"/>
          <w:sz w:val="22"/>
          <w:szCs w:val="22"/>
        </w:rPr>
        <w:t xml:space="preserve"> due to a varying </w:t>
      </w:r>
      <w:r w:rsidR="00952C32" w:rsidRPr="00403F54">
        <w:rPr>
          <w:rFonts w:asciiTheme="majorHAnsi" w:hAnsiTheme="majorHAnsi" w:cs="Arial"/>
          <w:sz w:val="22"/>
          <w:szCs w:val="22"/>
        </w:rPr>
        <w:t xml:space="preserve">median(?) </w:t>
      </w:r>
      <w:r w:rsidR="000B149E" w:rsidRPr="00403F54">
        <w:rPr>
          <w:rFonts w:asciiTheme="majorHAnsi" w:hAnsiTheme="majorHAnsi" w:cs="Arial"/>
          <w:sz w:val="22"/>
          <w:szCs w:val="22"/>
        </w:rPr>
        <w:t>average income, high cost of living, housing and construction prices, coupled with environment</w:t>
      </w:r>
      <w:r w:rsidR="00AC65AC" w:rsidRPr="00403F54">
        <w:rPr>
          <w:rFonts w:asciiTheme="majorHAnsi" w:hAnsiTheme="majorHAnsi" w:cs="Arial"/>
          <w:sz w:val="22"/>
          <w:szCs w:val="22"/>
        </w:rPr>
        <w:t>al and other population factors</w:t>
      </w:r>
      <w:r w:rsidRPr="00403F54">
        <w:rPr>
          <w:rFonts w:asciiTheme="majorHAnsi" w:hAnsiTheme="majorHAnsi" w:cs="Arial"/>
          <w:sz w:val="22"/>
          <w:szCs w:val="22"/>
        </w:rPr>
        <w:t>. And so,</w:t>
      </w:r>
      <w:r w:rsidR="00AC65AC" w:rsidRPr="00403F54">
        <w:rPr>
          <w:rFonts w:asciiTheme="majorHAnsi" w:hAnsiTheme="majorHAnsi" w:cs="Arial"/>
          <w:sz w:val="22"/>
          <w:szCs w:val="22"/>
        </w:rPr>
        <w:t xml:space="preserve"> my hope is to both inform the conversation happening in DC, as well as bring solutions </w:t>
      </w:r>
      <w:r w:rsidR="00952C32" w:rsidRPr="00403F54">
        <w:rPr>
          <w:rFonts w:asciiTheme="majorHAnsi" w:hAnsiTheme="majorHAnsi" w:cs="Arial"/>
          <w:sz w:val="22"/>
          <w:szCs w:val="22"/>
        </w:rPr>
        <w:t xml:space="preserve">back </w:t>
      </w:r>
      <w:r w:rsidR="00AC65AC" w:rsidRPr="00403F54">
        <w:rPr>
          <w:rFonts w:asciiTheme="majorHAnsi" w:hAnsiTheme="majorHAnsi" w:cs="Arial"/>
          <w:sz w:val="22"/>
          <w:szCs w:val="22"/>
        </w:rPr>
        <w:t xml:space="preserve">to the </w:t>
      </w:r>
      <w:r w:rsidR="00952C32" w:rsidRPr="00403F54">
        <w:rPr>
          <w:rFonts w:asciiTheme="majorHAnsi" w:hAnsiTheme="majorHAnsi" w:cs="Arial"/>
          <w:sz w:val="22"/>
          <w:szCs w:val="22"/>
        </w:rPr>
        <w:t>Bay area</w:t>
      </w:r>
      <w:r w:rsidR="00AC65AC" w:rsidRPr="00403F54">
        <w:rPr>
          <w:rFonts w:asciiTheme="majorHAnsi" w:hAnsiTheme="majorHAnsi" w:cs="Arial"/>
          <w:sz w:val="22"/>
          <w:szCs w:val="22"/>
        </w:rPr>
        <w:t>.</w:t>
      </w:r>
      <w:r w:rsidR="00C87CE5" w:rsidRPr="00403F54">
        <w:rPr>
          <w:rFonts w:asciiTheme="majorHAnsi" w:hAnsiTheme="majorHAnsi" w:cs="Arial"/>
          <w:sz w:val="22"/>
          <w:szCs w:val="22"/>
        </w:rPr>
        <w:t xml:space="preserve">” </w:t>
      </w:r>
    </w:p>
    <w:p w14:paraId="77C414EF" w14:textId="614075A1" w:rsidR="00D81B1C" w:rsidRPr="00403F54" w:rsidRDefault="00C87CE5" w:rsidP="00D81B1C">
      <w:pPr>
        <w:rPr>
          <w:rFonts w:asciiTheme="majorHAnsi" w:hAnsiTheme="majorHAnsi" w:cs="Arial"/>
          <w:sz w:val="22"/>
          <w:szCs w:val="22"/>
        </w:rPr>
      </w:pPr>
      <w:r w:rsidRPr="00403F54">
        <w:rPr>
          <w:rFonts w:asciiTheme="majorHAnsi" w:hAnsiTheme="majorHAnsi" w:cs="Arial"/>
          <w:sz w:val="22"/>
          <w:szCs w:val="22"/>
        </w:rPr>
        <w:t>– Macy Leung, MSL &amp; Company.</w:t>
      </w:r>
    </w:p>
    <w:p w14:paraId="723702E8" w14:textId="77777777" w:rsidR="00D81B1C" w:rsidRPr="00403F54" w:rsidRDefault="00D81B1C" w:rsidP="00D81B1C">
      <w:pPr>
        <w:rPr>
          <w:rFonts w:asciiTheme="majorHAnsi" w:hAnsiTheme="majorHAnsi" w:cs="Arial"/>
          <w:sz w:val="22"/>
          <w:szCs w:val="22"/>
        </w:rPr>
      </w:pPr>
    </w:p>
    <w:p w14:paraId="3DB7D76E" w14:textId="0C691104" w:rsidR="007F60C9" w:rsidRPr="00403F54" w:rsidRDefault="00741B69" w:rsidP="00D81B1C">
      <w:pPr>
        <w:rPr>
          <w:rFonts w:asciiTheme="majorHAnsi" w:eastAsia="Cambria" w:hAnsiTheme="majorHAnsi" w:cs="Cambria"/>
          <w:sz w:val="22"/>
          <w:szCs w:val="22"/>
        </w:rPr>
      </w:pPr>
      <w:hyperlink/>
      <w:r w:rsidR="007F60C9" w:rsidRPr="00403F54">
        <w:rPr>
          <w:rFonts w:asciiTheme="majorHAnsi" w:hAnsiTheme="majorHAnsi"/>
          <w:sz w:val="22"/>
          <w:szCs w:val="22"/>
        </w:rPr>
        <w:t xml:space="preserve">Speakers </w:t>
      </w:r>
      <w:r w:rsidR="00015137" w:rsidRPr="00403F54">
        <w:rPr>
          <w:rFonts w:asciiTheme="majorHAnsi" w:hAnsiTheme="majorHAnsi"/>
          <w:sz w:val="22"/>
          <w:szCs w:val="22"/>
        </w:rPr>
        <w:t xml:space="preserve">for </w:t>
      </w:r>
      <w:r w:rsidR="00015137" w:rsidRPr="00403F54">
        <w:rPr>
          <w:rFonts w:asciiTheme="majorHAnsi" w:eastAsia="Cambria" w:hAnsiTheme="majorHAnsi" w:cs="Cambria"/>
          <w:sz w:val="22"/>
          <w:szCs w:val="22"/>
        </w:rPr>
        <w:t>Strategies for the Preservation of Affordable Housing in the Global City</w:t>
      </w:r>
      <w:r w:rsidR="00015137" w:rsidRPr="00403F54">
        <w:rPr>
          <w:rFonts w:asciiTheme="majorHAnsi" w:hAnsiTheme="majorHAnsi"/>
          <w:sz w:val="22"/>
          <w:szCs w:val="22"/>
        </w:rPr>
        <w:t xml:space="preserve"> </w:t>
      </w:r>
      <w:r w:rsidR="007F60C9" w:rsidRPr="00403F54">
        <w:rPr>
          <w:rFonts w:asciiTheme="majorHAnsi" w:hAnsiTheme="majorHAnsi"/>
          <w:sz w:val="22"/>
          <w:szCs w:val="22"/>
        </w:rPr>
        <w:t>include Eamon Lorincz, Harvard Law School, JD ’09 and David Lewis, Graduate School of Design, MUP ’09</w:t>
      </w:r>
      <w:r w:rsidR="00015137" w:rsidRPr="00403F54">
        <w:rPr>
          <w:rFonts w:asciiTheme="majorHAnsi" w:hAnsiTheme="majorHAnsi"/>
          <w:sz w:val="22"/>
          <w:szCs w:val="22"/>
        </w:rPr>
        <w:t xml:space="preserve">. And, </w:t>
      </w:r>
      <w:r w:rsidR="007F60C9" w:rsidRPr="00403F54">
        <w:rPr>
          <w:rFonts w:asciiTheme="majorHAnsi" w:hAnsiTheme="majorHAnsi"/>
          <w:sz w:val="22"/>
          <w:szCs w:val="22"/>
        </w:rPr>
        <w:t>panelists include James Campbell, Somerset Development Company (A.M. ’78) and Cezary Podkul, Reporter, Pro Publica. Other sponsors include Goulston &amp; Storrs PC and ​Klein Hornig LLP.</w:t>
      </w:r>
    </w:p>
    <w:p w14:paraId="3842864E" w14:textId="6B27200C" w:rsidR="007F60C9" w:rsidRPr="00403F54" w:rsidRDefault="007F60C9" w:rsidP="00D81B1C">
      <w:pPr>
        <w:rPr>
          <w:rFonts w:asciiTheme="majorHAnsi" w:hAnsiTheme="majorHAnsi"/>
        </w:rPr>
      </w:pPr>
    </w:p>
    <w:p w14:paraId="570551A9" w14:textId="027F7D6B" w:rsidR="007F60C9" w:rsidRPr="00403F54" w:rsidRDefault="00ED723C" w:rsidP="00D81B1C">
      <w:pPr>
        <w:rPr>
          <w:rFonts w:asciiTheme="majorHAnsi" w:hAnsiTheme="majorHAnsi"/>
        </w:rPr>
      </w:pPr>
      <w:r w:rsidRPr="00403F54">
        <w:rPr>
          <w:rFonts w:asciiTheme="majorHAnsi" w:hAnsiTheme="majorHAnsi"/>
        </w:rPr>
        <w:t>Visit http://hreao.sigs.harvard.edu/article.html?aid=165 for more information or to register for the event.</w:t>
      </w:r>
    </w:p>
    <w:p w14:paraId="06931A16" w14:textId="545C7FC7" w:rsidR="00ED723C" w:rsidRPr="00403F54" w:rsidRDefault="00ED723C" w:rsidP="00D81B1C">
      <w:pPr>
        <w:rPr>
          <w:rFonts w:asciiTheme="majorHAnsi" w:hAnsiTheme="majorHAnsi"/>
        </w:rPr>
      </w:pPr>
    </w:p>
    <w:p w14:paraId="7B9EE190" w14:textId="77777777" w:rsidR="00ED723C" w:rsidRPr="00403F54" w:rsidRDefault="00ED723C" w:rsidP="00D81B1C">
      <w:pPr>
        <w:rPr>
          <w:rFonts w:asciiTheme="majorHAnsi" w:hAnsiTheme="majorHAnsi"/>
        </w:rPr>
      </w:pPr>
    </w:p>
    <w:p w14:paraId="76C9E32E" w14:textId="60E5BBC0" w:rsidR="00053D2B" w:rsidRPr="00403F54" w:rsidRDefault="00C5746A" w:rsidP="00D81B1C">
      <w:pPr>
        <w:rPr>
          <w:rFonts w:asciiTheme="majorHAnsi" w:hAnsiTheme="majorHAnsi" w:cs="Arial"/>
          <w:b/>
          <w:bCs/>
          <w:i/>
          <w:sz w:val="22"/>
          <w:szCs w:val="22"/>
        </w:rPr>
      </w:pPr>
      <w:r w:rsidRPr="00403F54">
        <w:rPr>
          <w:rFonts w:asciiTheme="majorHAnsi" w:hAnsiTheme="majorHAnsi" w:cs="Arial"/>
          <w:b/>
          <w:bCs/>
          <w:i/>
          <w:sz w:val="22"/>
          <w:szCs w:val="22"/>
        </w:rPr>
        <w:t xml:space="preserve">About </w:t>
      </w:r>
      <w:r w:rsidR="00E36DDD" w:rsidRPr="00403F54">
        <w:rPr>
          <w:rFonts w:asciiTheme="majorHAnsi" w:hAnsiTheme="majorHAnsi" w:cs="Arial"/>
          <w:b/>
          <w:bCs/>
          <w:i/>
          <w:sz w:val="22"/>
          <w:szCs w:val="22"/>
        </w:rPr>
        <w:t>MSL &amp; Company</w:t>
      </w:r>
      <w:r w:rsidR="00B259F1" w:rsidRPr="00403F54">
        <w:rPr>
          <w:rFonts w:asciiTheme="majorHAnsi" w:hAnsiTheme="majorHAnsi" w:cs="Arial"/>
          <w:b/>
          <w:bCs/>
          <w:i/>
          <w:sz w:val="22"/>
          <w:szCs w:val="22"/>
        </w:rPr>
        <w:t xml:space="preserve"> LLC</w:t>
      </w:r>
    </w:p>
    <w:p w14:paraId="6860A3CB" w14:textId="77777777" w:rsidR="00F36B66" w:rsidRPr="00694617" w:rsidRDefault="00F36B66" w:rsidP="00D81B1C">
      <w:pPr>
        <w:rPr>
          <w:rStyle w:val="Hyperlink"/>
          <w:rFonts w:asciiTheme="majorHAnsi" w:hAnsiTheme="majorHAnsi" w:cs="Arial"/>
          <w:color w:val="000000" w:themeColor="text1"/>
          <w:sz w:val="22"/>
          <w:szCs w:val="22"/>
          <w:u w:val="none"/>
        </w:rPr>
      </w:pPr>
    </w:p>
    <w:p w14:paraId="028809DB" w14:textId="7CA4240C" w:rsidR="00B259F1" w:rsidRPr="00694617" w:rsidRDefault="00B259F1" w:rsidP="00B259F1">
      <w:pPr>
        <w:rPr>
          <w:rFonts w:asciiTheme="majorHAnsi" w:hAnsiTheme="majorHAnsi" w:cs="Arial"/>
          <w:sz w:val="22"/>
          <w:szCs w:val="22"/>
        </w:rPr>
      </w:pPr>
      <w:r w:rsidRPr="00694617">
        <w:rPr>
          <w:rFonts w:asciiTheme="majorHAnsi" w:hAnsiTheme="majorHAnsi" w:cs="Arial"/>
          <w:sz w:val="22"/>
          <w:szCs w:val="22"/>
        </w:rPr>
        <w:t>MSL &amp; Company is a values-driven real estat</w:t>
      </w:r>
      <w:r w:rsidR="007970A2" w:rsidRPr="00694617">
        <w:rPr>
          <w:rFonts w:asciiTheme="majorHAnsi" w:hAnsiTheme="majorHAnsi" w:cs="Arial"/>
          <w:sz w:val="22"/>
          <w:szCs w:val="22"/>
        </w:rPr>
        <w:t>e</w:t>
      </w:r>
      <w:r w:rsidR="002A2CFE" w:rsidRPr="00694617">
        <w:rPr>
          <w:rFonts w:asciiTheme="majorHAnsi" w:hAnsiTheme="majorHAnsi" w:cs="Arial"/>
          <w:sz w:val="22"/>
          <w:szCs w:val="22"/>
        </w:rPr>
        <w:t xml:space="preserve"> development</w:t>
      </w:r>
      <w:r w:rsidR="007970A2" w:rsidRPr="00694617">
        <w:rPr>
          <w:rFonts w:asciiTheme="majorHAnsi" w:hAnsiTheme="majorHAnsi" w:cs="Arial"/>
          <w:sz w:val="22"/>
          <w:szCs w:val="22"/>
        </w:rPr>
        <w:t xml:space="preserve"> </w:t>
      </w:r>
      <w:r w:rsidR="002A2CFE" w:rsidRPr="00694617">
        <w:rPr>
          <w:rFonts w:asciiTheme="majorHAnsi" w:hAnsiTheme="majorHAnsi" w:cs="Arial"/>
          <w:sz w:val="22"/>
          <w:szCs w:val="22"/>
        </w:rPr>
        <w:t xml:space="preserve">and economic advisory </w:t>
      </w:r>
      <w:r w:rsidR="007970A2" w:rsidRPr="00694617">
        <w:rPr>
          <w:rFonts w:asciiTheme="majorHAnsi" w:hAnsiTheme="majorHAnsi" w:cs="Arial"/>
          <w:sz w:val="22"/>
          <w:szCs w:val="22"/>
        </w:rPr>
        <w:t xml:space="preserve">firm based in the East Bay Area of </w:t>
      </w:r>
      <w:r w:rsidRPr="00694617">
        <w:rPr>
          <w:rFonts w:asciiTheme="majorHAnsi" w:hAnsiTheme="majorHAnsi" w:cs="Arial"/>
          <w:sz w:val="22"/>
          <w:szCs w:val="22"/>
        </w:rPr>
        <w:t>San Francisco. Community is at the heart o</w:t>
      </w:r>
      <w:r w:rsidR="002C7D33" w:rsidRPr="00694617">
        <w:rPr>
          <w:rFonts w:asciiTheme="majorHAnsi" w:hAnsiTheme="majorHAnsi" w:cs="Arial"/>
          <w:sz w:val="22"/>
          <w:szCs w:val="22"/>
        </w:rPr>
        <w:t>f everything we do at MSL &amp; Company, LLC.</w:t>
      </w:r>
    </w:p>
    <w:p w14:paraId="433444F7" w14:textId="77777777" w:rsidR="007970A2" w:rsidRPr="00694617" w:rsidRDefault="007970A2" w:rsidP="00B259F1">
      <w:pPr>
        <w:rPr>
          <w:rFonts w:asciiTheme="majorHAnsi" w:hAnsiTheme="majorHAnsi" w:cs="Arial"/>
          <w:sz w:val="22"/>
          <w:szCs w:val="22"/>
        </w:rPr>
      </w:pPr>
    </w:p>
    <w:p w14:paraId="52BC58C6" w14:textId="6E478859" w:rsidR="00777274" w:rsidRPr="00694617" w:rsidRDefault="0070641A" w:rsidP="00777274">
      <w:pPr>
        <w:rPr>
          <w:rFonts w:asciiTheme="majorHAnsi" w:hAnsiTheme="majorHAnsi" w:cs="Arial"/>
          <w:sz w:val="22"/>
          <w:szCs w:val="22"/>
        </w:rPr>
      </w:pPr>
      <w:r w:rsidRPr="00694617">
        <w:rPr>
          <w:rFonts w:asciiTheme="majorHAnsi" w:hAnsiTheme="majorHAnsi" w:cs="Arial"/>
          <w:sz w:val="22"/>
          <w:szCs w:val="22"/>
        </w:rPr>
        <w:t xml:space="preserve">The </w:t>
      </w:r>
      <w:r w:rsidR="00B259F1" w:rsidRPr="00694617">
        <w:rPr>
          <w:rFonts w:asciiTheme="majorHAnsi" w:hAnsiTheme="majorHAnsi" w:cs="Arial"/>
          <w:sz w:val="22"/>
          <w:szCs w:val="22"/>
        </w:rPr>
        <w:t xml:space="preserve">mission </w:t>
      </w:r>
      <w:r w:rsidRPr="00694617">
        <w:rPr>
          <w:rFonts w:asciiTheme="majorHAnsi" w:hAnsiTheme="majorHAnsi" w:cs="Arial"/>
          <w:sz w:val="22"/>
          <w:szCs w:val="22"/>
        </w:rPr>
        <w:t xml:space="preserve">of MSL &amp; Company </w:t>
      </w:r>
      <w:r w:rsidR="00B259F1" w:rsidRPr="00694617">
        <w:rPr>
          <w:rFonts w:asciiTheme="majorHAnsi" w:hAnsiTheme="majorHAnsi" w:cs="Arial"/>
          <w:sz w:val="22"/>
          <w:szCs w:val="22"/>
        </w:rPr>
        <w:t xml:space="preserve">is to convene partnerships that will assist in addressing community challenges. We focus on value-add and community-driven projects. </w:t>
      </w:r>
      <w:r w:rsidR="003B414C">
        <w:rPr>
          <w:rFonts w:asciiTheme="majorHAnsi" w:hAnsiTheme="majorHAnsi" w:cs="Arial"/>
          <w:sz w:val="22"/>
          <w:szCs w:val="22"/>
        </w:rPr>
        <w:t>The</w:t>
      </w:r>
      <w:r w:rsidR="00B259F1" w:rsidRPr="00694617">
        <w:rPr>
          <w:rFonts w:asciiTheme="majorHAnsi" w:hAnsiTheme="majorHAnsi" w:cs="Arial"/>
          <w:sz w:val="22"/>
          <w:szCs w:val="22"/>
        </w:rPr>
        <w:t xml:space="preserve"> core practice can be divided into three complementary business units: integrated real estate development, project management, and real estate economic analysis advisory</w:t>
      </w:r>
      <w:r w:rsidR="00777274" w:rsidRPr="00694617">
        <w:rPr>
          <w:rFonts w:asciiTheme="majorHAnsi" w:hAnsiTheme="majorHAnsi" w:cs="Arial"/>
          <w:sz w:val="22"/>
          <w:szCs w:val="22"/>
        </w:rPr>
        <w:t xml:space="preserve">. </w:t>
      </w:r>
      <w:r w:rsidR="003B414C">
        <w:rPr>
          <w:rFonts w:asciiTheme="majorHAnsi" w:hAnsiTheme="majorHAnsi" w:cs="Arial"/>
          <w:sz w:val="22"/>
          <w:szCs w:val="22"/>
        </w:rPr>
        <w:t>MSL &amp; Company</w:t>
      </w:r>
      <w:r w:rsidR="00777274" w:rsidRPr="00694617">
        <w:rPr>
          <w:rFonts w:asciiTheme="majorHAnsi" w:hAnsiTheme="majorHAnsi" w:cs="Arial"/>
          <w:sz w:val="22"/>
          <w:szCs w:val="22"/>
        </w:rPr>
        <w:t xml:space="preserve"> invest</w:t>
      </w:r>
      <w:r w:rsidR="003B414C">
        <w:rPr>
          <w:rFonts w:asciiTheme="majorHAnsi" w:hAnsiTheme="majorHAnsi" w:cs="Arial"/>
          <w:sz w:val="22"/>
          <w:szCs w:val="22"/>
        </w:rPr>
        <w:t>s</w:t>
      </w:r>
      <w:r w:rsidR="00777274" w:rsidRPr="00694617">
        <w:rPr>
          <w:rFonts w:asciiTheme="majorHAnsi" w:hAnsiTheme="majorHAnsi" w:cs="Arial"/>
          <w:sz w:val="22"/>
          <w:szCs w:val="22"/>
        </w:rPr>
        <w:t xml:space="preserve"> in projects that provide the greatest positive impact on communities, enhance neighborhood characteristics, and promote economic development that benefits our clients, individual residents and the neighborhoods we serve.</w:t>
      </w:r>
    </w:p>
    <w:p w14:paraId="37EEBA13" w14:textId="2D9834F4" w:rsidR="00B259F1" w:rsidRPr="00694617" w:rsidRDefault="00B259F1" w:rsidP="00B259F1">
      <w:pPr>
        <w:rPr>
          <w:rFonts w:asciiTheme="majorHAnsi" w:hAnsiTheme="majorHAnsi" w:cs="Arial"/>
          <w:sz w:val="22"/>
          <w:szCs w:val="22"/>
        </w:rPr>
      </w:pPr>
    </w:p>
    <w:p w14:paraId="54B10654" w14:textId="10F5052E" w:rsidR="007970A2" w:rsidRPr="00694617" w:rsidRDefault="0070641A" w:rsidP="00D81B1C">
      <w:pPr>
        <w:rPr>
          <w:rFonts w:asciiTheme="majorHAnsi" w:hAnsiTheme="majorHAnsi" w:cs="Arial"/>
          <w:sz w:val="22"/>
          <w:szCs w:val="22"/>
        </w:rPr>
      </w:pPr>
      <w:r w:rsidRPr="00694617">
        <w:rPr>
          <w:rFonts w:asciiTheme="majorHAnsi" w:hAnsiTheme="majorHAnsi" w:cs="Arial"/>
          <w:sz w:val="22"/>
          <w:szCs w:val="22"/>
        </w:rPr>
        <w:t xml:space="preserve">The </w:t>
      </w:r>
      <w:r w:rsidR="00403F54" w:rsidRPr="00694617">
        <w:rPr>
          <w:rFonts w:asciiTheme="majorHAnsi" w:hAnsiTheme="majorHAnsi" w:cs="Arial"/>
          <w:sz w:val="22"/>
          <w:szCs w:val="22"/>
        </w:rPr>
        <w:t xml:space="preserve">team at MSL &amp; Company </w:t>
      </w:r>
      <w:r w:rsidR="00777274" w:rsidRPr="00694617">
        <w:rPr>
          <w:rFonts w:asciiTheme="majorHAnsi" w:hAnsiTheme="majorHAnsi" w:cs="Arial"/>
          <w:sz w:val="22"/>
          <w:szCs w:val="22"/>
        </w:rPr>
        <w:t xml:space="preserve">is comprised of passionate experts and industry leaders with a wealth of experience in real estate economics, finance and investment, architecture, and development. </w:t>
      </w:r>
      <w:r w:rsidR="003B414C">
        <w:rPr>
          <w:rFonts w:asciiTheme="majorHAnsi" w:hAnsiTheme="majorHAnsi" w:cs="Arial"/>
          <w:sz w:val="22"/>
          <w:szCs w:val="22"/>
        </w:rPr>
        <w:t xml:space="preserve">This </w:t>
      </w:r>
      <w:r w:rsidR="00777274" w:rsidRPr="00694617">
        <w:rPr>
          <w:rFonts w:asciiTheme="majorHAnsi" w:hAnsiTheme="majorHAnsi" w:cs="Arial"/>
          <w:sz w:val="22"/>
          <w:szCs w:val="22"/>
        </w:rPr>
        <w:t xml:space="preserve">shared knowledge and decades of in field experience assures each project is approached comprehensively, to evaluate and intentionally attend to every detail, from feasibility and fiscal impact, to historic appraisal, sustainability and design. </w:t>
      </w:r>
    </w:p>
    <w:p w14:paraId="0D2F7081" w14:textId="77777777" w:rsidR="00777274" w:rsidRPr="00403F54" w:rsidRDefault="00777274" w:rsidP="00D81B1C">
      <w:pPr>
        <w:rPr>
          <w:rFonts w:asciiTheme="majorHAnsi" w:hAnsiTheme="majorHAnsi" w:cs="Arial"/>
          <w:bCs/>
          <w:i/>
          <w:sz w:val="22"/>
          <w:szCs w:val="22"/>
        </w:rPr>
      </w:pPr>
    </w:p>
    <w:p w14:paraId="6606CF5F" w14:textId="54081240" w:rsidR="007E30A9" w:rsidRPr="00403F54" w:rsidRDefault="007E0058" w:rsidP="00D81B1C">
      <w:pPr>
        <w:rPr>
          <w:rFonts w:asciiTheme="majorHAnsi" w:hAnsiTheme="majorHAnsi" w:cs="Arial"/>
          <w:bCs/>
          <w:i/>
          <w:sz w:val="22"/>
          <w:szCs w:val="22"/>
        </w:rPr>
      </w:pPr>
      <w:r w:rsidRPr="00403F54">
        <w:rPr>
          <w:rFonts w:asciiTheme="majorHAnsi" w:hAnsiTheme="majorHAnsi" w:cs="Arial"/>
          <w:bCs/>
          <w:i/>
          <w:sz w:val="22"/>
          <w:szCs w:val="22"/>
        </w:rPr>
        <w:t>For m</w:t>
      </w:r>
      <w:r w:rsidR="00F450AD" w:rsidRPr="00403F54">
        <w:rPr>
          <w:rFonts w:asciiTheme="majorHAnsi" w:hAnsiTheme="majorHAnsi" w:cs="Arial"/>
          <w:bCs/>
          <w:i/>
          <w:sz w:val="22"/>
          <w:szCs w:val="22"/>
        </w:rPr>
        <w:t xml:space="preserve">ore information please </w:t>
      </w:r>
      <w:r w:rsidR="00E36DDD" w:rsidRPr="00403F54">
        <w:rPr>
          <w:rFonts w:asciiTheme="majorHAnsi" w:hAnsiTheme="majorHAnsi" w:cs="Arial"/>
          <w:bCs/>
          <w:i/>
          <w:sz w:val="22"/>
          <w:szCs w:val="22"/>
        </w:rPr>
        <w:t xml:space="preserve">visit </w:t>
      </w:r>
      <w:r w:rsidR="00E36DDD" w:rsidRPr="00403F54">
        <w:rPr>
          <w:rFonts w:asciiTheme="majorHAnsi" w:hAnsiTheme="majorHAnsi" w:cs="Arial"/>
          <w:b/>
          <w:bCs/>
          <w:i/>
          <w:sz w:val="22"/>
          <w:szCs w:val="22"/>
        </w:rPr>
        <w:t>mslcompany</w:t>
      </w:r>
      <w:r w:rsidRPr="00403F54">
        <w:rPr>
          <w:rFonts w:asciiTheme="majorHAnsi" w:hAnsiTheme="majorHAnsi" w:cs="Arial"/>
          <w:b/>
          <w:bCs/>
          <w:i/>
          <w:sz w:val="22"/>
          <w:szCs w:val="22"/>
        </w:rPr>
        <w:t>.com</w:t>
      </w:r>
    </w:p>
    <w:p w14:paraId="0E607C5A" w14:textId="2FE7E8C0" w:rsidR="007E30A9" w:rsidRDefault="007E30A9" w:rsidP="00D81B1C">
      <w:pPr>
        <w:rPr>
          <w:rFonts w:asciiTheme="majorHAnsi" w:hAnsiTheme="majorHAnsi" w:cs="Arial"/>
          <w:bCs/>
          <w:sz w:val="22"/>
          <w:szCs w:val="22"/>
        </w:rPr>
      </w:pPr>
    </w:p>
    <w:p w14:paraId="6ED8E9FC" w14:textId="77777777" w:rsidR="00ED723C" w:rsidRPr="00D81B1C" w:rsidRDefault="00ED723C" w:rsidP="00D81B1C">
      <w:pPr>
        <w:rPr>
          <w:rFonts w:asciiTheme="majorHAnsi" w:hAnsiTheme="majorHAnsi" w:cs="Arial"/>
          <w:bCs/>
          <w:sz w:val="22"/>
          <w:szCs w:val="22"/>
        </w:rPr>
      </w:pPr>
    </w:p>
    <w:p w14:paraId="0BEA3E15" w14:textId="6E8F14B9" w:rsidR="00A979B3" w:rsidRPr="00D81B1C" w:rsidRDefault="00A979B3" w:rsidP="007970A2">
      <w:pPr>
        <w:jc w:val="center"/>
        <w:rPr>
          <w:rFonts w:asciiTheme="majorHAnsi" w:hAnsiTheme="majorHAnsi" w:cs="Arial"/>
          <w:sz w:val="22"/>
          <w:szCs w:val="22"/>
        </w:rPr>
      </w:pPr>
      <w:r w:rsidRPr="00D81B1C">
        <w:rPr>
          <w:rFonts w:asciiTheme="majorHAnsi" w:hAnsiTheme="majorHAnsi" w:cs="Arial"/>
          <w:sz w:val="22"/>
          <w:szCs w:val="22"/>
        </w:rPr>
        <w:t>###</w:t>
      </w:r>
    </w:p>
    <w:p w14:paraId="345C7522" w14:textId="77777777" w:rsidR="00F3712E" w:rsidRPr="00D81B1C" w:rsidRDefault="00F3712E" w:rsidP="00D81B1C">
      <w:pPr>
        <w:rPr>
          <w:rFonts w:asciiTheme="majorHAnsi" w:hAnsiTheme="majorHAnsi" w:cs="Arial"/>
          <w:sz w:val="20"/>
          <w:szCs w:val="20"/>
        </w:rPr>
      </w:pPr>
    </w:p>
    <w:sectPr w:rsidR="00F3712E" w:rsidRPr="00D81B1C" w:rsidSect="001479AB">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B6263" w14:textId="77777777" w:rsidR="00741B69" w:rsidRDefault="00741B69" w:rsidP="00B21744">
      <w:r>
        <w:separator/>
      </w:r>
    </w:p>
  </w:endnote>
  <w:endnote w:type="continuationSeparator" w:id="0">
    <w:p w14:paraId="26E2B007" w14:textId="77777777" w:rsidR="00741B69" w:rsidRDefault="00741B69" w:rsidP="00B21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68A2B" w14:textId="77777777" w:rsidR="00741B69" w:rsidRDefault="00741B69" w:rsidP="00B21744">
      <w:r>
        <w:separator/>
      </w:r>
    </w:p>
  </w:footnote>
  <w:footnote w:type="continuationSeparator" w:id="0">
    <w:p w14:paraId="1D9E22E9" w14:textId="77777777" w:rsidR="00741B69" w:rsidRDefault="00741B69" w:rsidP="00B217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4D7"/>
    <w:rsid w:val="000012BA"/>
    <w:rsid w:val="00015137"/>
    <w:rsid w:val="00034D92"/>
    <w:rsid w:val="0004209C"/>
    <w:rsid w:val="00053D2B"/>
    <w:rsid w:val="00081032"/>
    <w:rsid w:val="000815A2"/>
    <w:rsid w:val="00084918"/>
    <w:rsid w:val="000917CA"/>
    <w:rsid w:val="000950EA"/>
    <w:rsid w:val="000B149E"/>
    <w:rsid w:val="000B471E"/>
    <w:rsid w:val="000C185C"/>
    <w:rsid w:val="000D1793"/>
    <w:rsid w:val="000D3067"/>
    <w:rsid w:val="000E2001"/>
    <w:rsid w:val="000E6788"/>
    <w:rsid w:val="00105B10"/>
    <w:rsid w:val="001141B0"/>
    <w:rsid w:val="00116E72"/>
    <w:rsid w:val="0012620E"/>
    <w:rsid w:val="0013667E"/>
    <w:rsid w:val="001412A0"/>
    <w:rsid w:val="001451A8"/>
    <w:rsid w:val="001479AB"/>
    <w:rsid w:val="00172ED5"/>
    <w:rsid w:val="00183118"/>
    <w:rsid w:val="001B2B19"/>
    <w:rsid w:val="001C39B5"/>
    <w:rsid w:val="001E28BE"/>
    <w:rsid w:val="001F684A"/>
    <w:rsid w:val="0020193F"/>
    <w:rsid w:val="00203466"/>
    <w:rsid w:val="00203E40"/>
    <w:rsid w:val="00207B9B"/>
    <w:rsid w:val="0021193B"/>
    <w:rsid w:val="002149DC"/>
    <w:rsid w:val="002161C5"/>
    <w:rsid w:val="00223B88"/>
    <w:rsid w:val="0024556F"/>
    <w:rsid w:val="00264ACB"/>
    <w:rsid w:val="00265A95"/>
    <w:rsid w:val="002802D2"/>
    <w:rsid w:val="002A2CFE"/>
    <w:rsid w:val="002A328C"/>
    <w:rsid w:val="002B598B"/>
    <w:rsid w:val="002B67BB"/>
    <w:rsid w:val="002C7D33"/>
    <w:rsid w:val="002E02DB"/>
    <w:rsid w:val="00313E46"/>
    <w:rsid w:val="00322598"/>
    <w:rsid w:val="0033102D"/>
    <w:rsid w:val="003408CD"/>
    <w:rsid w:val="00351CD3"/>
    <w:rsid w:val="003625ED"/>
    <w:rsid w:val="00370D5A"/>
    <w:rsid w:val="003A4C3A"/>
    <w:rsid w:val="003B414C"/>
    <w:rsid w:val="003C60A1"/>
    <w:rsid w:val="003C75AF"/>
    <w:rsid w:val="003D24E2"/>
    <w:rsid w:val="003D6F35"/>
    <w:rsid w:val="00403F54"/>
    <w:rsid w:val="004165F0"/>
    <w:rsid w:val="00430263"/>
    <w:rsid w:val="004565CB"/>
    <w:rsid w:val="00462806"/>
    <w:rsid w:val="0047214A"/>
    <w:rsid w:val="00472B25"/>
    <w:rsid w:val="00474AB4"/>
    <w:rsid w:val="004823F1"/>
    <w:rsid w:val="004A3588"/>
    <w:rsid w:val="004D1F12"/>
    <w:rsid w:val="004F00A6"/>
    <w:rsid w:val="0050113E"/>
    <w:rsid w:val="00513700"/>
    <w:rsid w:val="005162C2"/>
    <w:rsid w:val="005244FD"/>
    <w:rsid w:val="00540DC7"/>
    <w:rsid w:val="0055193A"/>
    <w:rsid w:val="0057213D"/>
    <w:rsid w:val="00577D52"/>
    <w:rsid w:val="005A540C"/>
    <w:rsid w:val="005B0CB7"/>
    <w:rsid w:val="005B1E2D"/>
    <w:rsid w:val="005D5B20"/>
    <w:rsid w:val="005E6476"/>
    <w:rsid w:val="005F09D8"/>
    <w:rsid w:val="00607DC9"/>
    <w:rsid w:val="00615F76"/>
    <w:rsid w:val="00620E88"/>
    <w:rsid w:val="00671B29"/>
    <w:rsid w:val="00682069"/>
    <w:rsid w:val="00694617"/>
    <w:rsid w:val="00695BF6"/>
    <w:rsid w:val="006C1FED"/>
    <w:rsid w:val="006C7CB3"/>
    <w:rsid w:val="006D001C"/>
    <w:rsid w:val="006E3735"/>
    <w:rsid w:val="0070264A"/>
    <w:rsid w:val="00702F06"/>
    <w:rsid w:val="0070641A"/>
    <w:rsid w:val="007262EC"/>
    <w:rsid w:val="00741B69"/>
    <w:rsid w:val="007566B8"/>
    <w:rsid w:val="007675A5"/>
    <w:rsid w:val="00767B2F"/>
    <w:rsid w:val="0077373F"/>
    <w:rsid w:val="00777274"/>
    <w:rsid w:val="00780518"/>
    <w:rsid w:val="00787C0C"/>
    <w:rsid w:val="00791640"/>
    <w:rsid w:val="007970A2"/>
    <w:rsid w:val="007B7D50"/>
    <w:rsid w:val="007C037B"/>
    <w:rsid w:val="007E0058"/>
    <w:rsid w:val="007E2172"/>
    <w:rsid w:val="007E30A9"/>
    <w:rsid w:val="007F39DD"/>
    <w:rsid w:val="007F60C9"/>
    <w:rsid w:val="00800F96"/>
    <w:rsid w:val="008179C0"/>
    <w:rsid w:val="00850D7A"/>
    <w:rsid w:val="008627CB"/>
    <w:rsid w:val="00874EBF"/>
    <w:rsid w:val="00892354"/>
    <w:rsid w:val="008B680C"/>
    <w:rsid w:val="008C2A28"/>
    <w:rsid w:val="008D37A4"/>
    <w:rsid w:val="008E2584"/>
    <w:rsid w:val="008F00D4"/>
    <w:rsid w:val="008F125F"/>
    <w:rsid w:val="008F7747"/>
    <w:rsid w:val="00901B39"/>
    <w:rsid w:val="0093328F"/>
    <w:rsid w:val="00952C32"/>
    <w:rsid w:val="00965475"/>
    <w:rsid w:val="0099707E"/>
    <w:rsid w:val="009971F5"/>
    <w:rsid w:val="009D0A37"/>
    <w:rsid w:val="009D0C28"/>
    <w:rsid w:val="009E0A6A"/>
    <w:rsid w:val="009E31EF"/>
    <w:rsid w:val="00A04C99"/>
    <w:rsid w:val="00A31FC0"/>
    <w:rsid w:val="00A5600F"/>
    <w:rsid w:val="00A764D7"/>
    <w:rsid w:val="00A814F8"/>
    <w:rsid w:val="00A928F2"/>
    <w:rsid w:val="00A96D2C"/>
    <w:rsid w:val="00A979B3"/>
    <w:rsid w:val="00AA5377"/>
    <w:rsid w:val="00AC65AC"/>
    <w:rsid w:val="00AD13F2"/>
    <w:rsid w:val="00AF5430"/>
    <w:rsid w:val="00B01990"/>
    <w:rsid w:val="00B04435"/>
    <w:rsid w:val="00B15264"/>
    <w:rsid w:val="00B1787F"/>
    <w:rsid w:val="00B21744"/>
    <w:rsid w:val="00B21F71"/>
    <w:rsid w:val="00B259F1"/>
    <w:rsid w:val="00B32B24"/>
    <w:rsid w:val="00B404C1"/>
    <w:rsid w:val="00B5032B"/>
    <w:rsid w:val="00B879D1"/>
    <w:rsid w:val="00BA6105"/>
    <w:rsid w:val="00BD053B"/>
    <w:rsid w:val="00BD1289"/>
    <w:rsid w:val="00BD3A55"/>
    <w:rsid w:val="00BD7D9E"/>
    <w:rsid w:val="00BF321A"/>
    <w:rsid w:val="00BF4BFF"/>
    <w:rsid w:val="00C07AAA"/>
    <w:rsid w:val="00C158E5"/>
    <w:rsid w:val="00C24EA5"/>
    <w:rsid w:val="00C251FC"/>
    <w:rsid w:val="00C368E1"/>
    <w:rsid w:val="00C5746A"/>
    <w:rsid w:val="00C74126"/>
    <w:rsid w:val="00C87CE5"/>
    <w:rsid w:val="00C92DDA"/>
    <w:rsid w:val="00C94B9D"/>
    <w:rsid w:val="00C95C8C"/>
    <w:rsid w:val="00CA772D"/>
    <w:rsid w:val="00CB2218"/>
    <w:rsid w:val="00CB7A6E"/>
    <w:rsid w:val="00CD40B7"/>
    <w:rsid w:val="00CE17F0"/>
    <w:rsid w:val="00CE2ECC"/>
    <w:rsid w:val="00CF0AB8"/>
    <w:rsid w:val="00CF24AF"/>
    <w:rsid w:val="00CF7CB2"/>
    <w:rsid w:val="00D16610"/>
    <w:rsid w:val="00D34790"/>
    <w:rsid w:val="00D74D93"/>
    <w:rsid w:val="00D765DE"/>
    <w:rsid w:val="00D81B1C"/>
    <w:rsid w:val="00D97D4D"/>
    <w:rsid w:val="00DD0EA8"/>
    <w:rsid w:val="00DE66A8"/>
    <w:rsid w:val="00DE68AE"/>
    <w:rsid w:val="00E36DDD"/>
    <w:rsid w:val="00E416E0"/>
    <w:rsid w:val="00E520CB"/>
    <w:rsid w:val="00E65DF0"/>
    <w:rsid w:val="00E73EED"/>
    <w:rsid w:val="00E8104B"/>
    <w:rsid w:val="00E876D4"/>
    <w:rsid w:val="00E9397A"/>
    <w:rsid w:val="00E962F9"/>
    <w:rsid w:val="00EA5877"/>
    <w:rsid w:val="00EB5598"/>
    <w:rsid w:val="00ED723C"/>
    <w:rsid w:val="00ED7657"/>
    <w:rsid w:val="00EE23D8"/>
    <w:rsid w:val="00F02968"/>
    <w:rsid w:val="00F36B66"/>
    <w:rsid w:val="00F3712E"/>
    <w:rsid w:val="00F450AD"/>
    <w:rsid w:val="00F65F24"/>
    <w:rsid w:val="00F7265A"/>
    <w:rsid w:val="00F74B25"/>
    <w:rsid w:val="00FC2532"/>
    <w:rsid w:val="00FD3996"/>
    <w:rsid w:val="00FD5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9273A"/>
  <w15:docId w15:val="{35151B2E-B84B-4EAA-88DA-F23671217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A764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764D7"/>
    <w:pPr>
      <w:tabs>
        <w:tab w:val="center" w:pos="4320"/>
        <w:tab w:val="right" w:pos="8640"/>
      </w:tabs>
    </w:pPr>
  </w:style>
  <w:style w:type="character" w:customStyle="1" w:styleId="FooterChar">
    <w:name w:val="Footer Char"/>
    <w:basedOn w:val="DefaultParagraphFont"/>
    <w:link w:val="Footer"/>
    <w:rsid w:val="00A764D7"/>
    <w:rPr>
      <w:rFonts w:ascii="Times New Roman" w:eastAsia="Times New Roman" w:hAnsi="Times New Roman" w:cs="Times New Roman"/>
      <w:sz w:val="24"/>
      <w:szCs w:val="24"/>
    </w:rPr>
  </w:style>
  <w:style w:type="character" w:styleId="Hyperlink">
    <w:name w:val="Hyperlink"/>
    <w:uiPriority w:val="99"/>
    <w:rsid w:val="00A764D7"/>
    <w:rPr>
      <w:color w:val="0000FF"/>
      <w:u w:val="single"/>
    </w:rPr>
  </w:style>
  <w:style w:type="paragraph" w:customStyle="1" w:styleId="BasicParagraph">
    <w:name w:val="[Basic Paragraph]"/>
    <w:basedOn w:val="Normal"/>
    <w:rsid w:val="00A764D7"/>
    <w:pPr>
      <w:autoSpaceDE w:val="0"/>
      <w:autoSpaceDN w:val="0"/>
      <w:adjustRightInd w:val="0"/>
      <w:spacing w:line="288" w:lineRule="auto"/>
      <w:textAlignment w:val="center"/>
    </w:pPr>
    <w:rPr>
      <w:rFonts w:ascii="Minion Pro" w:hAnsi="Minion Pro" w:cs="Minion Pro"/>
      <w:color w:val="000000"/>
    </w:rPr>
  </w:style>
  <w:style w:type="paragraph" w:customStyle="1" w:styleId="basicparagraph0">
    <w:name w:val="basicparagraph0"/>
    <w:basedOn w:val="Normal"/>
    <w:rsid w:val="00A764D7"/>
    <w:pPr>
      <w:autoSpaceDE w:val="0"/>
      <w:autoSpaceDN w:val="0"/>
      <w:spacing w:line="288" w:lineRule="auto"/>
    </w:pPr>
    <w:rPr>
      <w:rFonts w:ascii="Minion Pro" w:hAnsi="Minion Pro"/>
      <w:color w:val="000000"/>
    </w:rPr>
  </w:style>
  <w:style w:type="paragraph" w:styleId="BalloonText">
    <w:name w:val="Balloon Text"/>
    <w:basedOn w:val="Normal"/>
    <w:link w:val="BalloonTextChar"/>
    <w:uiPriority w:val="99"/>
    <w:semiHidden/>
    <w:unhideWhenUsed/>
    <w:rsid w:val="00A764D7"/>
    <w:rPr>
      <w:rFonts w:ascii="Tahoma" w:hAnsi="Tahoma" w:cs="Tahoma"/>
      <w:sz w:val="16"/>
      <w:szCs w:val="16"/>
    </w:rPr>
  </w:style>
  <w:style w:type="character" w:customStyle="1" w:styleId="BalloonTextChar">
    <w:name w:val="Balloon Text Char"/>
    <w:basedOn w:val="DefaultParagraphFont"/>
    <w:link w:val="BalloonText"/>
    <w:uiPriority w:val="99"/>
    <w:semiHidden/>
    <w:rsid w:val="00A764D7"/>
    <w:rPr>
      <w:rFonts w:ascii="Tahoma" w:eastAsia="Times New Roman" w:hAnsi="Tahoma" w:cs="Tahoma"/>
      <w:sz w:val="16"/>
      <w:szCs w:val="16"/>
    </w:rPr>
  </w:style>
  <w:style w:type="paragraph" w:styleId="NormalWeb">
    <w:name w:val="Normal (Web)"/>
    <w:basedOn w:val="Normal"/>
    <w:uiPriority w:val="99"/>
    <w:unhideWhenUsed/>
    <w:rsid w:val="00F3712E"/>
    <w:pPr>
      <w:spacing w:before="100" w:beforeAutospacing="1" w:after="100" w:afterAutospacing="1"/>
    </w:pPr>
    <w:rPr>
      <w:rFonts w:eastAsiaTheme="minorHAnsi"/>
    </w:rPr>
  </w:style>
  <w:style w:type="character" w:styleId="Emphasis">
    <w:name w:val="Emphasis"/>
    <w:basedOn w:val="DefaultParagraphFont"/>
    <w:uiPriority w:val="20"/>
    <w:qFormat/>
    <w:rsid w:val="00F3712E"/>
    <w:rPr>
      <w:i/>
      <w:iCs/>
    </w:rPr>
  </w:style>
  <w:style w:type="character" w:styleId="CommentReference">
    <w:name w:val="annotation reference"/>
    <w:basedOn w:val="DefaultParagraphFont"/>
    <w:uiPriority w:val="99"/>
    <w:semiHidden/>
    <w:unhideWhenUsed/>
    <w:rsid w:val="00116E72"/>
    <w:rPr>
      <w:sz w:val="16"/>
      <w:szCs w:val="16"/>
    </w:rPr>
  </w:style>
  <w:style w:type="paragraph" w:styleId="CommentText">
    <w:name w:val="annotation text"/>
    <w:basedOn w:val="Normal"/>
    <w:link w:val="CommentTextChar"/>
    <w:uiPriority w:val="99"/>
    <w:semiHidden/>
    <w:unhideWhenUsed/>
    <w:rsid w:val="00116E72"/>
    <w:rPr>
      <w:sz w:val="20"/>
      <w:szCs w:val="20"/>
    </w:rPr>
  </w:style>
  <w:style w:type="character" w:customStyle="1" w:styleId="CommentTextChar">
    <w:name w:val="Comment Text Char"/>
    <w:basedOn w:val="DefaultParagraphFont"/>
    <w:link w:val="CommentText"/>
    <w:uiPriority w:val="99"/>
    <w:semiHidden/>
    <w:rsid w:val="00116E7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16E72"/>
    <w:rPr>
      <w:b/>
      <w:bCs/>
    </w:rPr>
  </w:style>
  <w:style w:type="character" w:customStyle="1" w:styleId="CommentSubjectChar">
    <w:name w:val="Comment Subject Char"/>
    <w:basedOn w:val="CommentTextChar"/>
    <w:link w:val="CommentSubject"/>
    <w:uiPriority w:val="99"/>
    <w:semiHidden/>
    <w:rsid w:val="00116E72"/>
    <w:rPr>
      <w:rFonts w:ascii="Times New Roman" w:eastAsia="Times New Roman" w:hAnsi="Times New Roman" w:cs="Times New Roman"/>
      <w:b/>
      <w:bCs/>
      <w:sz w:val="20"/>
      <w:szCs w:val="20"/>
    </w:rPr>
  </w:style>
  <w:style w:type="paragraph" w:styleId="NoSpacing">
    <w:name w:val="No Spacing"/>
    <w:uiPriority w:val="1"/>
    <w:qFormat/>
    <w:rsid w:val="00CA772D"/>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36DDD"/>
    <w:rPr>
      <w:color w:val="800080" w:themeColor="followedHyperlink"/>
      <w:u w:val="single"/>
    </w:rPr>
  </w:style>
  <w:style w:type="character" w:styleId="Strong">
    <w:name w:val="Strong"/>
    <w:basedOn w:val="DefaultParagraphFont"/>
    <w:uiPriority w:val="22"/>
    <w:qFormat/>
    <w:rsid w:val="007F60C9"/>
    <w:rPr>
      <w:b/>
      <w:bCs/>
    </w:rPr>
  </w:style>
  <w:style w:type="character" w:styleId="Mention">
    <w:name w:val="Mention"/>
    <w:basedOn w:val="DefaultParagraphFont"/>
    <w:uiPriority w:val="99"/>
    <w:semiHidden/>
    <w:unhideWhenUsed/>
    <w:rsid w:val="00ED723C"/>
    <w:rPr>
      <w:color w:val="2B579A"/>
      <w:shd w:val="clear" w:color="auto" w:fill="E6E6E6"/>
    </w:rPr>
  </w:style>
  <w:style w:type="paragraph" w:styleId="Header">
    <w:name w:val="header"/>
    <w:basedOn w:val="Normal"/>
    <w:link w:val="HeaderChar"/>
    <w:uiPriority w:val="99"/>
    <w:unhideWhenUsed/>
    <w:rsid w:val="00B21744"/>
    <w:pPr>
      <w:tabs>
        <w:tab w:val="center" w:pos="4680"/>
        <w:tab w:val="right" w:pos="9360"/>
      </w:tabs>
    </w:pPr>
  </w:style>
  <w:style w:type="character" w:customStyle="1" w:styleId="HeaderChar">
    <w:name w:val="Header Char"/>
    <w:basedOn w:val="DefaultParagraphFont"/>
    <w:link w:val="Header"/>
    <w:uiPriority w:val="99"/>
    <w:rsid w:val="00B21744"/>
    <w:rPr>
      <w:rFonts w:ascii="Times New Roman" w:eastAsia="Times New Roman" w:hAnsi="Times New Roman" w:cs="Times New Roman"/>
      <w:sz w:val="24"/>
      <w:szCs w:val="24"/>
    </w:rPr>
  </w:style>
  <w:style w:type="paragraph" w:styleId="Revision">
    <w:name w:val="Revision"/>
    <w:hidden/>
    <w:uiPriority w:val="99"/>
    <w:semiHidden/>
    <w:rsid w:val="00403F5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55549">
      <w:bodyDiv w:val="1"/>
      <w:marLeft w:val="0"/>
      <w:marRight w:val="0"/>
      <w:marTop w:val="0"/>
      <w:marBottom w:val="0"/>
      <w:divBdr>
        <w:top w:val="none" w:sz="0" w:space="0" w:color="auto"/>
        <w:left w:val="none" w:sz="0" w:space="0" w:color="auto"/>
        <w:bottom w:val="none" w:sz="0" w:space="0" w:color="auto"/>
        <w:right w:val="none" w:sz="0" w:space="0" w:color="auto"/>
      </w:divBdr>
    </w:div>
    <w:div w:id="224414670">
      <w:bodyDiv w:val="1"/>
      <w:marLeft w:val="0"/>
      <w:marRight w:val="0"/>
      <w:marTop w:val="0"/>
      <w:marBottom w:val="0"/>
      <w:divBdr>
        <w:top w:val="none" w:sz="0" w:space="0" w:color="auto"/>
        <w:left w:val="none" w:sz="0" w:space="0" w:color="auto"/>
        <w:bottom w:val="none" w:sz="0" w:space="0" w:color="auto"/>
        <w:right w:val="none" w:sz="0" w:space="0" w:color="auto"/>
      </w:divBdr>
    </w:div>
    <w:div w:id="338314286">
      <w:bodyDiv w:val="1"/>
      <w:marLeft w:val="0"/>
      <w:marRight w:val="0"/>
      <w:marTop w:val="0"/>
      <w:marBottom w:val="0"/>
      <w:divBdr>
        <w:top w:val="none" w:sz="0" w:space="0" w:color="auto"/>
        <w:left w:val="none" w:sz="0" w:space="0" w:color="auto"/>
        <w:bottom w:val="none" w:sz="0" w:space="0" w:color="auto"/>
        <w:right w:val="none" w:sz="0" w:space="0" w:color="auto"/>
      </w:divBdr>
    </w:div>
    <w:div w:id="448596844">
      <w:bodyDiv w:val="1"/>
      <w:marLeft w:val="0"/>
      <w:marRight w:val="0"/>
      <w:marTop w:val="0"/>
      <w:marBottom w:val="0"/>
      <w:divBdr>
        <w:top w:val="none" w:sz="0" w:space="0" w:color="auto"/>
        <w:left w:val="none" w:sz="0" w:space="0" w:color="auto"/>
        <w:bottom w:val="none" w:sz="0" w:space="0" w:color="auto"/>
        <w:right w:val="none" w:sz="0" w:space="0" w:color="auto"/>
      </w:divBdr>
    </w:div>
    <w:div w:id="828668344">
      <w:bodyDiv w:val="1"/>
      <w:marLeft w:val="0"/>
      <w:marRight w:val="0"/>
      <w:marTop w:val="0"/>
      <w:marBottom w:val="0"/>
      <w:divBdr>
        <w:top w:val="none" w:sz="0" w:space="0" w:color="auto"/>
        <w:left w:val="none" w:sz="0" w:space="0" w:color="auto"/>
        <w:bottom w:val="none" w:sz="0" w:space="0" w:color="auto"/>
        <w:right w:val="none" w:sz="0" w:space="0" w:color="auto"/>
      </w:divBdr>
    </w:div>
    <w:div w:id="834959241">
      <w:bodyDiv w:val="1"/>
      <w:marLeft w:val="0"/>
      <w:marRight w:val="0"/>
      <w:marTop w:val="0"/>
      <w:marBottom w:val="0"/>
      <w:divBdr>
        <w:top w:val="none" w:sz="0" w:space="0" w:color="auto"/>
        <w:left w:val="none" w:sz="0" w:space="0" w:color="auto"/>
        <w:bottom w:val="none" w:sz="0" w:space="0" w:color="auto"/>
        <w:right w:val="none" w:sz="0" w:space="0" w:color="auto"/>
      </w:divBdr>
    </w:div>
    <w:div w:id="851527021">
      <w:bodyDiv w:val="1"/>
      <w:marLeft w:val="0"/>
      <w:marRight w:val="0"/>
      <w:marTop w:val="0"/>
      <w:marBottom w:val="0"/>
      <w:divBdr>
        <w:top w:val="none" w:sz="0" w:space="0" w:color="auto"/>
        <w:left w:val="none" w:sz="0" w:space="0" w:color="auto"/>
        <w:bottom w:val="none" w:sz="0" w:space="0" w:color="auto"/>
        <w:right w:val="none" w:sz="0" w:space="0" w:color="auto"/>
      </w:divBdr>
    </w:div>
    <w:div w:id="956109075">
      <w:bodyDiv w:val="1"/>
      <w:marLeft w:val="0"/>
      <w:marRight w:val="0"/>
      <w:marTop w:val="0"/>
      <w:marBottom w:val="0"/>
      <w:divBdr>
        <w:top w:val="none" w:sz="0" w:space="0" w:color="auto"/>
        <w:left w:val="none" w:sz="0" w:space="0" w:color="auto"/>
        <w:bottom w:val="none" w:sz="0" w:space="0" w:color="auto"/>
        <w:right w:val="none" w:sz="0" w:space="0" w:color="auto"/>
      </w:divBdr>
    </w:div>
    <w:div w:id="1267076270">
      <w:bodyDiv w:val="1"/>
      <w:marLeft w:val="0"/>
      <w:marRight w:val="0"/>
      <w:marTop w:val="0"/>
      <w:marBottom w:val="0"/>
      <w:divBdr>
        <w:top w:val="none" w:sz="0" w:space="0" w:color="auto"/>
        <w:left w:val="none" w:sz="0" w:space="0" w:color="auto"/>
        <w:bottom w:val="none" w:sz="0" w:space="0" w:color="auto"/>
        <w:right w:val="none" w:sz="0" w:space="0" w:color="auto"/>
      </w:divBdr>
    </w:div>
    <w:div w:id="1332492721">
      <w:bodyDiv w:val="1"/>
      <w:marLeft w:val="0"/>
      <w:marRight w:val="0"/>
      <w:marTop w:val="0"/>
      <w:marBottom w:val="0"/>
      <w:divBdr>
        <w:top w:val="none" w:sz="0" w:space="0" w:color="auto"/>
        <w:left w:val="none" w:sz="0" w:space="0" w:color="auto"/>
        <w:bottom w:val="none" w:sz="0" w:space="0" w:color="auto"/>
        <w:right w:val="none" w:sz="0" w:space="0" w:color="auto"/>
      </w:divBdr>
    </w:div>
    <w:div w:id="1745181650">
      <w:bodyDiv w:val="1"/>
      <w:marLeft w:val="0"/>
      <w:marRight w:val="0"/>
      <w:marTop w:val="0"/>
      <w:marBottom w:val="0"/>
      <w:divBdr>
        <w:top w:val="none" w:sz="0" w:space="0" w:color="auto"/>
        <w:left w:val="none" w:sz="0" w:space="0" w:color="auto"/>
        <w:bottom w:val="none" w:sz="0" w:space="0" w:color="auto"/>
        <w:right w:val="none" w:sz="0" w:space="0" w:color="auto"/>
      </w:divBdr>
    </w:div>
    <w:div w:id="201452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53483-A30D-43BB-9223-110452818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Goodwill Southern California</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Toyoshima, Michelle</dc:creator>
  <cp:keywords/>
  <cp:lastModifiedBy>Sasha</cp:lastModifiedBy>
  <cp:revision>2</cp:revision>
  <cp:lastPrinted>2015-10-13T22:28:00Z</cp:lastPrinted>
  <dcterms:created xsi:type="dcterms:W3CDTF">2017-08-30T17:26:00Z</dcterms:created>
  <dcterms:modified xsi:type="dcterms:W3CDTF">2017-08-30T17:26:00Z</dcterms:modified>
</cp:coreProperties>
</file>