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3970" w14:textId="77777777" w:rsidR="00D72AC8" w:rsidRPr="00956072" w:rsidRDefault="00A90B90" w:rsidP="00956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OncoTAb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Publishes </w:t>
      </w:r>
      <w:r w:rsidR="004D7FB6">
        <w:rPr>
          <w:rFonts w:ascii="Times New Roman" w:hAnsi="Times New Roman" w:cs="Times New Roman"/>
          <w:b/>
          <w:sz w:val="32"/>
          <w:szCs w:val="32"/>
        </w:rPr>
        <w:t>Results 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3361">
        <w:rPr>
          <w:rFonts w:ascii="Times New Roman" w:hAnsi="Times New Roman" w:cs="Times New Roman"/>
          <w:b/>
          <w:sz w:val="32"/>
          <w:szCs w:val="32"/>
        </w:rPr>
        <w:t>New Blood T</w:t>
      </w:r>
      <w:r w:rsidR="00521245" w:rsidRPr="00956072">
        <w:rPr>
          <w:rFonts w:ascii="Times New Roman" w:hAnsi="Times New Roman" w:cs="Times New Roman"/>
          <w:b/>
          <w:sz w:val="32"/>
          <w:szCs w:val="32"/>
        </w:rPr>
        <w:t xml:space="preserve">est </w:t>
      </w:r>
      <w:r w:rsidR="004D7FB6">
        <w:rPr>
          <w:rFonts w:ascii="Times New Roman" w:hAnsi="Times New Roman" w:cs="Times New Roman"/>
          <w:b/>
          <w:sz w:val="32"/>
          <w:szCs w:val="32"/>
        </w:rPr>
        <w:t xml:space="preserve">That </w:t>
      </w:r>
      <w:r w:rsidR="00C83361">
        <w:rPr>
          <w:rFonts w:ascii="Times New Roman" w:hAnsi="Times New Roman" w:cs="Times New Roman"/>
          <w:b/>
          <w:sz w:val="32"/>
          <w:szCs w:val="32"/>
        </w:rPr>
        <w:t>Aids in Early Breast Cancer D</w:t>
      </w:r>
      <w:r w:rsidR="00966797">
        <w:rPr>
          <w:rFonts w:ascii="Times New Roman" w:hAnsi="Times New Roman" w:cs="Times New Roman"/>
          <w:b/>
          <w:sz w:val="32"/>
          <w:szCs w:val="32"/>
        </w:rPr>
        <w:t>etection</w:t>
      </w:r>
    </w:p>
    <w:p w14:paraId="778E7160" w14:textId="77777777" w:rsidR="00956072" w:rsidRDefault="00956072">
      <w:pPr>
        <w:rPr>
          <w:rFonts w:ascii="Times New Roman" w:hAnsi="Times New Roman" w:cs="Times New Roman"/>
        </w:rPr>
      </w:pPr>
    </w:p>
    <w:p w14:paraId="58D3A539" w14:textId="590B62E0" w:rsidR="00C83361" w:rsidRPr="00B20F3B" w:rsidRDefault="00760D74" w:rsidP="00DD7BE0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37C2">
        <w:rPr>
          <w:rFonts w:ascii="Times New Roman" w:hAnsi="Times New Roman" w:cs="Times New Roman"/>
          <w:sz w:val="24"/>
          <w:szCs w:val="24"/>
        </w:rPr>
        <w:t>August 29</w:t>
      </w:r>
      <w:r w:rsidR="00956072" w:rsidRPr="00DC37C2">
        <w:rPr>
          <w:rFonts w:ascii="Times New Roman" w:hAnsi="Times New Roman" w:cs="Times New Roman"/>
          <w:sz w:val="24"/>
          <w:szCs w:val="24"/>
        </w:rPr>
        <w:t>,</w:t>
      </w:r>
      <w:r w:rsidR="00956072" w:rsidRPr="00DD7BE0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3A29BD1C" w14:textId="0475B51B" w:rsidR="00956072" w:rsidRPr="00DD7BE0" w:rsidRDefault="00956072" w:rsidP="00DD7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BE0">
        <w:rPr>
          <w:rFonts w:ascii="Times New Roman" w:hAnsi="Times New Roman" w:cs="Times New Roman"/>
          <w:sz w:val="24"/>
          <w:szCs w:val="24"/>
        </w:rPr>
        <w:t>FOR IMMEDIATE RELEASE</w:t>
      </w:r>
    </w:p>
    <w:p w14:paraId="68A651EE" w14:textId="7FE2D85B" w:rsidR="004D7FB6" w:rsidRPr="00D17984" w:rsidRDefault="00277FAE" w:rsidP="0018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A healthcare startup has developed a </w:t>
      </w:r>
      <w:r w:rsidR="003B3997">
        <w:rPr>
          <w:rFonts w:ascii="Times New Roman" w:hAnsi="Times New Roman" w:cs="Times New Roman"/>
          <w:sz w:val="24"/>
          <w:szCs w:val="24"/>
        </w:rPr>
        <w:t xml:space="preserve">low-cost 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test that can help women catch changes in their blood that could indicate </w:t>
      </w:r>
      <w:r w:rsidR="00966797" w:rsidRPr="00D17984">
        <w:rPr>
          <w:rFonts w:ascii="Times New Roman" w:hAnsi="Times New Roman" w:cs="Times New Roman"/>
          <w:sz w:val="24"/>
          <w:szCs w:val="24"/>
        </w:rPr>
        <w:t xml:space="preserve">the </w:t>
      </w:r>
      <w:r w:rsidR="00145DA8" w:rsidRPr="00D17984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521245" w:rsidRPr="00D17984">
        <w:rPr>
          <w:rFonts w:ascii="Times New Roman" w:hAnsi="Times New Roman" w:cs="Times New Roman"/>
          <w:sz w:val="24"/>
          <w:szCs w:val="24"/>
        </w:rPr>
        <w:t>breast cancer.</w:t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The test was developed by </w:t>
      </w:r>
      <w:proofErr w:type="spellStart"/>
      <w:r w:rsidR="00521245"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="00521245" w:rsidRPr="00D17984">
        <w:rPr>
          <w:rFonts w:ascii="Times New Roman" w:hAnsi="Times New Roman" w:cs="Times New Roman"/>
          <w:sz w:val="24"/>
          <w:szCs w:val="24"/>
        </w:rPr>
        <w:t xml:space="preserve">, </w:t>
      </w:r>
      <w:r w:rsidR="00642ADD" w:rsidRPr="00D17984">
        <w:rPr>
          <w:rFonts w:ascii="Times New Roman" w:hAnsi="Times New Roman" w:cs="Times New Roman"/>
          <w:sz w:val="24"/>
          <w:szCs w:val="24"/>
        </w:rPr>
        <w:t xml:space="preserve">a University of North Carolina at Charlotte (UNCC) spin-out company.  The company was co-founded by UNC </w:t>
      </w:r>
      <w:r w:rsidR="00521245" w:rsidRPr="00D17984">
        <w:rPr>
          <w:rFonts w:ascii="Times New Roman" w:hAnsi="Times New Roman" w:cs="Times New Roman"/>
          <w:sz w:val="24"/>
          <w:szCs w:val="24"/>
        </w:rPr>
        <w:t>professor</w:t>
      </w:r>
      <w:r w:rsidR="00642ADD" w:rsidRPr="00D1798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642ADD" w:rsidRPr="00D17984">
        <w:rPr>
          <w:rFonts w:ascii="Times New Roman" w:hAnsi="Times New Roman" w:cs="Times New Roman"/>
          <w:sz w:val="24"/>
          <w:szCs w:val="24"/>
        </w:rPr>
        <w:t>Pinku</w:t>
      </w:r>
      <w:proofErr w:type="spellEnd"/>
      <w:r w:rsidR="00642ADD" w:rsidRPr="00D17984">
        <w:rPr>
          <w:rFonts w:ascii="Times New Roman" w:hAnsi="Times New Roman" w:cs="Times New Roman"/>
          <w:sz w:val="24"/>
          <w:szCs w:val="24"/>
        </w:rPr>
        <w:t xml:space="preserve"> Mukherjee who was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performing research on breast cancer.  Dr. Mukherjee, a Mayo clinic alumna, discovered an antigen that can tell when cells in the </w:t>
      </w:r>
      <w:r w:rsidR="004D7FB6">
        <w:rPr>
          <w:rFonts w:ascii="Times New Roman" w:hAnsi="Times New Roman" w:cs="Times New Roman"/>
          <w:sz w:val="24"/>
          <w:szCs w:val="24"/>
        </w:rPr>
        <w:t>breast</w:t>
      </w:r>
      <w:r w:rsidR="004D7FB6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521245" w:rsidRPr="00D17984">
        <w:rPr>
          <w:rFonts w:ascii="Times New Roman" w:hAnsi="Times New Roman" w:cs="Times New Roman"/>
          <w:sz w:val="24"/>
          <w:szCs w:val="24"/>
        </w:rPr>
        <w:t>are turning malignant.  This dis</w:t>
      </w:r>
      <w:r w:rsidR="00655A2D" w:rsidRPr="00D17984">
        <w:rPr>
          <w:rFonts w:ascii="Times New Roman" w:hAnsi="Times New Roman" w:cs="Times New Roman"/>
          <w:sz w:val="24"/>
          <w:szCs w:val="24"/>
        </w:rPr>
        <w:t xml:space="preserve">covery led to the </w:t>
      </w:r>
      <w:proofErr w:type="spellStart"/>
      <w:r w:rsidR="00655A2D"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="00655A2D" w:rsidRPr="00D1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D" w:rsidRPr="00D17984">
        <w:rPr>
          <w:rFonts w:ascii="Times New Roman" w:hAnsi="Times New Roman" w:cs="Times New Roman"/>
          <w:sz w:val="24"/>
          <w:szCs w:val="24"/>
        </w:rPr>
        <w:t>Agkura</w:t>
      </w:r>
      <w:proofErr w:type="spellEnd"/>
      <w:r w:rsidR="00655A2D" w:rsidRPr="00D17984">
        <w:rPr>
          <w:rFonts w:ascii="Times New Roman" w:hAnsi="Times New Roman" w:cs="Times New Roman"/>
          <w:sz w:val="24"/>
          <w:szCs w:val="24"/>
        </w:rPr>
        <w:t>™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655A2D" w:rsidRPr="00D17984">
        <w:rPr>
          <w:rFonts w:ascii="Times New Roman" w:hAnsi="Times New Roman" w:cs="Times New Roman"/>
          <w:sz w:val="24"/>
          <w:szCs w:val="24"/>
        </w:rPr>
        <w:t>Personal Score</w:t>
      </w:r>
      <w:r w:rsidR="009F5B08">
        <w:rPr>
          <w:rFonts w:ascii="Times New Roman" w:hAnsi="Times New Roman" w:cs="Times New Roman"/>
          <w:sz w:val="24"/>
          <w:szCs w:val="24"/>
        </w:rPr>
        <w:t xml:space="preserve"> blood test</w:t>
      </w:r>
      <w:r w:rsidR="00655A2D" w:rsidRPr="00D17984">
        <w:rPr>
          <w:rFonts w:ascii="Times New Roman" w:hAnsi="Times New Roman" w:cs="Times New Roman"/>
          <w:sz w:val="24"/>
          <w:szCs w:val="24"/>
        </w:rPr>
        <w:t>.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 </w:t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395397">
        <w:rPr>
          <w:rFonts w:ascii="Times New Roman" w:hAnsi="Times New Roman" w:cs="Times New Roman"/>
          <w:color w:val="000000"/>
          <w:sz w:val="24"/>
          <w:szCs w:val="24"/>
        </w:rPr>
        <w:t>Studies related to this test</w:t>
      </w:r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95397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 xml:space="preserve"> published </w:t>
      </w:r>
      <w:r w:rsidR="00395397">
        <w:rPr>
          <w:rFonts w:ascii="Times New Roman" w:hAnsi="Times New Roman" w:cs="Times New Roman"/>
          <w:color w:val="000000"/>
          <w:sz w:val="24"/>
          <w:szCs w:val="24"/>
        </w:rPr>
        <w:t xml:space="preserve">recently </w:t>
      </w:r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 xml:space="preserve">in a scientific journal.  The results showed that the </w:t>
      </w:r>
      <w:proofErr w:type="spellStart"/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>OncoTAb</w:t>
      </w:r>
      <w:proofErr w:type="spellEnd"/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r w:rsidR="004D7FB6"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r w:rsidR="004D7FB6" w:rsidRPr="00D17984">
        <w:rPr>
          <w:rFonts w:ascii="Times New Roman" w:hAnsi="Times New Roman" w:cs="Times New Roman"/>
          <w:color w:val="000000"/>
          <w:sz w:val="24"/>
          <w:szCs w:val="24"/>
        </w:rPr>
        <w:t xml:space="preserve"> breast cancer growth up to two years before mammography diagnosis.  A link to the publication can be found at: </w:t>
      </w:r>
      <w:hyperlink r:id="rId4" w:history="1">
        <w:r w:rsidR="004D7FB6" w:rsidRPr="00D17984">
          <w:rPr>
            <w:rStyle w:val="Hyperlink"/>
            <w:rFonts w:ascii="Times New Roman" w:hAnsi="Times New Roman" w:cs="Times New Roman"/>
            <w:sz w:val="24"/>
            <w:szCs w:val="24"/>
          </w:rPr>
          <w:t>http://www.impactjournals.com/Genes&amp;Cancer/files/papers/1/134/134.pdf</w:t>
        </w:r>
      </w:hyperlink>
    </w:p>
    <w:p w14:paraId="020A1475" w14:textId="3D7E832C" w:rsidR="00DC37C2" w:rsidRPr="00186E76" w:rsidRDefault="003565F5" w:rsidP="0018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6DE9" w:rsidRPr="00D17984">
        <w:rPr>
          <w:rFonts w:ascii="Times New Roman" w:hAnsi="Times New Roman" w:cs="Times New Roman"/>
          <w:sz w:val="24"/>
          <w:szCs w:val="24"/>
        </w:rPr>
        <w:t xml:space="preserve">Since mammograms can miss even late stage cancers, especially in women with dense breast tissue, the </w:t>
      </w:r>
      <w:proofErr w:type="spellStart"/>
      <w:r w:rsidR="00D46DE9"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="00D46DE9" w:rsidRPr="00D1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E9" w:rsidRPr="00D17984">
        <w:rPr>
          <w:rFonts w:ascii="Times New Roman" w:hAnsi="Times New Roman" w:cs="Times New Roman"/>
          <w:sz w:val="24"/>
          <w:szCs w:val="24"/>
        </w:rPr>
        <w:t>Agkura</w:t>
      </w:r>
      <w:proofErr w:type="spellEnd"/>
      <w:r w:rsidR="00D46DE9" w:rsidRPr="00D17984">
        <w:rPr>
          <w:rFonts w:ascii="Times New Roman" w:hAnsi="Times New Roman" w:cs="Times New Roman"/>
          <w:sz w:val="24"/>
          <w:szCs w:val="24"/>
        </w:rPr>
        <w:t xml:space="preserve">™ Personal Score is another weapon in the arsenal against breast cancer.  The </w:t>
      </w:r>
      <w:proofErr w:type="spellStart"/>
      <w:r w:rsidR="00D46DE9" w:rsidRPr="00D17984">
        <w:rPr>
          <w:rFonts w:ascii="Times New Roman" w:hAnsi="Times New Roman" w:cs="Times New Roman"/>
          <w:sz w:val="24"/>
          <w:szCs w:val="24"/>
        </w:rPr>
        <w:t>Agkura</w:t>
      </w:r>
      <w:proofErr w:type="spellEnd"/>
      <w:r w:rsidR="00D46DE9" w:rsidRPr="00D17984">
        <w:rPr>
          <w:rFonts w:ascii="Times New Roman" w:hAnsi="Times New Roman" w:cs="Times New Roman"/>
          <w:sz w:val="24"/>
          <w:szCs w:val="24"/>
        </w:rPr>
        <w:t xml:space="preserve">™ test is a supplement to regular mammograms, say the founders of the Company. </w:t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DD7BE0" w:rsidRPr="00D17984">
        <w:rPr>
          <w:rFonts w:ascii="Times New Roman" w:hAnsi="Times New Roman" w:cs="Times New Roman"/>
          <w:sz w:val="24"/>
          <w:szCs w:val="24"/>
        </w:rPr>
        <w:t>The process to ordering the test is simple: A woman orders the test</w:t>
      </w:r>
      <w:r w:rsidR="00174D0A">
        <w:rPr>
          <w:rFonts w:ascii="Times New Roman" w:hAnsi="Times New Roman" w:cs="Times New Roman"/>
          <w:sz w:val="24"/>
          <w:szCs w:val="24"/>
        </w:rPr>
        <w:t xml:space="preserve"> (from her doctor or through </w:t>
      </w:r>
      <w:hyperlink r:id="rId5" w:history="1">
        <w:r w:rsidR="00174D0A" w:rsidRPr="00792ACE">
          <w:rPr>
            <w:rStyle w:val="Hyperlink"/>
            <w:rFonts w:ascii="Times New Roman" w:hAnsi="Times New Roman" w:cs="Times New Roman"/>
            <w:sz w:val="24"/>
            <w:szCs w:val="24"/>
          </w:rPr>
          <w:t>www.Oncotab.com</w:t>
        </w:r>
      </w:hyperlink>
      <w:r w:rsidR="00174D0A">
        <w:rPr>
          <w:rFonts w:ascii="Times New Roman" w:hAnsi="Times New Roman" w:cs="Times New Roman"/>
          <w:sz w:val="24"/>
          <w:szCs w:val="24"/>
        </w:rPr>
        <w:t xml:space="preserve">), </w:t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gets her physicians’ </w:t>
      </w:r>
      <w:r w:rsidR="008C604A">
        <w:rPr>
          <w:rFonts w:ascii="Times New Roman" w:hAnsi="Times New Roman" w:cs="Times New Roman"/>
          <w:sz w:val="24"/>
          <w:szCs w:val="24"/>
        </w:rPr>
        <w:t>prescription</w:t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, sends in a blood sample, and </w:t>
      </w:r>
      <w:r w:rsidR="00D46DE9">
        <w:rPr>
          <w:rFonts w:ascii="Times New Roman" w:hAnsi="Times New Roman" w:cs="Times New Roman"/>
          <w:sz w:val="24"/>
          <w:szCs w:val="24"/>
        </w:rPr>
        <w:t>reviews</w:t>
      </w:r>
      <w:r w:rsidR="00D46DE9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DD7BE0" w:rsidRPr="00D17984">
        <w:rPr>
          <w:rFonts w:ascii="Times New Roman" w:hAnsi="Times New Roman" w:cs="Times New Roman"/>
          <w:sz w:val="24"/>
          <w:szCs w:val="24"/>
        </w:rPr>
        <w:t>the results</w:t>
      </w:r>
      <w:r w:rsidR="00D46DE9">
        <w:rPr>
          <w:rFonts w:ascii="Times New Roman" w:hAnsi="Times New Roman" w:cs="Times New Roman"/>
          <w:sz w:val="24"/>
          <w:szCs w:val="24"/>
        </w:rPr>
        <w:t xml:space="preserve"> with her physician.</w:t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The results from the test are </w:t>
      </w:r>
      <w:r w:rsidR="00395397">
        <w:rPr>
          <w:rFonts w:ascii="Times New Roman" w:hAnsi="Times New Roman" w:cs="Times New Roman"/>
          <w:sz w:val="24"/>
          <w:szCs w:val="24"/>
        </w:rPr>
        <w:t xml:space="preserve">reported as a </w:t>
      </w:r>
      <w:r w:rsidR="00DD7BE0" w:rsidRPr="00D17984">
        <w:rPr>
          <w:rFonts w:ascii="Times New Roman" w:hAnsi="Times New Roman" w:cs="Times New Roman"/>
          <w:sz w:val="24"/>
          <w:szCs w:val="24"/>
        </w:rPr>
        <w:t>Personal Score</w:t>
      </w:r>
      <w:r w:rsidR="00395397">
        <w:rPr>
          <w:rFonts w:ascii="Times New Roman" w:hAnsi="Times New Roman" w:cs="Times New Roman"/>
          <w:sz w:val="24"/>
          <w:szCs w:val="24"/>
        </w:rPr>
        <w:t xml:space="preserve">, changes to which can be monitored </w:t>
      </w:r>
      <w:r w:rsidR="00395397">
        <w:rPr>
          <w:rFonts w:ascii="Times New Roman" w:hAnsi="Times New Roman" w:cs="Times New Roman"/>
          <w:sz w:val="24"/>
          <w:szCs w:val="24"/>
        </w:rPr>
        <w:lastRenderedPageBreak/>
        <w:t>over time</w:t>
      </w:r>
      <w:r w:rsidR="00D46DE9">
        <w:rPr>
          <w:rFonts w:ascii="Times New Roman" w:hAnsi="Times New Roman" w:cs="Times New Roman"/>
          <w:sz w:val="24"/>
          <w:szCs w:val="24"/>
        </w:rPr>
        <w:t>.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 Women can repeat the test every six </w:t>
      </w:r>
      <w:r w:rsidR="00D46DE9">
        <w:rPr>
          <w:rFonts w:ascii="Times New Roman" w:hAnsi="Times New Roman" w:cs="Times New Roman"/>
          <w:sz w:val="24"/>
          <w:szCs w:val="24"/>
        </w:rPr>
        <w:t xml:space="preserve">to twelve </w:t>
      </w:r>
      <w:r w:rsidR="00521245" w:rsidRPr="00D17984">
        <w:rPr>
          <w:rFonts w:ascii="Times New Roman" w:hAnsi="Times New Roman" w:cs="Times New Roman"/>
          <w:sz w:val="24"/>
          <w:szCs w:val="24"/>
        </w:rPr>
        <w:t>months</w:t>
      </w:r>
      <w:r w:rsidR="00D46DE9">
        <w:rPr>
          <w:rFonts w:ascii="Times New Roman" w:hAnsi="Times New Roman" w:cs="Times New Roman"/>
          <w:sz w:val="24"/>
          <w:szCs w:val="24"/>
        </w:rPr>
        <w:t>, based on their risk level,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and check for changes in their Personal Score.  A</w:t>
      </w:r>
      <w:r w:rsidR="00D46DE9">
        <w:rPr>
          <w:rFonts w:ascii="Times New Roman" w:hAnsi="Times New Roman" w:cs="Times New Roman"/>
          <w:sz w:val="24"/>
          <w:szCs w:val="24"/>
        </w:rPr>
        <w:t>n increase in their Personal Score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D853DC">
        <w:rPr>
          <w:rFonts w:ascii="Times New Roman" w:hAnsi="Times New Roman" w:cs="Times New Roman"/>
          <w:sz w:val="24"/>
          <w:szCs w:val="24"/>
        </w:rPr>
        <w:t>will</w:t>
      </w:r>
      <w:r w:rsidR="00521245" w:rsidRPr="00D17984">
        <w:rPr>
          <w:rFonts w:ascii="Times New Roman" w:hAnsi="Times New Roman" w:cs="Times New Roman"/>
          <w:sz w:val="24"/>
          <w:szCs w:val="24"/>
        </w:rPr>
        <w:t xml:space="preserve"> indicate that a woman should seek further medical consultation and investigation</w:t>
      </w:r>
      <w:r w:rsidR="00D853DC">
        <w:rPr>
          <w:rFonts w:ascii="Times New Roman" w:hAnsi="Times New Roman" w:cs="Times New Roman"/>
          <w:sz w:val="24"/>
          <w:szCs w:val="24"/>
        </w:rPr>
        <w:t xml:space="preserve"> via imaging modalities that are not impacted by dense breast tissue</w:t>
      </w:r>
      <w:r w:rsidR="00521245" w:rsidRPr="00D17984">
        <w:rPr>
          <w:rFonts w:ascii="Times New Roman" w:hAnsi="Times New Roman" w:cs="Times New Roman"/>
          <w:sz w:val="24"/>
          <w:szCs w:val="24"/>
        </w:rPr>
        <w:t>.</w:t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186E76">
        <w:rPr>
          <w:rFonts w:ascii="Times New Roman" w:hAnsi="Times New Roman" w:cs="Times New Roman"/>
          <w:sz w:val="24"/>
          <w:szCs w:val="24"/>
        </w:rPr>
        <w:br/>
      </w:r>
      <w:r w:rsidR="00966797" w:rsidRPr="00D17984">
        <w:rPr>
          <w:rFonts w:ascii="Times New Roman" w:hAnsi="Times New Roman" w:cs="Times New Roman"/>
          <w:sz w:val="24"/>
          <w:szCs w:val="24"/>
        </w:rPr>
        <w:t>An Indiegogo campaign to help fund further research of the antigen and possibly develop other cancer detection tests (including one for early-stage pancreatic cancer) is underway.  Those interested in contributing</w:t>
      </w:r>
      <w:r w:rsidR="00655A2D" w:rsidRPr="00D17984">
        <w:rPr>
          <w:rFonts w:ascii="Times New Roman" w:hAnsi="Times New Roman" w:cs="Times New Roman"/>
          <w:sz w:val="24"/>
          <w:szCs w:val="24"/>
        </w:rPr>
        <w:t xml:space="preserve"> to the research</w:t>
      </w:r>
      <w:r w:rsidR="00966797" w:rsidRPr="00D17984">
        <w:rPr>
          <w:rFonts w:ascii="Times New Roman" w:hAnsi="Times New Roman" w:cs="Times New Roman"/>
          <w:sz w:val="24"/>
          <w:szCs w:val="24"/>
        </w:rPr>
        <w:t xml:space="preserve"> or purchasing a</w:t>
      </w:r>
      <w:r w:rsidR="00D853DC">
        <w:rPr>
          <w:rFonts w:ascii="Times New Roman" w:hAnsi="Times New Roman" w:cs="Times New Roman"/>
          <w:sz w:val="24"/>
          <w:szCs w:val="24"/>
        </w:rPr>
        <w:t>n</w:t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E0" w:rsidRPr="00D17984">
        <w:rPr>
          <w:rFonts w:ascii="Times New Roman" w:hAnsi="Times New Roman" w:cs="Times New Roman"/>
          <w:sz w:val="24"/>
          <w:szCs w:val="24"/>
        </w:rPr>
        <w:t>Agkura</w:t>
      </w:r>
      <w:proofErr w:type="spellEnd"/>
      <w:r w:rsidR="00DD7BE0" w:rsidRPr="00D17984">
        <w:rPr>
          <w:rFonts w:ascii="Times New Roman" w:hAnsi="Times New Roman" w:cs="Times New Roman"/>
          <w:sz w:val="24"/>
          <w:szCs w:val="24"/>
        </w:rPr>
        <w:t>™</w:t>
      </w:r>
      <w:r w:rsidR="00966797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655A2D" w:rsidRPr="00D17984">
        <w:rPr>
          <w:rFonts w:ascii="Times New Roman" w:hAnsi="Times New Roman" w:cs="Times New Roman"/>
          <w:sz w:val="24"/>
          <w:szCs w:val="24"/>
        </w:rPr>
        <w:t>Test</w:t>
      </w:r>
      <w:r w:rsidR="001F7450" w:rsidRPr="00D17984">
        <w:rPr>
          <w:rFonts w:ascii="Times New Roman" w:hAnsi="Times New Roman" w:cs="Times New Roman"/>
          <w:sz w:val="24"/>
          <w:szCs w:val="24"/>
        </w:rPr>
        <w:t xml:space="preserve"> at a discounted rate of only </w:t>
      </w:r>
      <w:r w:rsidR="001F7450" w:rsidRPr="00EF3BA1">
        <w:rPr>
          <w:rFonts w:ascii="Times New Roman" w:hAnsi="Times New Roman" w:cs="Times New Roman"/>
          <w:sz w:val="24"/>
          <w:szCs w:val="24"/>
        </w:rPr>
        <w:t>$</w:t>
      </w:r>
      <w:r w:rsidR="00662CD7" w:rsidRPr="00EF3BA1">
        <w:rPr>
          <w:rFonts w:ascii="Times New Roman" w:hAnsi="Times New Roman" w:cs="Times New Roman"/>
          <w:sz w:val="24"/>
          <w:szCs w:val="24"/>
        </w:rPr>
        <w:t>149</w:t>
      </w:r>
      <w:r w:rsidR="00662CD7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="00966797" w:rsidRPr="00D17984">
        <w:rPr>
          <w:rFonts w:ascii="Times New Roman" w:hAnsi="Times New Roman" w:cs="Times New Roman"/>
          <w:sz w:val="24"/>
          <w:szCs w:val="24"/>
        </w:rPr>
        <w:t>can go to</w:t>
      </w:r>
      <w:r w:rsidR="00DC37C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anchor="/" w:tgtFrame="_blank" w:history="1">
        <w:r w:rsidR="00DC37C2">
          <w:rPr>
            <w:rStyle w:val="Hyperlink"/>
          </w:rPr>
          <w:t>indiegogo.com/projects/agkura-blood-test-to-monitor-breast-health--3#/</w:t>
        </w:r>
      </w:hyperlink>
    </w:p>
    <w:p w14:paraId="48B6C3E9" w14:textId="1C07DA11" w:rsidR="00186E76" w:rsidRDefault="003565F5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521245" w:rsidRPr="00D17984">
        <w:rPr>
          <w:rFonts w:ascii="Times New Roman" w:hAnsi="Times New Roman" w:cs="Times New Roman"/>
          <w:sz w:val="24"/>
          <w:szCs w:val="24"/>
        </w:rPr>
        <w:t>“This test works with any type of breast cancer, even t</w:t>
      </w:r>
      <w:r w:rsidR="00966797" w:rsidRPr="00D17984">
        <w:rPr>
          <w:rFonts w:ascii="Times New Roman" w:hAnsi="Times New Roman" w:cs="Times New Roman"/>
          <w:sz w:val="24"/>
          <w:szCs w:val="24"/>
        </w:rPr>
        <w:t>riple-negative breast cancer. It specifically detects a tumor protein that is detected in over 90 percent of breast cancer patients</w:t>
      </w:r>
      <w:r w:rsidR="00521245" w:rsidRPr="00D17984">
        <w:rPr>
          <w:rFonts w:ascii="Times New Roman" w:hAnsi="Times New Roman" w:cs="Times New Roman"/>
          <w:sz w:val="24"/>
          <w:szCs w:val="24"/>
        </w:rPr>
        <w:t>” says Dr. Mukherjee</w:t>
      </w:r>
      <w:r w:rsidR="00966797" w:rsidRPr="00D17984">
        <w:rPr>
          <w:rFonts w:ascii="Times New Roman" w:hAnsi="Times New Roman" w:cs="Times New Roman"/>
          <w:sz w:val="24"/>
          <w:szCs w:val="24"/>
        </w:rPr>
        <w:t xml:space="preserve">, co-founder of </w:t>
      </w:r>
      <w:proofErr w:type="spellStart"/>
      <w:r w:rsidR="00966797"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="00521245" w:rsidRPr="00D17984">
        <w:rPr>
          <w:rFonts w:ascii="Times New Roman" w:hAnsi="Times New Roman" w:cs="Times New Roman"/>
          <w:sz w:val="24"/>
          <w:szCs w:val="24"/>
        </w:rPr>
        <w:t>.  “It really is revolutionary.  There is nothing else out there like it.”</w:t>
      </w:r>
      <w:r w:rsidR="00956072" w:rsidRPr="00D179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E562C9" w14:textId="77777777" w:rsidR="00186E76" w:rsidRDefault="00186E76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E173E" w14:textId="268693EB" w:rsidR="00D17984" w:rsidRPr="00D17984" w:rsidRDefault="00D17984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984">
        <w:rPr>
          <w:rFonts w:ascii="Times New Roman" w:hAnsi="Times New Roman" w:cs="Times New Roman"/>
          <w:sz w:val="24"/>
          <w:szCs w:val="24"/>
        </w:rPr>
        <w:t xml:space="preserve">Prior to founding </w:t>
      </w:r>
      <w:proofErr w:type="spellStart"/>
      <w:r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Pr="00D17984">
        <w:rPr>
          <w:rFonts w:ascii="Times New Roman" w:hAnsi="Times New Roman" w:cs="Times New Roman"/>
          <w:sz w:val="24"/>
          <w:szCs w:val="24"/>
        </w:rPr>
        <w:t xml:space="preserve">, Dr. Mukherjee spent more than 10 years working at the Mayo Clinic. During her 27 years of cancer research, Mukherjee has contributed to more than 100 peer-reviewed journals and proceedings. She is the sole inventor of the </w:t>
      </w:r>
      <w:proofErr w:type="spellStart"/>
      <w:r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Pr="00D17984">
        <w:rPr>
          <w:rFonts w:ascii="Times New Roman" w:hAnsi="Times New Roman" w:cs="Times New Roman"/>
          <w:sz w:val="24"/>
          <w:szCs w:val="24"/>
        </w:rPr>
        <w:t xml:space="preserve"> antibody, which has led to the development of early-detection blood tests for breast cancer.</w:t>
      </w:r>
    </w:p>
    <w:p w14:paraId="70D8F502" w14:textId="77777777" w:rsidR="00642ADD" w:rsidRPr="00D17984" w:rsidRDefault="00642ADD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C43E3" w14:textId="7B7F1F8D" w:rsidR="00966797" w:rsidRDefault="00966797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984">
        <w:rPr>
          <w:rFonts w:ascii="Times New Roman" w:hAnsi="Times New Roman" w:cs="Times New Roman"/>
          <w:sz w:val="24"/>
          <w:szCs w:val="24"/>
        </w:rPr>
        <w:t>OncoTAb</w:t>
      </w:r>
      <w:proofErr w:type="spellEnd"/>
      <w:r w:rsidRPr="00D17984">
        <w:rPr>
          <w:rFonts w:ascii="Times New Roman" w:hAnsi="Times New Roman" w:cs="Times New Roman"/>
          <w:sz w:val="24"/>
          <w:szCs w:val="24"/>
        </w:rPr>
        <w:t xml:space="preserve"> has received </w:t>
      </w:r>
      <w:r w:rsidR="00395397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D17984">
        <w:rPr>
          <w:rFonts w:ascii="Times New Roman" w:hAnsi="Times New Roman" w:cs="Times New Roman"/>
          <w:sz w:val="24"/>
          <w:szCs w:val="24"/>
        </w:rPr>
        <w:t xml:space="preserve">awards from the National Cancer Institute </w:t>
      </w:r>
      <w:r w:rsidR="00D853DC">
        <w:rPr>
          <w:rFonts w:ascii="Times New Roman" w:hAnsi="Times New Roman" w:cs="Times New Roman"/>
          <w:sz w:val="24"/>
          <w:szCs w:val="24"/>
        </w:rPr>
        <w:t xml:space="preserve">to develop treatments for triple negative breast cancer and pancreatic </w:t>
      </w:r>
      <w:r w:rsidR="00D853DC" w:rsidRPr="00DC37C2">
        <w:rPr>
          <w:rFonts w:ascii="Times New Roman" w:hAnsi="Times New Roman" w:cs="Times New Roman"/>
          <w:sz w:val="24"/>
          <w:szCs w:val="24"/>
        </w:rPr>
        <w:t>cancer</w:t>
      </w:r>
      <w:r w:rsidR="00642ADD" w:rsidRPr="00EF3BA1">
        <w:rPr>
          <w:rFonts w:ascii="Times New Roman" w:hAnsi="Times New Roman" w:cs="Times New Roman"/>
          <w:sz w:val="24"/>
          <w:szCs w:val="24"/>
        </w:rPr>
        <w:t>.</w:t>
      </w:r>
      <w:r w:rsidR="00642ADD" w:rsidRPr="00D17984">
        <w:rPr>
          <w:rFonts w:ascii="Times New Roman" w:hAnsi="Times New Roman" w:cs="Times New Roman"/>
          <w:sz w:val="24"/>
          <w:szCs w:val="24"/>
        </w:rPr>
        <w:t xml:space="preserve"> </w:t>
      </w:r>
      <w:r w:rsidRPr="00D17984">
        <w:rPr>
          <w:rFonts w:ascii="Times New Roman" w:hAnsi="Times New Roman" w:cs="Times New Roman"/>
          <w:sz w:val="24"/>
          <w:szCs w:val="24"/>
        </w:rPr>
        <w:t xml:space="preserve"> For more information</w:t>
      </w:r>
      <w:r w:rsidR="00DD7BE0" w:rsidRPr="00D17984">
        <w:rPr>
          <w:rFonts w:ascii="Times New Roman" w:hAnsi="Times New Roman" w:cs="Times New Roman"/>
          <w:sz w:val="24"/>
          <w:szCs w:val="24"/>
        </w:rPr>
        <w:t xml:space="preserve"> or to order</w:t>
      </w:r>
      <w:r w:rsidR="00642ADD" w:rsidRPr="00D17984">
        <w:rPr>
          <w:rFonts w:ascii="Times New Roman" w:hAnsi="Times New Roman" w:cs="Times New Roman"/>
          <w:sz w:val="24"/>
          <w:szCs w:val="24"/>
        </w:rPr>
        <w:t xml:space="preserve"> the test</w:t>
      </w:r>
      <w:r w:rsidRPr="00D17984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7" w:history="1">
        <w:r w:rsidRPr="00D17984">
          <w:rPr>
            <w:rStyle w:val="Hyperlink"/>
            <w:rFonts w:ascii="Times New Roman" w:hAnsi="Times New Roman" w:cs="Times New Roman"/>
            <w:sz w:val="24"/>
            <w:szCs w:val="24"/>
          </w:rPr>
          <w:t>www.Oncotab.com</w:t>
        </w:r>
      </w:hyperlink>
      <w:r w:rsidR="00306CEA">
        <w:rPr>
          <w:rFonts w:ascii="Times New Roman" w:hAnsi="Times New Roman" w:cs="Times New Roman"/>
          <w:sz w:val="24"/>
          <w:szCs w:val="24"/>
        </w:rPr>
        <w:t xml:space="preserve"> or watch their video at: </w:t>
      </w:r>
      <w:hyperlink r:id="rId8" w:history="1">
        <w:r w:rsidR="00306CEA" w:rsidRPr="00C855C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https://www.youtube.com/watch?v=zHaArzICjGY</w:t>
        </w:r>
      </w:hyperlink>
    </w:p>
    <w:p w14:paraId="79054689" w14:textId="56EA524B" w:rsidR="00470CDB" w:rsidRPr="00D17984" w:rsidRDefault="00470CDB" w:rsidP="00D17984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6FE543" w14:textId="77777777" w:rsidR="00655A2D" w:rsidRPr="00D17984" w:rsidRDefault="00655A2D" w:rsidP="00D17984">
      <w:pPr>
        <w:pStyle w:val="NormalWe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984">
        <w:rPr>
          <w:rFonts w:ascii="Times New Roman" w:hAnsi="Times New Roman" w:cs="Times New Roman"/>
          <w:sz w:val="24"/>
          <w:szCs w:val="24"/>
        </w:rPr>
        <w:t>##</w:t>
      </w:r>
    </w:p>
    <w:p w14:paraId="11BB1FF9" w14:textId="77777777" w:rsidR="00655A2D" w:rsidRPr="00D17984" w:rsidRDefault="00655A2D" w:rsidP="00D17984">
      <w:pPr>
        <w:pStyle w:val="responsivenews"/>
        <w:spacing w:line="360" w:lineRule="auto"/>
      </w:pPr>
    </w:p>
    <w:p w14:paraId="52C644C2" w14:textId="77777777" w:rsidR="00470CDB" w:rsidRPr="00D17984" w:rsidRDefault="00470CDB" w:rsidP="00D17984">
      <w:pPr>
        <w:pStyle w:val="responsivenews"/>
        <w:spacing w:line="360" w:lineRule="auto"/>
      </w:pPr>
      <w:r w:rsidRPr="00D17984">
        <w:t>This press release is neither an offer to sell nor the solicitation of an offer to buy shares or any other security in any jurisdiction.</w:t>
      </w:r>
    </w:p>
    <w:p w14:paraId="1B48B440" w14:textId="77777777" w:rsidR="00470CDB" w:rsidRPr="00D17984" w:rsidRDefault="00470CDB" w:rsidP="00D17984">
      <w:pPr>
        <w:pStyle w:val="responsivenews"/>
        <w:spacing w:line="360" w:lineRule="auto"/>
        <w:rPr>
          <w:b/>
        </w:rPr>
      </w:pPr>
      <w:r w:rsidRPr="00D17984">
        <w:rPr>
          <w:b/>
        </w:rPr>
        <w:lastRenderedPageBreak/>
        <w:t xml:space="preserve">About </w:t>
      </w:r>
      <w:proofErr w:type="spellStart"/>
      <w:r w:rsidRPr="00D17984">
        <w:rPr>
          <w:b/>
        </w:rPr>
        <w:t>OncoTAb</w:t>
      </w:r>
      <w:proofErr w:type="spellEnd"/>
      <w:r w:rsidRPr="00D17984">
        <w:rPr>
          <w:b/>
        </w:rPr>
        <w:t xml:space="preserve">, Inc. </w:t>
      </w:r>
    </w:p>
    <w:p w14:paraId="4F37B2B2" w14:textId="21538A7C" w:rsidR="00470CDB" w:rsidRDefault="00470CDB" w:rsidP="00D17984">
      <w:pPr>
        <w:pStyle w:val="responsivenews"/>
        <w:spacing w:line="360" w:lineRule="auto"/>
      </w:pPr>
      <w:proofErr w:type="spellStart"/>
      <w:r w:rsidRPr="00D17984">
        <w:t>OncoTAb</w:t>
      </w:r>
      <w:proofErr w:type="spellEnd"/>
      <w:r w:rsidRPr="00D17984">
        <w:t xml:space="preserve"> (</w:t>
      </w:r>
      <w:hyperlink r:id="rId9" w:history="1">
        <w:r w:rsidR="001C2F0B">
          <w:rPr>
            <w:rStyle w:val="Hyperlink"/>
          </w:rPr>
          <w:t>www.OncoTAb.com</w:t>
        </w:r>
      </w:hyperlink>
      <w:r w:rsidRPr="00D17984">
        <w:t xml:space="preserve">) is a University of North Carolina at Charlotte (UNCC) spin-out company </w:t>
      </w:r>
      <w:r w:rsidR="00395397">
        <w:t>with</w:t>
      </w:r>
      <w:r w:rsidRPr="00D17984">
        <w:t xml:space="preserve"> a patent-protected technology</w:t>
      </w:r>
      <w:r w:rsidR="008C604A">
        <w:t xml:space="preserve"> </w:t>
      </w:r>
      <w:r w:rsidR="008C604A" w:rsidRPr="008C604A">
        <w:t>that is being used to address unmet cancer diagnosis and treatment needs</w:t>
      </w:r>
      <w:r w:rsidRPr="00D17984">
        <w:t xml:space="preserve">. </w:t>
      </w:r>
      <w:r w:rsidR="008C604A" w:rsidRPr="008C604A">
        <w:t>The company is also conducting research to develop treatments for triple negative breast cancer and pancreatic cancer</w:t>
      </w:r>
      <w:r w:rsidR="008C604A">
        <w:t xml:space="preserve"> based on multiple funding awards received from the National Cancer Institute</w:t>
      </w:r>
      <w:r w:rsidR="008C604A" w:rsidRPr="008C604A">
        <w:t>.</w:t>
      </w:r>
    </w:p>
    <w:p w14:paraId="26CF4064" w14:textId="2FBED213" w:rsidR="00CD4928" w:rsidRDefault="00CD4928" w:rsidP="00342E57">
      <w:pPr>
        <w:pStyle w:val="responsivenews"/>
        <w:spacing w:line="360" w:lineRule="auto"/>
        <w:jc w:val="center"/>
      </w:pPr>
      <w:r>
        <w:t>#  #  #</w:t>
      </w:r>
    </w:p>
    <w:p w14:paraId="66D7F606" w14:textId="3C2553B8" w:rsidR="00E42DE8" w:rsidRPr="00E42DE8" w:rsidRDefault="00E42DE8" w:rsidP="00E42DE8">
      <w:pPr>
        <w:pStyle w:val="responsivenews"/>
        <w:spacing w:line="360" w:lineRule="auto"/>
        <w:rPr>
          <w:b/>
        </w:rPr>
      </w:pPr>
      <w:r w:rsidRPr="00E42DE8">
        <w:rPr>
          <w:b/>
        </w:rPr>
        <w:t>Media Contact/</w:t>
      </w:r>
      <w:proofErr w:type="spellStart"/>
      <w:r w:rsidRPr="00E42DE8">
        <w:rPr>
          <w:b/>
        </w:rPr>
        <w:t>OncoTAb</w:t>
      </w:r>
      <w:proofErr w:type="spellEnd"/>
      <w:r w:rsidRPr="00E42DE8">
        <w:rPr>
          <w:b/>
        </w:rPr>
        <w:t xml:space="preserve"> Contact:</w:t>
      </w:r>
    </w:p>
    <w:p w14:paraId="7F09866B" w14:textId="4F36F1D2" w:rsidR="00E42DE8" w:rsidRDefault="00E42DE8" w:rsidP="00E42DE8">
      <w:pPr>
        <w:pStyle w:val="responsivenews"/>
        <w:spacing w:line="360" w:lineRule="auto"/>
      </w:pPr>
      <w:r>
        <w:t xml:space="preserve">Rahul Puri, Ph.D., Co-Founder at </w:t>
      </w:r>
      <w:proofErr w:type="spellStart"/>
      <w:r>
        <w:t>OncoTAb</w:t>
      </w:r>
      <w:proofErr w:type="spellEnd"/>
      <w:r>
        <w:br/>
        <w:t>Phone: 1-855-ONCOTAB or 602-421-2754</w:t>
      </w:r>
      <w:r>
        <w:br/>
        <w:t>Email: Rahul@Oncotab.com</w:t>
      </w:r>
    </w:p>
    <w:p w14:paraId="2C866BD7" w14:textId="77777777" w:rsidR="00342E57" w:rsidRPr="00D17984" w:rsidRDefault="00342E57" w:rsidP="00CD4928">
      <w:pPr>
        <w:pStyle w:val="responsivenews"/>
        <w:spacing w:line="360" w:lineRule="auto"/>
      </w:pPr>
    </w:p>
    <w:p w14:paraId="37A3612F" w14:textId="77777777" w:rsidR="00470CDB" w:rsidRPr="00D17984" w:rsidRDefault="00470CDB" w:rsidP="00D17984">
      <w:pPr>
        <w:pStyle w:val="NormalWe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4091D" w14:textId="77777777" w:rsidR="00521245" w:rsidRPr="00D17984" w:rsidRDefault="00521245" w:rsidP="00D17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E6A7D" w14:textId="77777777" w:rsidR="00956072" w:rsidRPr="00DD7BE0" w:rsidRDefault="00956072" w:rsidP="00DD7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6072" w:rsidRPr="00DD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45"/>
    <w:rsid w:val="00145DA8"/>
    <w:rsid w:val="00174D0A"/>
    <w:rsid w:val="00186E76"/>
    <w:rsid w:val="001C2F0B"/>
    <w:rsid w:val="001F7450"/>
    <w:rsid w:val="0025015E"/>
    <w:rsid w:val="00277FAE"/>
    <w:rsid w:val="00306CEA"/>
    <w:rsid w:val="00342E57"/>
    <w:rsid w:val="003565F5"/>
    <w:rsid w:val="00395397"/>
    <w:rsid w:val="003B3997"/>
    <w:rsid w:val="003C49D4"/>
    <w:rsid w:val="00470CDB"/>
    <w:rsid w:val="004D7FB6"/>
    <w:rsid w:val="00521245"/>
    <w:rsid w:val="0060589C"/>
    <w:rsid w:val="00642ADD"/>
    <w:rsid w:val="00655A2D"/>
    <w:rsid w:val="00662CD7"/>
    <w:rsid w:val="00760D74"/>
    <w:rsid w:val="008C604A"/>
    <w:rsid w:val="00956072"/>
    <w:rsid w:val="00966797"/>
    <w:rsid w:val="009F5B08"/>
    <w:rsid w:val="00A90B90"/>
    <w:rsid w:val="00B20F3B"/>
    <w:rsid w:val="00C83361"/>
    <w:rsid w:val="00CA5519"/>
    <w:rsid w:val="00CD4928"/>
    <w:rsid w:val="00D17984"/>
    <w:rsid w:val="00D4597E"/>
    <w:rsid w:val="00D46DE9"/>
    <w:rsid w:val="00D72AC8"/>
    <w:rsid w:val="00D853DC"/>
    <w:rsid w:val="00DC37C2"/>
    <w:rsid w:val="00DD7BE0"/>
    <w:rsid w:val="00DF1645"/>
    <w:rsid w:val="00E42DE8"/>
    <w:rsid w:val="00E7561C"/>
    <w:rsid w:val="00E932C8"/>
    <w:rsid w:val="00EF3BA1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B09C"/>
  <w15:docId w15:val="{CC7FE007-4E58-4262-9BD1-7355384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0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0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56072"/>
    <w:pPr>
      <w:spacing w:after="0" w:line="240" w:lineRule="auto"/>
    </w:pPr>
    <w:rPr>
      <w:rFonts w:ascii="Calibri" w:hAnsi="Calibri" w:cs="Calibri"/>
    </w:rPr>
  </w:style>
  <w:style w:type="paragraph" w:customStyle="1" w:styleId="responsivenews">
    <w:name w:val="responsivenews"/>
    <w:basedOn w:val="Normal"/>
    <w:rsid w:val="0047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0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C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D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E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0D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aArzICj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cot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iegogo.com/projects/agkura-blood-test-to-monitor-breast-health-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cotab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mpactjournals.com/Genes&amp;Cancer/files/papers/1/134/134.pdf" TargetMode="External"/><Relationship Id="rId9" Type="http://schemas.openxmlformats.org/officeDocument/2006/relationships/hyperlink" Target="http://www.oncot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dcterms:created xsi:type="dcterms:W3CDTF">2017-08-30T13:24:00Z</dcterms:created>
  <dcterms:modified xsi:type="dcterms:W3CDTF">2017-08-30T14:55:00Z</dcterms:modified>
</cp:coreProperties>
</file>