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765A" w14:textId="3B70ED43" w:rsidR="00170B9F" w:rsidRPr="00170B9F" w:rsidRDefault="00170B9F" w:rsidP="007C2BA3">
      <w:pPr>
        <w:pStyle w:val="NormalWeb"/>
        <w:spacing w:before="0" w:beforeAutospacing="0" w:after="0" w:afterAutospacing="0"/>
      </w:pPr>
      <w:r w:rsidRPr="00170B9F">
        <w:rPr>
          <w:rFonts w:ascii="Cambria" w:eastAsia="Times New Roman" w:hAnsi="Cambria"/>
          <w:sz w:val="22"/>
          <w:szCs w:val="22"/>
        </w:rPr>
        <w:t>FOR IMMEDIATE RELEASE</w:t>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eastAsia="Times New Roman" w:hAnsi="Cambria"/>
          <w:sz w:val="22"/>
          <w:szCs w:val="22"/>
        </w:rPr>
        <w:tab/>
      </w:r>
      <w:r w:rsidR="00557F76">
        <w:rPr>
          <w:rFonts w:ascii="Cambria" w:hAnsi="Cambria"/>
          <w:noProof/>
          <w:sz w:val="22"/>
          <w:szCs w:val="22"/>
        </w:rPr>
        <w:drawing>
          <wp:inline distT="0" distB="0" distL="0" distR="0" wp14:anchorId="02402422" wp14:editId="71B6EF69">
            <wp:extent cx="133730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MSL Logo Small 6-6-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896" cy="662515"/>
                    </a:xfrm>
                    <a:prstGeom prst="rect">
                      <a:avLst/>
                    </a:prstGeom>
                  </pic:spPr>
                </pic:pic>
              </a:graphicData>
            </a:graphic>
          </wp:inline>
        </w:drawing>
      </w:r>
    </w:p>
    <w:p w14:paraId="26FE39AC" w14:textId="77777777" w:rsidR="007C2BA3" w:rsidRDefault="007C2BA3" w:rsidP="00170B9F">
      <w:pPr>
        <w:rPr>
          <w:rFonts w:ascii="Cambria" w:hAnsi="Cambria"/>
          <w:b/>
          <w:bCs/>
          <w:sz w:val="22"/>
          <w:szCs w:val="22"/>
        </w:rPr>
      </w:pPr>
    </w:p>
    <w:p w14:paraId="621F2ACB" w14:textId="31C9D507" w:rsidR="00170B9F" w:rsidRPr="00170B9F" w:rsidRDefault="00170B9F" w:rsidP="00170B9F">
      <w:r w:rsidRPr="00170B9F">
        <w:rPr>
          <w:rFonts w:ascii="Cambria" w:hAnsi="Cambria"/>
          <w:b/>
          <w:bCs/>
          <w:sz w:val="22"/>
          <w:szCs w:val="22"/>
        </w:rPr>
        <w:t>Media Contact:</w:t>
      </w:r>
    </w:p>
    <w:p w14:paraId="60B98E41" w14:textId="77777777" w:rsidR="00170B9F" w:rsidRPr="00170B9F" w:rsidRDefault="00170B9F" w:rsidP="00170B9F">
      <w:proofErr w:type="spellStart"/>
      <w:r w:rsidRPr="00170B9F">
        <w:rPr>
          <w:rFonts w:ascii="Cambria" w:hAnsi="Cambria"/>
          <w:sz w:val="22"/>
          <w:szCs w:val="22"/>
        </w:rPr>
        <w:t>Krisanne</w:t>
      </w:r>
      <w:proofErr w:type="spellEnd"/>
      <w:r w:rsidRPr="00170B9F">
        <w:rPr>
          <w:rFonts w:ascii="Cambria" w:hAnsi="Cambria"/>
          <w:sz w:val="22"/>
          <w:szCs w:val="22"/>
        </w:rPr>
        <w:t xml:space="preserve"> </w:t>
      </w:r>
      <w:proofErr w:type="spellStart"/>
      <w:r w:rsidRPr="00170B9F">
        <w:rPr>
          <w:rFonts w:ascii="Cambria" w:hAnsi="Cambria"/>
          <w:sz w:val="22"/>
          <w:szCs w:val="22"/>
        </w:rPr>
        <w:t>Bordalo</w:t>
      </w:r>
      <w:proofErr w:type="spellEnd"/>
    </w:p>
    <w:p w14:paraId="49932BA7" w14:textId="77777777" w:rsidR="00170B9F" w:rsidRPr="00170B9F" w:rsidRDefault="00170B9F" w:rsidP="00170B9F">
      <w:r w:rsidRPr="00170B9F">
        <w:rPr>
          <w:rFonts w:ascii="Cambria" w:hAnsi="Cambria"/>
          <w:sz w:val="22"/>
          <w:szCs w:val="22"/>
        </w:rPr>
        <w:t xml:space="preserve">415.910.8867 </w:t>
      </w:r>
    </w:p>
    <w:p w14:paraId="2DFE8FEB" w14:textId="77777777" w:rsidR="00170B9F" w:rsidRPr="00170B9F" w:rsidRDefault="00170B9F" w:rsidP="00170B9F">
      <w:r w:rsidRPr="00170B9F">
        <w:rPr>
          <w:rFonts w:ascii="Cambria" w:hAnsi="Cambria"/>
          <w:sz w:val="22"/>
          <w:szCs w:val="22"/>
        </w:rPr>
        <w:t>media@mslcompany.com</w:t>
      </w:r>
    </w:p>
    <w:p w14:paraId="19E3F394" w14:textId="0900C9FB" w:rsidR="00170B9F" w:rsidRPr="00170B9F" w:rsidRDefault="00170B9F" w:rsidP="00170B9F"/>
    <w:p w14:paraId="71EC1579" w14:textId="77777777" w:rsidR="00170B9F" w:rsidRPr="00170B9F" w:rsidRDefault="00170B9F" w:rsidP="00170B9F">
      <w:pPr>
        <w:jc w:val="center"/>
        <w:rPr>
          <w:rFonts w:ascii="Cambria" w:hAnsi="Cambria"/>
          <w:b/>
          <w:bCs/>
          <w:sz w:val="28"/>
          <w:szCs w:val="28"/>
        </w:rPr>
      </w:pPr>
      <w:proofErr w:type="spellStart"/>
      <w:r w:rsidRPr="00170B9F">
        <w:rPr>
          <w:rFonts w:ascii="Cambria" w:hAnsi="Cambria"/>
          <w:b/>
          <w:bCs/>
          <w:sz w:val="28"/>
          <w:szCs w:val="28"/>
        </w:rPr>
        <w:t>MSL</w:t>
      </w:r>
      <w:proofErr w:type="spellEnd"/>
      <w:r w:rsidRPr="00170B9F">
        <w:rPr>
          <w:rFonts w:ascii="Cambria" w:hAnsi="Cambria"/>
          <w:b/>
          <w:bCs/>
          <w:sz w:val="28"/>
          <w:szCs w:val="28"/>
        </w:rPr>
        <w:t xml:space="preserve"> &amp; Company Presenting at Inaugural Co-Liv! Conference/Lab </w:t>
      </w:r>
    </w:p>
    <w:p w14:paraId="59043A00" w14:textId="162704B3" w:rsidR="00170B9F" w:rsidRPr="00170B9F" w:rsidRDefault="00170B9F" w:rsidP="00170B9F">
      <w:pPr>
        <w:jc w:val="center"/>
        <w:rPr>
          <w:sz w:val="28"/>
          <w:szCs w:val="28"/>
        </w:rPr>
      </w:pPr>
      <w:r w:rsidRPr="00170B9F">
        <w:rPr>
          <w:rFonts w:ascii="Cambria" w:hAnsi="Cambria"/>
          <w:b/>
          <w:bCs/>
          <w:sz w:val="28"/>
          <w:szCs w:val="28"/>
        </w:rPr>
        <w:t>at Impact Hub San Francisco</w:t>
      </w:r>
    </w:p>
    <w:p w14:paraId="4343B0AD" w14:textId="77777777" w:rsidR="007C2BA3" w:rsidRDefault="007C2BA3" w:rsidP="00170B9F">
      <w:pPr>
        <w:rPr>
          <w:rFonts w:ascii="Cambria" w:hAnsi="Cambria"/>
          <w:sz w:val="22"/>
          <w:szCs w:val="22"/>
        </w:rPr>
      </w:pPr>
    </w:p>
    <w:p w14:paraId="1F3FF3A5" w14:textId="597A48B2" w:rsidR="00170B9F" w:rsidRPr="00170B9F" w:rsidRDefault="00170B9F" w:rsidP="00170B9F">
      <w:r w:rsidRPr="00170B9F">
        <w:rPr>
          <w:rFonts w:ascii="Cambria" w:hAnsi="Cambria"/>
          <w:sz w:val="22"/>
          <w:szCs w:val="22"/>
        </w:rPr>
        <w:t xml:space="preserve">San Francisco, CA, December 4, 2017 – </w:t>
      </w:r>
      <w:proofErr w:type="spellStart"/>
      <w:r w:rsidRPr="00170B9F">
        <w:rPr>
          <w:rFonts w:ascii="Cambria" w:hAnsi="Cambria"/>
          <w:sz w:val="22"/>
          <w:szCs w:val="22"/>
        </w:rPr>
        <w:t>MSL</w:t>
      </w:r>
      <w:proofErr w:type="spellEnd"/>
      <w:r w:rsidRPr="00170B9F">
        <w:rPr>
          <w:rFonts w:ascii="Cambria" w:hAnsi="Cambria"/>
          <w:sz w:val="22"/>
          <w:szCs w:val="22"/>
        </w:rPr>
        <w:t xml:space="preserve"> &amp; Company has been invited to speak on the topic of housing and affordability, at the inaugural Co-Liv! Conference/Lab, Friday, December 8, 2017, from 10:00 AM – 11:00 AM PST, at Impact Hub San Francisco, 1885 Mission Street, San Francisco, CA 94103. </w:t>
      </w:r>
    </w:p>
    <w:p w14:paraId="7372B4DD" w14:textId="77777777" w:rsidR="00170B9F" w:rsidRPr="00170B9F" w:rsidRDefault="00170B9F" w:rsidP="00170B9F"/>
    <w:p w14:paraId="12917DC5" w14:textId="0747318D" w:rsidR="00170B9F" w:rsidRPr="00170B9F" w:rsidRDefault="00170B9F" w:rsidP="00170B9F">
      <w:proofErr w:type="spellStart"/>
      <w:r w:rsidRPr="00170B9F">
        <w:rPr>
          <w:rFonts w:ascii="Cambria" w:hAnsi="Cambria"/>
          <w:sz w:val="22"/>
          <w:szCs w:val="22"/>
        </w:rPr>
        <w:t>MSL</w:t>
      </w:r>
      <w:proofErr w:type="spellEnd"/>
      <w:r w:rsidRPr="00170B9F">
        <w:rPr>
          <w:rFonts w:ascii="Cambria" w:hAnsi="Cambria"/>
          <w:sz w:val="22"/>
          <w:szCs w:val="22"/>
        </w:rPr>
        <w:t xml:space="preserve"> continues the discussion on affordable housing strategies presented earlier in the year (in Washington DC, at the Harvard University’s conference on Strategic Affordable Communities) when Principal, Macy Leung, kicks off the “Conversation on Affordability and Shared Housing”, a moderated panel, at the Co-Liv! Conference. Leung will lead the discussion with a presentation on current housing challenges, and </w:t>
      </w:r>
      <w:proofErr w:type="spellStart"/>
      <w:r w:rsidRPr="00170B9F">
        <w:rPr>
          <w:rFonts w:ascii="Cambria" w:hAnsi="Cambria"/>
          <w:sz w:val="22"/>
          <w:szCs w:val="22"/>
        </w:rPr>
        <w:t>MSL’s</w:t>
      </w:r>
      <w:proofErr w:type="spellEnd"/>
      <w:r w:rsidRPr="00170B9F">
        <w:rPr>
          <w:rFonts w:ascii="Cambria" w:hAnsi="Cambria"/>
          <w:sz w:val="22"/>
          <w:szCs w:val="22"/>
        </w:rPr>
        <w:t xml:space="preserve"> impact-driven development and advisory projects, aimed at addressing current community needs.</w:t>
      </w:r>
    </w:p>
    <w:p w14:paraId="7292AF3A" w14:textId="77777777" w:rsidR="00170B9F" w:rsidRPr="00170B9F" w:rsidRDefault="00170B9F" w:rsidP="00170B9F"/>
    <w:p w14:paraId="00593AE9" w14:textId="5E5C8564" w:rsidR="00170B9F" w:rsidRPr="00170B9F" w:rsidRDefault="00170B9F" w:rsidP="00170B9F">
      <w:pPr>
        <w:rPr>
          <w:rFonts w:ascii="Cambria" w:hAnsi="Cambria"/>
          <w:sz w:val="22"/>
          <w:szCs w:val="22"/>
        </w:rPr>
      </w:pPr>
      <w:r w:rsidRPr="00170B9F">
        <w:rPr>
          <w:rFonts w:ascii="Cambria" w:hAnsi="Cambria"/>
          <w:sz w:val="22"/>
          <w:szCs w:val="22"/>
        </w:rPr>
        <w:t xml:space="preserve">The Co-Liv! Conference/Lab is a three-day conference and global gathering, sponsored by </w:t>
      </w:r>
      <w:proofErr w:type="spellStart"/>
      <w:r w:rsidRPr="00170B9F">
        <w:rPr>
          <w:rFonts w:ascii="Cambria" w:hAnsi="Cambria"/>
          <w:sz w:val="22"/>
          <w:szCs w:val="22"/>
        </w:rPr>
        <w:t>Purehouse</w:t>
      </w:r>
      <w:proofErr w:type="spellEnd"/>
      <w:r w:rsidRPr="00170B9F">
        <w:rPr>
          <w:rFonts w:ascii="Cambria" w:hAnsi="Cambria"/>
          <w:sz w:val="22"/>
          <w:szCs w:val="22"/>
        </w:rPr>
        <w:t xml:space="preserve"> Lab and Impact Hub SF, to spark conversations around culture and community, affordability, policy, services, tools and space, as they pertain to co-living housing models around the world.</w:t>
      </w:r>
    </w:p>
    <w:p w14:paraId="1E764358" w14:textId="77777777" w:rsidR="00170B9F" w:rsidRPr="00170B9F" w:rsidRDefault="00170B9F" w:rsidP="00170B9F"/>
    <w:p w14:paraId="7A35B36A" w14:textId="3A023DAB" w:rsidR="00170B9F" w:rsidRPr="00170B9F" w:rsidRDefault="00170B9F" w:rsidP="00170B9F">
      <w:r w:rsidRPr="00170B9F">
        <w:rPr>
          <w:rFonts w:ascii="Cambria" w:hAnsi="Cambria"/>
          <w:sz w:val="22"/>
          <w:szCs w:val="22"/>
        </w:rPr>
        <w:t xml:space="preserve">“I am thrilled to be among the global luminaries gathering to address the need for more housing and advance one of the potential solutions that co-living development can assist in.  Living and working in the Bay Area, it is exciting, to help architect the future of economical housing, create awareness for and advance the many benefits co-living may offers in the west coast, such as overcoming the high cost of living through the creation of shared communities and economies.” – Macy Leung, </w:t>
      </w:r>
      <w:proofErr w:type="spellStart"/>
      <w:r w:rsidRPr="00170B9F">
        <w:rPr>
          <w:rFonts w:ascii="Cambria" w:hAnsi="Cambria"/>
          <w:sz w:val="22"/>
          <w:szCs w:val="22"/>
        </w:rPr>
        <w:t>MSL</w:t>
      </w:r>
      <w:proofErr w:type="spellEnd"/>
      <w:r w:rsidRPr="00170B9F">
        <w:rPr>
          <w:rFonts w:ascii="Cambria" w:hAnsi="Cambria"/>
          <w:sz w:val="22"/>
          <w:szCs w:val="22"/>
        </w:rPr>
        <w:t xml:space="preserve"> &amp; Company</w:t>
      </w:r>
    </w:p>
    <w:p w14:paraId="7930E13E" w14:textId="77777777" w:rsidR="00170B9F" w:rsidRPr="00170B9F" w:rsidRDefault="00170B9F" w:rsidP="00170B9F"/>
    <w:p w14:paraId="633DF9CA" w14:textId="77777777" w:rsidR="00170B9F" w:rsidRPr="00170B9F" w:rsidRDefault="00170B9F" w:rsidP="00170B9F">
      <w:r w:rsidRPr="00170B9F">
        <w:rPr>
          <w:rFonts w:ascii="Cambria" w:hAnsi="Cambria"/>
          <w:sz w:val="22"/>
          <w:szCs w:val="22"/>
        </w:rPr>
        <w:t xml:space="preserve">Other panel speakers include Cohousing California, SF Housing Action Coalition, members from </w:t>
      </w:r>
      <w:proofErr w:type="spellStart"/>
      <w:r w:rsidRPr="00170B9F">
        <w:rPr>
          <w:rFonts w:ascii="Cambria" w:hAnsi="Cambria"/>
          <w:sz w:val="22"/>
          <w:szCs w:val="22"/>
        </w:rPr>
        <w:t>PUREHOUSE</w:t>
      </w:r>
      <w:proofErr w:type="spellEnd"/>
      <w:r w:rsidRPr="00170B9F">
        <w:rPr>
          <w:rFonts w:ascii="Cambria" w:hAnsi="Cambria"/>
          <w:sz w:val="22"/>
          <w:szCs w:val="22"/>
        </w:rPr>
        <w:t xml:space="preserve"> LAB, Cohousing California, and </w:t>
      </w:r>
      <w:proofErr w:type="spellStart"/>
      <w:r w:rsidRPr="00170B9F">
        <w:rPr>
          <w:rFonts w:ascii="Cambria" w:hAnsi="Cambria"/>
          <w:sz w:val="22"/>
          <w:szCs w:val="22"/>
        </w:rPr>
        <w:t>RGB</w:t>
      </w:r>
      <w:proofErr w:type="spellEnd"/>
      <w:r w:rsidRPr="00170B9F">
        <w:rPr>
          <w:rFonts w:ascii="Cambria" w:hAnsi="Cambria"/>
          <w:sz w:val="22"/>
          <w:szCs w:val="22"/>
        </w:rPr>
        <w:t xml:space="preserve"> Housing.</w:t>
      </w:r>
    </w:p>
    <w:p w14:paraId="5BA4945F" w14:textId="77777777" w:rsidR="00170B9F" w:rsidRPr="00170B9F" w:rsidRDefault="00170B9F" w:rsidP="00170B9F"/>
    <w:p w14:paraId="53DCE01F" w14:textId="77777777" w:rsidR="00170B9F" w:rsidRPr="00170B9F" w:rsidRDefault="00170B9F" w:rsidP="00170B9F">
      <w:r w:rsidRPr="00170B9F">
        <w:rPr>
          <w:rFonts w:ascii="Cambria" w:hAnsi="Cambria"/>
          <w:b/>
          <w:bCs/>
          <w:sz w:val="22"/>
          <w:szCs w:val="22"/>
        </w:rPr>
        <w:t xml:space="preserve">Visit http://bit.ly/2jhHmqx for more information or to register for the event. Use code </w:t>
      </w:r>
      <w:proofErr w:type="spellStart"/>
      <w:r w:rsidRPr="00170B9F">
        <w:rPr>
          <w:rFonts w:ascii="Cambria" w:hAnsi="Cambria"/>
          <w:b/>
          <w:bCs/>
          <w:sz w:val="22"/>
          <w:szCs w:val="22"/>
        </w:rPr>
        <w:t>Guest_ML</w:t>
      </w:r>
      <w:proofErr w:type="spellEnd"/>
      <w:r w:rsidRPr="00170B9F">
        <w:rPr>
          <w:rFonts w:ascii="Cambria" w:hAnsi="Cambria"/>
          <w:b/>
          <w:bCs/>
          <w:sz w:val="22"/>
          <w:szCs w:val="22"/>
        </w:rPr>
        <w:t xml:space="preserve"> to receive 30% off the ticket price. </w:t>
      </w:r>
    </w:p>
    <w:p w14:paraId="5B8ED668" w14:textId="77777777" w:rsidR="00170B9F" w:rsidRPr="00170B9F" w:rsidRDefault="00170B9F" w:rsidP="00170B9F">
      <w:pPr>
        <w:spacing w:after="240"/>
        <w:rPr>
          <w:sz w:val="20"/>
          <w:szCs w:val="20"/>
        </w:rPr>
      </w:pPr>
    </w:p>
    <w:p w14:paraId="24A7B8E9" w14:textId="77777777" w:rsidR="007C2BA3" w:rsidRPr="00170B9F" w:rsidRDefault="007C2BA3" w:rsidP="007C2BA3">
      <w:r w:rsidRPr="00170B9F">
        <w:rPr>
          <w:rFonts w:ascii="Cambria" w:hAnsi="Cambria"/>
          <w:b/>
          <w:bCs/>
          <w:i/>
          <w:iCs/>
          <w:sz w:val="22"/>
          <w:szCs w:val="22"/>
        </w:rPr>
        <w:t xml:space="preserve">About </w:t>
      </w:r>
      <w:proofErr w:type="spellStart"/>
      <w:r w:rsidRPr="00170B9F">
        <w:rPr>
          <w:rFonts w:ascii="Cambria" w:hAnsi="Cambria"/>
          <w:b/>
          <w:bCs/>
          <w:i/>
          <w:iCs/>
          <w:sz w:val="22"/>
          <w:szCs w:val="22"/>
        </w:rPr>
        <w:t>MSL</w:t>
      </w:r>
      <w:proofErr w:type="spellEnd"/>
      <w:r w:rsidRPr="00170B9F">
        <w:rPr>
          <w:rFonts w:ascii="Cambria" w:hAnsi="Cambria"/>
          <w:b/>
          <w:bCs/>
          <w:i/>
          <w:iCs/>
          <w:sz w:val="22"/>
          <w:szCs w:val="22"/>
        </w:rPr>
        <w:t xml:space="preserve"> &amp; Company, LLC</w:t>
      </w:r>
    </w:p>
    <w:p w14:paraId="719DFACF" w14:textId="77777777" w:rsidR="007C2BA3" w:rsidRPr="00170B9F" w:rsidRDefault="007C2BA3" w:rsidP="007C2BA3">
      <w:proofErr w:type="spellStart"/>
      <w:r w:rsidRPr="00170B9F">
        <w:rPr>
          <w:rFonts w:ascii="Cambria" w:hAnsi="Cambria"/>
          <w:sz w:val="22"/>
          <w:szCs w:val="22"/>
        </w:rPr>
        <w:t>MSL</w:t>
      </w:r>
      <w:proofErr w:type="spellEnd"/>
      <w:r w:rsidRPr="00170B9F">
        <w:rPr>
          <w:rFonts w:ascii="Cambria" w:hAnsi="Cambria"/>
          <w:sz w:val="22"/>
          <w:szCs w:val="22"/>
        </w:rPr>
        <w:t xml:space="preserve"> &amp; Company is a real estate development and advisory firm based in the East Bay Area of San Francisco. Community is at the heart of everything we do at </w:t>
      </w:r>
      <w:proofErr w:type="spellStart"/>
      <w:r w:rsidRPr="00170B9F">
        <w:rPr>
          <w:rFonts w:ascii="Cambria" w:hAnsi="Cambria"/>
          <w:sz w:val="22"/>
          <w:szCs w:val="22"/>
        </w:rPr>
        <w:t>MSL</w:t>
      </w:r>
      <w:proofErr w:type="spellEnd"/>
      <w:r w:rsidRPr="00170B9F">
        <w:rPr>
          <w:rFonts w:ascii="Cambria" w:hAnsi="Cambria"/>
          <w:sz w:val="22"/>
          <w:szCs w:val="22"/>
        </w:rPr>
        <w:t xml:space="preserve"> &amp; Company.</w:t>
      </w:r>
    </w:p>
    <w:p w14:paraId="65ABA156" w14:textId="77777777" w:rsidR="007C2BA3" w:rsidRDefault="007C2BA3">
      <w:pPr>
        <w:spacing w:after="200" w:line="276" w:lineRule="auto"/>
        <w:rPr>
          <w:rFonts w:ascii="Cambria" w:hAnsi="Cambria"/>
          <w:bCs/>
          <w:iCs/>
          <w:sz w:val="22"/>
          <w:szCs w:val="22"/>
        </w:rPr>
      </w:pPr>
    </w:p>
    <w:p w14:paraId="3547463D" w14:textId="3A5EE608" w:rsidR="007C2BA3" w:rsidRPr="007C2BA3" w:rsidRDefault="007C2BA3">
      <w:pPr>
        <w:spacing w:after="200" w:line="276" w:lineRule="auto"/>
        <w:rPr>
          <w:rFonts w:ascii="Cambria" w:hAnsi="Cambria"/>
          <w:bCs/>
          <w:i/>
          <w:iCs/>
          <w:sz w:val="22"/>
          <w:szCs w:val="22"/>
        </w:rPr>
      </w:pPr>
      <w:r w:rsidRPr="007C2BA3">
        <w:rPr>
          <w:rFonts w:ascii="Cambria" w:hAnsi="Cambria"/>
          <w:bCs/>
          <w:iCs/>
          <w:sz w:val="22"/>
          <w:szCs w:val="22"/>
        </w:rPr>
        <w:t>Continued</w:t>
      </w:r>
      <w:r w:rsidRPr="007C2BA3">
        <w:rPr>
          <w:rFonts w:ascii="Cambria" w:hAnsi="Cambria"/>
          <w:bCs/>
          <w:i/>
          <w:iCs/>
          <w:sz w:val="22"/>
          <w:szCs w:val="22"/>
        </w:rPr>
        <w:br w:type="page"/>
      </w:r>
    </w:p>
    <w:p w14:paraId="0D26DFDF" w14:textId="72C2149C" w:rsidR="00170B9F" w:rsidRPr="00170B9F" w:rsidRDefault="00170B9F" w:rsidP="00170B9F">
      <w:r w:rsidRPr="00170B9F">
        <w:rPr>
          <w:rFonts w:ascii="Cambria" w:hAnsi="Cambria"/>
          <w:sz w:val="22"/>
          <w:szCs w:val="22"/>
        </w:rPr>
        <w:lastRenderedPageBreak/>
        <w:t xml:space="preserve">The mission of </w:t>
      </w:r>
      <w:proofErr w:type="spellStart"/>
      <w:r w:rsidRPr="00170B9F">
        <w:rPr>
          <w:rFonts w:ascii="Cambria" w:hAnsi="Cambria"/>
          <w:sz w:val="22"/>
          <w:szCs w:val="22"/>
        </w:rPr>
        <w:t>MSL</w:t>
      </w:r>
      <w:proofErr w:type="spellEnd"/>
      <w:r w:rsidRPr="00170B9F">
        <w:rPr>
          <w:rFonts w:ascii="Cambria" w:hAnsi="Cambria"/>
          <w:sz w:val="22"/>
          <w:szCs w:val="22"/>
        </w:rPr>
        <w:t xml:space="preserve"> &amp; Company is to address housing and community challenges through three core competencies: integrated real estate development, project management, and real estate economic analysis advisory.</w:t>
      </w:r>
      <w:r w:rsidR="0054762E">
        <w:rPr>
          <w:rFonts w:ascii="Cambria" w:hAnsi="Cambria"/>
          <w:sz w:val="22"/>
          <w:szCs w:val="22"/>
        </w:rPr>
        <w:t xml:space="preserve"> </w:t>
      </w:r>
      <w:proofErr w:type="spellStart"/>
      <w:r w:rsidRPr="00170B9F">
        <w:rPr>
          <w:rFonts w:ascii="Cambria" w:hAnsi="Cambria"/>
          <w:sz w:val="22"/>
          <w:szCs w:val="22"/>
        </w:rPr>
        <w:t>MSL</w:t>
      </w:r>
      <w:proofErr w:type="spellEnd"/>
      <w:r w:rsidRPr="00170B9F">
        <w:rPr>
          <w:rFonts w:ascii="Cambria" w:hAnsi="Cambria"/>
          <w:sz w:val="22"/>
          <w:szCs w:val="22"/>
        </w:rPr>
        <w:t xml:space="preserve"> &amp; Company invests in projects that provide the greatest positive impact on communities, enhance neighborhood characteristics, and promote economic development that benefits our clients, individual residents and the neighborhoods we serve.</w:t>
      </w:r>
    </w:p>
    <w:p w14:paraId="27672589" w14:textId="77777777" w:rsidR="00170B9F" w:rsidRPr="00170B9F" w:rsidRDefault="00170B9F" w:rsidP="00170B9F"/>
    <w:p w14:paraId="3B17C319" w14:textId="6E7831DC" w:rsidR="00170B9F" w:rsidRPr="00170B9F" w:rsidRDefault="00170B9F" w:rsidP="00170B9F">
      <w:r w:rsidRPr="00170B9F">
        <w:rPr>
          <w:rFonts w:ascii="Cambria" w:hAnsi="Cambria"/>
          <w:sz w:val="22"/>
          <w:szCs w:val="22"/>
        </w:rPr>
        <w:t xml:space="preserve">The team at </w:t>
      </w:r>
      <w:proofErr w:type="spellStart"/>
      <w:r w:rsidRPr="00170B9F">
        <w:rPr>
          <w:rFonts w:ascii="Cambria" w:hAnsi="Cambria"/>
          <w:sz w:val="22"/>
          <w:szCs w:val="22"/>
        </w:rPr>
        <w:t>MSL</w:t>
      </w:r>
      <w:proofErr w:type="spellEnd"/>
      <w:r w:rsidRPr="00170B9F">
        <w:rPr>
          <w:rFonts w:ascii="Cambria" w:hAnsi="Cambria"/>
          <w:sz w:val="22"/>
          <w:szCs w:val="22"/>
        </w:rPr>
        <w:t xml:space="preserve"> &amp; Company is comprised of passionate experts and industry leaders with over 60 years of collective experience</w:t>
      </w:r>
      <w:r w:rsidRPr="00170B9F">
        <w:rPr>
          <w:rFonts w:ascii="Cambria" w:hAnsi="Cambria"/>
          <w:strike/>
          <w:sz w:val="22"/>
          <w:szCs w:val="22"/>
        </w:rPr>
        <w:t>s</w:t>
      </w:r>
      <w:r w:rsidRPr="00170B9F">
        <w:rPr>
          <w:rFonts w:ascii="Cambria" w:hAnsi="Cambria"/>
          <w:sz w:val="22"/>
          <w:szCs w:val="22"/>
        </w:rPr>
        <w:t xml:space="preserve">, and a wealth of expertise in real estate economics, finance and investment, architecture, and development. This shared knowledge and decades of in field experience assures each project is mission driven and community focused. </w:t>
      </w:r>
      <w:proofErr w:type="spellStart"/>
      <w:r w:rsidRPr="00170B9F">
        <w:rPr>
          <w:rFonts w:ascii="Cambria" w:hAnsi="Cambria"/>
          <w:sz w:val="22"/>
          <w:szCs w:val="22"/>
        </w:rPr>
        <w:t>MSL</w:t>
      </w:r>
      <w:proofErr w:type="spellEnd"/>
      <w:r w:rsidRPr="00170B9F">
        <w:rPr>
          <w:rFonts w:ascii="Cambria" w:hAnsi="Cambria"/>
          <w:sz w:val="22"/>
          <w:szCs w:val="22"/>
        </w:rPr>
        <w:t xml:space="preserve"> evaluates and attends to every detail, from economic and fiscal impacts and financial feasibility, to innovative design and construction methodology, and sustainability. </w:t>
      </w:r>
    </w:p>
    <w:p w14:paraId="19A4771E" w14:textId="77777777" w:rsidR="00170B9F" w:rsidRPr="00170B9F" w:rsidRDefault="00170B9F" w:rsidP="00170B9F"/>
    <w:p w14:paraId="557A75FD" w14:textId="1A9D9B10" w:rsidR="00170B9F" w:rsidRPr="00170B9F" w:rsidRDefault="00170B9F" w:rsidP="00170B9F">
      <w:r w:rsidRPr="00170B9F">
        <w:rPr>
          <w:rFonts w:ascii="Cambria" w:hAnsi="Cambria"/>
          <w:sz w:val="22"/>
          <w:szCs w:val="22"/>
        </w:rPr>
        <w:t xml:space="preserve">As an experienced economist and developer, </w:t>
      </w:r>
      <w:proofErr w:type="spellStart"/>
      <w:r w:rsidRPr="00170B9F">
        <w:rPr>
          <w:rFonts w:ascii="Cambria" w:hAnsi="Cambria"/>
          <w:sz w:val="22"/>
          <w:szCs w:val="22"/>
        </w:rPr>
        <w:t>MSL</w:t>
      </w:r>
      <w:proofErr w:type="spellEnd"/>
      <w:r w:rsidRPr="00170B9F">
        <w:rPr>
          <w:rFonts w:ascii="Cambria" w:hAnsi="Cambria"/>
          <w:sz w:val="22"/>
          <w:szCs w:val="22"/>
        </w:rPr>
        <w:t xml:space="preserve"> Principal Macy Leung addresses housing and community </w:t>
      </w:r>
      <w:bookmarkStart w:id="0" w:name="_GoBack"/>
      <w:bookmarkEnd w:id="0"/>
      <w:r w:rsidRPr="00170B9F">
        <w:rPr>
          <w:rFonts w:ascii="Cambria" w:hAnsi="Cambria"/>
          <w:sz w:val="22"/>
          <w:szCs w:val="22"/>
        </w:rPr>
        <w:t>issues through development and economic advisory work.  </w:t>
      </w:r>
    </w:p>
    <w:p w14:paraId="560D5EAC" w14:textId="77777777" w:rsidR="00170B9F" w:rsidRPr="00170B9F" w:rsidRDefault="00170B9F" w:rsidP="00170B9F"/>
    <w:p w14:paraId="59F5DEAD" w14:textId="77777777" w:rsidR="00170B9F" w:rsidRPr="00170B9F" w:rsidRDefault="00170B9F" w:rsidP="00170B9F">
      <w:r w:rsidRPr="00170B9F">
        <w:rPr>
          <w:rFonts w:ascii="Cambria" w:hAnsi="Cambria"/>
          <w:i/>
          <w:iCs/>
          <w:sz w:val="22"/>
          <w:szCs w:val="22"/>
        </w:rPr>
        <w:t xml:space="preserve">For more information please visit </w:t>
      </w:r>
      <w:r w:rsidRPr="00170B9F">
        <w:rPr>
          <w:rFonts w:ascii="Cambria" w:hAnsi="Cambria"/>
          <w:b/>
          <w:bCs/>
          <w:i/>
          <w:iCs/>
          <w:sz w:val="22"/>
          <w:szCs w:val="22"/>
        </w:rPr>
        <w:t>mslcompany.com</w:t>
      </w:r>
    </w:p>
    <w:p w14:paraId="486C65CB" w14:textId="77777777" w:rsidR="00170B9F" w:rsidRPr="00170B9F" w:rsidRDefault="00170B9F" w:rsidP="00170B9F">
      <w:pPr>
        <w:spacing w:after="240"/>
      </w:pPr>
    </w:p>
    <w:p w14:paraId="0189F983" w14:textId="77777777" w:rsidR="00170B9F" w:rsidRPr="00170B9F" w:rsidRDefault="00170B9F" w:rsidP="00170B9F">
      <w:pPr>
        <w:jc w:val="center"/>
      </w:pPr>
      <w:r w:rsidRPr="00170B9F">
        <w:rPr>
          <w:rFonts w:ascii="Cambria" w:hAnsi="Cambria"/>
          <w:sz w:val="22"/>
          <w:szCs w:val="22"/>
        </w:rPr>
        <w:t>###</w:t>
      </w:r>
    </w:p>
    <w:sectPr w:rsidR="00170B9F" w:rsidRPr="00170B9F" w:rsidSect="001479A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2E12" w14:textId="77777777" w:rsidR="004D07EF" w:rsidRDefault="004D07EF" w:rsidP="00B21744">
      <w:r>
        <w:separator/>
      </w:r>
    </w:p>
  </w:endnote>
  <w:endnote w:type="continuationSeparator" w:id="0">
    <w:p w14:paraId="1E0E1ADD" w14:textId="77777777" w:rsidR="004D07EF" w:rsidRDefault="004D07EF" w:rsidP="00B2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36BA" w14:textId="77777777" w:rsidR="004D07EF" w:rsidRDefault="004D07EF" w:rsidP="00B21744">
      <w:r>
        <w:separator/>
      </w:r>
    </w:p>
  </w:footnote>
  <w:footnote w:type="continuationSeparator" w:id="0">
    <w:p w14:paraId="0E6F83FA" w14:textId="77777777" w:rsidR="004D07EF" w:rsidRDefault="004D07EF" w:rsidP="00B2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D7"/>
    <w:rsid w:val="000012BA"/>
    <w:rsid w:val="00015137"/>
    <w:rsid w:val="00017AE8"/>
    <w:rsid w:val="00034D92"/>
    <w:rsid w:val="0004209C"/>
    <w:rsid w:val="00053D2B"/>
    <w:rsid w:val="00081032"/>
    <w:rsid w:val="000815A2"/>
    <w:rsid w:val="00084918"/>
    <w:rsid w:val="000917CA"/>
    <w:rsid w:val="000950EA"/>
    <w:rsid w:val="000B149E"/>
    <w:rsid w:val="000B2582"/>
    <w:rsid w:val="000B471E"/>
    <w:rsid w:val="000C185C"/>
    <w:rsid w:val="000D1793"/>
    <w:rsid w:val="000D3067"/>
    <w:rsid w:val="000E2001"/>
    <w:rsid w:val="000E6788"/>
    <w:rsid w:val="00105843"/>
    <w:rsid w:val="00105B10"/>
    <w:rsid w:val="001141B0"/>
    <w:rsid w:val="00116E72"/>
    <w:rsid w:val="0012620E"/>
    <w:rsid w:val="0013667E"/>
    <w:rsid w:val="001412A0"/>
    <w:rsid w:val="001451A8"/>
    <w:rsid w:val="001479AB"/>
    <w:rsid w:val="001603BA"/>
    <w:rsid w:val="00170B9F"/>
    <w:rsid w:val="00172ED5"/>
    <w:rsid w:val="00183118"/>
    <w:rsid w:val="001B2B19"/>
    <w:rsid w:val="001C39B5"/>
    <w:rsid w:val="001E28BE"/>
    <w:rsid w:val="001F684A"/>
    <w:rsid w:val="0020193F"/>
    <w:rsid w:val="00203466"/>
    <w:rsid w:val="00203E40"/>
    <w:rsid w:val="00207B9B"/>
    <w:rsid w:val="0021193B"/>
    <w:rsid w:val="002149DC"/>
    <w:rsid w:val="002161C5"/>
    <w:rsid w:val="00223B88"/>
    <w:rsid w:val="0024556F"/>
    <w:rsid w:val="00264ACB"/>
    <w:rsid w:val="00265A95"/>
    <w:rsid w:val="002802D2"/>
    <w:rsid w:val="002A2CFE"/>
    <w:rsid w:val="002A328C"/>
    <w:rsid w:val="002B598B"/>
    <w:rsid w:val="002B67BB"/>
    <w:rsid w:val="002C7D33"/>
    <w:rsid w:val="002E02DB"/>
    <w:rsid w:val="00313E46"/>
    <w:rsid w:val="00322598"/>
    <w:rsid w:val="0033102D"/>
    <w:rsid w:val="003314EA"/>
    <w:rsid w:val="003408CD"/>
    <w:rsid w:val="00351CD3"/>
    <w:rsid w:val="003625ED"/>
    <w:rsid w:val="003674B3"/>
    <w:rsid w:val="00370D5A"/>
    <w:rsid w:val="003A4C3A"/>
    <w:rsid w:val="003B414C"/>
    <w:rsid w:val="003C60A1"/>
    <w:rsid w:val="003C75AF"/>
    <w:rsid w:val="003D24E2"/>
    <w:rsid w:val="003D6F35"/>
    <w:rsid w:val="00403F54"/>
    <w:rsid w:val="004165F0"/>
    <w:rsid w:val="00430263"/>
    <w:rsid w:val="004565CB"/>
    <w:rsid w:val="00462806"/>
    <w:rsid w:val="0047214A"/>
    <w:rsid w:val="00472B25"/>
    <w:rsid w:val="00474AB4"/>
    <w:rsid w:val="004823F1"/>
    <w:rsid w:val="004A3588"/>
    <w:rsid w:val="004D07EF"/>
    <w:rsid w:val="004D1F12"/>
    <w:rsid w:val="004F00A6"/>
    <w:rsid w:val="0050113E"/>
    <w:rsid w:val="00513700"/>
    <w:rsid w:val="005162C2"/>
    <w:rsid w:val="005244FD"/>
    <w:rsid w:val="00540DC7"/>
    <w:rsid w:val="0054762E"/>
    <w:rsid w:val="0055193A"/>
    <w:rsid w:val="00557F76"/>
    <w:rsid w:val="0057213D"/>
    <w:rsid w:val="00577D52"/>
    <w:rsid w:val="005A540C"/>
    <w:rsid w:val="005B0CB7"/>
    <w:rsid w:val="005B1E2D"/>
    <w:rsid w:val="005D5B20"/>
    <w:rsid w:val="005E6476"/>
    <w:rsid w:val="005F09D8"/>
    <w:rsid w:val="00607DC9"/>
    <w:rsid w:val="00615F76"/>
    <w:rsid w:val="00620E88"/>
    <w:rsid w:val="00644305"/>
    <w:rsid w:val="00671B29"/>
    <w:rsid w:val="00674D02"/>
    <w:rsid w:val="006779F2"/>
    <w:rsid w:val="00682069"/>
    <w:rsid w:val="00694617"/>
    <w:rsid w:val="00695BF6"/>
    <w:rsid w:val="006C1FED"/>
    <w:rsid w:val="006C7CB3"/>
    <w:rsid w:val="006D001C"/>
    <w:rsid w:val="006E3735"/>
    <w:rsid w:val="0070264A"/>
    <w:rsid w:val="00702F06"/>
    <w:rsid w:val="0070641A"/>
    <w:rsid w:val="007262EC"/>
    <w:rsid w:val="00741B69"/>
    <w:rsid w:val="007566B8"/>
    <w:rsid w:val="007675A5"/>
    <w:rsid w:val="00767B2F"/>
    <w:rsid w:val="0077373F"/>
    <w:rsid w:val="00777274"/>
    <w:rsid w:val="00780518"/>
    <w:rsid w:val="00787C0C"/>
    <w:rsid w:val="00791640"/>
    <w:rsid w:val="007970A2"/>
    <w:rsid w:val="007B211E"/>
    <w:rsid w:val="007B7D50"/>
    <w:rsid w:val="007C037B"/>
    <w:rsid w:val="007C2BA3"/>
    <w:rsid w:val="007D4257"/>
    <w:rsid w:val="007E0058"/>
    <w:rsid w:val="007E2172"/>
    <w:rsid w:val="007E30A9"/>
    <w:rsid w:val="007F39DD"/>
    <w:rsid w:val="007F60C9"/>
    <w:rsid w:val="00800F96"/>
    <w:rsid w:val="008179C0"/>
    <w:rsid w:val="00850D7A"/>
    <w:rsid w:val="008627CB"/>
    <w:rsid w:val="00874EBF"/>
    <w:rsid w:val="008813F4"/>
    <w:rsid w:val="00892354"/>
    <w:rsid w:val="008B680C"/>
    <w:rsid w:val="008C2A28"/>
    <w:rsid w:val="008D37A4"/>
    <w:rsid w:val="008E2584"/>
    <w:rsid w:val="008F00D4"/>
    <w:rsid w:val="008F125F"/>
    <w:rsid w:val="008F7747"/>
    <w:rsid w:val="00901B39"/>
    <w:rsid w:val="0093328F"/>
    <w:rsid w:val="00952C32"/>
    <w:rsid w:val="00965475"/>
    <w:rsid w:val="0099707E"/>
    <w:rsid w:val="009971F5"/>
    <w:rsid w:val="009D0A37"/>
    <w:rsid w:val="009D0C28"/>
    <w:rsid w:val="009E0A6A"/>
    <w:rsid w:val="009E31EF"/>
    <w:rsid w:val="00A04C99"/>
    <w:rsid w:val="00A31FC0"/>
    <w:rsid w:val="00A5600F"/>
    <w:rsid w:val="00A764D7"/>
    <w:rsid w:val="00A814F8"/>
    <w:rsid w:val="00A91493"/>
    <w:rsid w:val="00A928F2"/>
    <w:rsid w:val="00A96D2C"/>
    <w:rsid w:val="00A979B3"/>
    <w:rsid w:val="00AA5377"/>
    <w:rsid w:val="00AC65AC"/>
    <w:rsid w:val="00AD13F2"/>
    <w:rsid w:val="00AF5430"/>
    <w:rsid w:val="00B01990"/>
    <w:rsid w:val="00B04435"/>
    <w:rsid w:val="00B15264"/>
    <w:rsid w:val="00B1787F"/>
    <w:rsid w:val="00B21744"/>
    <w:rsid w:val="00B21F71"/>
    <w:rsid w:val="00B259F1"/>
    <w:rsid w:val="00B32B24"/>
    <w:rsid w:val="00B404C1"/>
    <w:rsid w:val="00B5032B"/>
    <w:rsid w:val="00B879D1"/>
    <w:rsid w:val="00BA4BE7"/>
    <w:rsid w:val="00BA6105"/>
    <w:rsid w:val="00BC199A"/>
    <w:rsid w:val="00BD053B"/>
    <w:rsid w:val="00BD1289"/>
    <w:rsid w:val="00BD3A55"/>
    <w:rsid w:val="00BD7D9E"/>
    <w:rsid w:val="00BF321A"/>
    <w:rsid w:val="00BF4BFF"/>
    <w:rsid w:val="00C07AAA"/>
    <w:rsid w:val="00C158E5"/>
    <w:rsid w:val="00C24EA5"/>
    <w:rsid w:val="00C251FC"/>
    <w:rsid w:val="00C368E1"/>
    <w:rsid w:val="00C5746A"/>
    <w:rsid w:val="00C74126"/>
    <w:rsid w:val="00C87CE5"/>
    <w:rsid w:val="00C92DDA"/>
    <w:rsid w:val="00C94B9D"/>
    <w:rsid w:val="00C95C8C"/>
    <w:rsid w:val="00CA772D"/>
    <w:rsid w:val="00CB2218"/>
    <w:rsid w:val="00CB7A6E"/>
    <w:rsid w:val="00CD40B7"/>
    <w:rsid w:val="00CE17F0"/>
    <w:rsid w:val="00CE2ECC"/>
    <w:rsid w:val="00CF0AB8"/>
    <w:rsid w:val="00CF24AF"/>
    <w:rsid w:val="00CF7CB2"/>
    <w:rsid w:val="00D16610"/>
    <w:rsid w:val="00D34790"/>
    <w:rsid w:val="00D61C64"/>
    <w:rsid w:val="00D74D93"/>
    <w:rsid w:val="00D765DE"/>
    <w:rsid w:val="00D81B1C"/>
    <w:rsid w:val="00D97D4D"/>
    <w:rsid w:val="00DD0EA8"/>
    <w:rsid w:val="00DE66A8"/>
    <w:rsid w:val="00DE68AE"/>
    <w:rsid w:val="00E36DDD"/>
    <w:rsid w:val="00E416E0"/>
    <w:rsid w:val="00E520CB"/>
    <w:rsid w:val="00E65DF0"/>
    <w:rsid w:val="00E73EED"/>
    <w:rsid w:val="00E8104B"/>
    <w:rsid w:val="00E876D4"/>
    <w:rsid w:val="00E9397A"/>
    <w:rsid w:val="00E962F9"/>
    <w:rsid w:val="00EA5877"/>
    <w:rsid w:val="00EB5598"/>
    <w:rsid w:val="00EC57E1"/>
    <w:rsid w:val="00ED723C"/>
    <w:rsid w:val="00ED7657"/>
    <w:rsid w:val="00EE23D8"/>
    <w:rsid w:val="00F02968"/>
    <w:rsid w:val="00F26699"/>
    <w:rsid w:val="00F36B66"/>
    <w:rsid w:val="00F3712E"/>
    <w:rsid w:val="00F450AD"/>
    <w:rsid w:val="00F65F24"/>
    <w:rsid w:val="00F7265A"/>
    <w:rsid w:val="00F74B25"/>
    <w:rsid w:val="00FC2532"/>
    <w:rsid w:val="00FC7F62"/>
    <w:rsid w:val="00FD3996"/>
    <w:rsid w:val="00FD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9273A"/>
  <w15:docId w15:val="{35151B2E-B84B-4EAA-88DA-F236712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A76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4D7"/>
    <w:pPr>
      <w:tabs>
        <w:tab w:val="center" w:pos="4320"/>
        <w:tab w:val="right" w:pos="8640"/>
      </w:tabs>
    </w:pPr>
  </w:style>
  <w:style w:type="character" w:customStyle="1" w:styleId="FooterChar">
    <w:name w:val="Footer Char"/>
    <w:basedOn w:val="DefaultParagraphFont"/>
    <w:link w:val="Footer"/>
    <w:rsid w:val="00A764D7"/>
    <w:rPr>
      <w:rFonts w:ascii="Times New Roman" w:eastAsia="Times New Roman" w:hAnsi="Times New Roman" w:cs="Times New Roman"/>
      <w:sz w:val="24"/>
      <w:szCs w:val="24"/>
    </w:rPr>
  </w:style>
  <w:style w:type="character" w:styleId="Hyperlink">
    <w:name w:val="Hyperlink"/>
    <w:uiPriority w:val="99"/>
    <w:rsid w:val="00A764D7"/>
    <w:rPr>
      <w:color w:val="0000FF"/>
      <w:u w:val="single"/>
    </w:rPr>
  </w:style>
  <w:style w:type="paragraph" w:customStyle="1" w:styleId="BasicParagraph">
    <w:name w:val="[Basic Paragraph]"/>
    <w:basedOn w:val="Normal"/>
    <w:rsid w:val="00A764D7"/>
    <w:pPr>
      <w:autoSpaceDE w:val="0"/>
      <w:autoSpaceDN w:val="0"/>
      <w:adjustRightInd w:val="0"/>
      <w:spacing w:line="288" w:lineRule="auto"/>
      <w:textAlignment w:val="center"/>
    </w:pPr>
    <w:rPr>
      <w:rFonts w:ascii="Minion Pro" w:hAnsi="Minion Pro" w:cs="Minion Pro"/>
      <w:color w:val="000000"/>
    </w:rPr>
  </w:style>
  <w:style w:type="paragraph" w:customStyle="1" w:styleId="basicparagraph0">
    <w:name w:val="basicparagraph0"/>
    <w:basedOn w:val="Normal"/>
    <w:rsid w:val="00A764D7"/>
    <w:pPr>
      <w:autoSpaceDE w:val="0"/>
      <w:autoSpaceDN w:val="0"/>
      <w:spacing w:line="288" w:lineRule="auto"/>
    </w:pPr>
    <w:rPr>
      <w:rFonts w:ascii="Minion Pro" w:hAnsi="Minion Pro"/>
      <w:color w:val="000000"/>
    </w:rPr>
  </w:style>
  <w:style w:type="paragraph" w:styleId="BalloonText">
    <w:name w:val="Balloon Text"/>
    <w:basedOn w:val="Normal"/>
    <w:link w:val="BalloonTextChar"/>
    <w:uiPriority w:val="99"/>
    <w:semiHidden/>
    <w:unhideWhenUsed/>
    <w:rsid w:val="00A764D7"/>
    <w:rPr>
      <w:rFonts w:ascii="Tahoma" w:hAnsi="Tahoma" w:cs="Tahoma"/>
      <w:sz w:val="16"/>
      <w:szCs w:val="16"/>
    </w:rPr>
  </w:style>
  <w:style w:type="character" w:customStyle="1" w:styleId="BalloonTextChar">
    <w:name w:val="Balloon Text Char"/>
    <w:basedOn w:val="DefaultParagraphFont"/>
    <w:link w:val="BalloonText"/>
    <w:uiPriority w:val="99"/>
    <w:semiHidden/>
    <w:rsid w:val="00A764D7"/>
    <w:rPr>
      <w:rFonts w:ascii="Tahoma" w:eastAsia="Times New Roman" w:hAnsi="Tahoma" w:cs="Tahoma"/>
      <w:sz w:val="16"/>
      <w:szCs w:val="16"/>
    </w:rPr>
  </w:style>
  <w:style w:type="paragraph" w:styleId="NormalWeb">
    <w:name w:val="Normal (Web)"/>
    <w:basedOn w:val="Normal"/>
    <w:uiPriority w:val="99"/>
    <w:unhideWhenUsed/>
    <w:rsid w:val="00F3712E"/>
    <w:pPr>
      <w:spacing w:before="100" w:beforeAutospacing="1" w:after="100" w:afterAutospacing="1"/>
    </w:pPr>
    <w:rPr>
      <w:rFonts w:eastAsiaTheme="minorHAnsi"/>
    </w:rPr>
  </w:style>
  <w:style w:type="character" w:styleId="Emphasis">
    <w:name w:val="Emphasis"/>
    <w:basedOn w:val="DefaultParagraphFont"/>
    <w:uiPriority w:val="20"/>
    <w:qFormat/>
    <w:rsid w:val="00F3712E"/>
    <w:rPr>
      <w:i/>
      <w:iCs/>
    </w:rPr>
  </w:style>
  <w:style w:type="character" w:styleId="CommentReference">
    <w:name w:val="annotation reference"/>
    <w:basedOn w:val="DefaultParagraphFont"/>
    <w:uiPriority w:val="99"/>
    <w:semiHidden/>
    <w:unhideWhenUsed/>
    <w:rsid w:val="00116E72"/>
    <w:rPr>
      <w:sz w:val="16"/>
      <w:szCs w:val="16"/>
    </w:rPr>
  </w:style>
  <w:style w:type="paragraph" w:styleId="CommentText">
    <w:name w:val="annotation text"/>
    <w:basedOn w:val="Normal"/>
    <w:link w:val="CommentTextChar"/>
    <w:uiPriority w:val="99"/>
    <w:semiHidden/>
    <w:unhideWhenUsed/>
    <w:rsid w:val="00116E72"/>
    <w:rPr>
      <w:sz w:val="20"/>
      <w:szCs w:val="20"/>
    </w:rPr>
  </w:style>
  <w:style w:type="character" w:customStyle="1" w:styleId="CommentTextChar">
    <w:name w:val="Comment Text Char"/>
    <w:basedOn w:val="DefaultParagraphFont"/>
    <w:link w:val="CommentText"/>
    <w:uiPriority w:val="99"/>
    <w:semiHidden/>
    <w:rsid w:val="00116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6E72"/>
    <w:rPr>
      <w:b/>
      <w:bCs/>
    </w:rPr>
  </w:style>
  <w:style w:type="character" w:customStyle="1" w:styleId="CommentSubjectChar">
    <w:name w:val="Comment Subject Char"/>
    <w:basedOn w:val="CommentTextChar"/>
    <w:link w:val="CommentSubject"/>
    <w:uiPriority w:val="99"/>
    <w:semiHidden/>
    <w:rsid w:val="00116E72"/>
    <w:rPr>
      <w:rFonts w:ascii="Times New Roman" w:eastAsia="Times New Roman" w:hAnsi="Times New Roman" w:cs="Times New Roman"/>
      <w:b/>
      <w:bCs/>
      <w:sz w:val="20"/>
      <w:szCs w:val="20"/>
    </w:rPr>
  </w:style>
  <w:style w:type="paragraph" w:styleId="NoSpacing">
    <w:name w:val="No Spacing"/>
    <w:uiPriority w:val="1"/>
    <w:qFormat/>
    <w:rsid w:val="00CA772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6DDD"/>
    <w:rPr>
      <w:color w:val="800080" w:themeColor="followedHyperlink"/>
      <w:u w:val="single"/>
    </w:rPr>
  </w:style>
  <w:style w:type="character" w:styleId="Strong">
    <w:name w:val="Strong"/>
    <w:basedOn w:val="DefaultParagraphFont"/>
    <w:uiPriority w:val="22"/>
    <w:qFormat/>
    <w:rsid w:val="007F60C9"/>
    <w:rPr>
      <w:b/>
      <w:bCs/>
    </w:rPr>
  </w:style>
  <w:style w:type="character" w:styleId="Mention">
    <w:name w:val="Mention"/>
    <w:basedOn w:val="DefaultParagraphFont"/>
    <w:uiPriority w:val="99"/>
    <w:semiHidden/>
    <w:unhideWhenUsed/>
    <w:rsid w:val="00ED723C"/>
    <w:rPr>
      <w:color w:val="2B579A"/>
      <w:shd w:val="clear" w:color="auto" w:fill="E6E6E6"/>
    </w:rPr>
  </w:style>
  <w:style w:type="paragraph" w:styleId="Header">
    <w:name w:val="header"/>
    <w:basedOn w:val="Normal"/>
    <w:link w:val="HeaderChar"/>
    <w:uiPriority w:val="99"/>
    <w:unhideWhenUsed/>
    <w:rsid w:val="00B21744"/>
    <w:pPr>
      <w:tabs>
        <w:tab w:val="center" w:pos="4680"/>
        <w:tab w:val="right" w:pos="9360"/>
      </w:tabs>
    </w:pPr>
  </w:style>
  <w:style w:type="character" w:customStyle="1" w:styleId="HeaderChar">
    <w:name w:val="Header Char"/>
    <w:basedOn w:val="DefaultParagraphFont"/>
    <w:link w:val="Header"/>
    <w:uiPriority w:val="99"/>
    <w:rsid w:val="00B21744"/>
    <w:rPr>
      <w:rFonts w:ascii="Times New Roman" w:eastAsia="Times New Roman" w:hAnsi="Times New Roman" w:cs="Times New Roman"/>
      <w:sz w:val="24"/>
      <w:szCs w:val="24"/>
    </w:rPr>
  </w:style>
  <w:style w:type="paragraph" w:styleId="Revision">
    <w:name w:val="Revision"/>
    <w:hidden/>
    <w:uiPriority w:val="99"/>
    <w:semiHidden/>
    <w:rsid w:val="00403F54"/>
    <w:pPr>
      <w:spacing w:after="0" w:line="240" w:lineRule="auto"/>
    </w:pPr>
    <w:rPr>
      <w:rFonts w:ascii="Times New Roman" w:eastAsia="Times New Roman" w:hAnsi="Times New Roman" w:cs="Times New Roman"/>
      <w:sz w:val="24"/>
      <w:szCs w:val="24"/>
    </w:rPr>
  </w:style>
  <w:style w:type="paragraph" w:customStyle="1" w:styleId="graf">
    <w:name w:val="graf"/>
    <w:basedOn w:val="Normal"/>
    <w:rsid w:val="00017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549">
      <w:bodyDiv w:val="1"/>
      <w:marLeft w:val="0"/>
      <w:marRight w:val="0"/>
      <w:marTop w:val="0"/>
      <w:marBottom w:val="0"/>
      <w:divBdr>
        <w:top w:val="none" w:sz="0" w:space="0" w:color="auto"/>
        <w:left w:val="none" w:sz="0" w:space="0" w:color="auto"/>
        <w:bottom w:val="none" w:sz="0" w:space="0" w:color="auto"/>
        <w:right w:val="none" w:sz="0" w:space="0" w:color="auto"/>
      </w:divBdr>
    </w:div>
    <w:div w:id="175658485">
      <w:bodyDiv w:val="1"/>
      <w:marLeft w:val="0"/>
      <w:marRight w:val="0"/>
      <w:marTop w:val="0"/>
      <w:marBottom w:val="0"/>
      <w:divBdr>
        <w:top w:val="none" w:sz="0" w:space="0" w:color="auto"/>
        <w:left w:val="none" w:sz="0" w:space="0" w:color="auto"/>
        <w:bottom w:val="none" w:sz="0" w:space="0" w:color="auto"/>
        <w:right w:val="none" w:sz="0" w:space="0" w:color="auto"/>
      </w:divBdr>
    </w:div>
    <w:div w:id="179205795">
      <w:bodyDiv w:val="1"/>
      <w:marLeft w:val="0"/>
      <w:marRight w:val="0"/>
      <w:marTop w:val="0"/>
      <w:marBottom w:val="0"/>
      <w:divBdr>
        <w:top w:val="none" w:sz="0" w:space="0" w:color="auto"/>
        <w:left w:val="none" w:sz="0" w:space="0" w:color="auto"/>
        <w:bottom w:val="none" w:sz="0" w:space="0" w:color="auto"/>
        <w:right w:val="none" w:sz="0" w:space="0" w:color="auto"/>
      </w:divBdr>
    </w:div>
    <w:div w:id="224414670">
      <w:bodyDiv w:val="1"/>
      <w:marLeft w:val="0"/>
      <w:marRight w:val="0"/>
      <w:marTop w:val="0"/>
      <w:marBottom w:val="0"/>
      <w:divBdr>
        <w:top w:val="none" w:sz="0" w:space="0" w:color="auto"/>
        <w:left w:val="none" w:sz="0" w:space="0" w:color="auto"/>
        <w:bottom w:val="none" w:sz="0" w:space="0" w:color="auto"/>
        <w:right w:val="none" w:sz="0" w:space="0" w:color="auto"/>
      </w:divBdr>
    </w:div>
    <w:div w:id="338314286">
      <w:bodyDiv w:val="1"/>
      <w:marLeft w:val="0"/>
      <w:marRight w:val="0"/>
      <w:marTop w:val="0"/>
      <w:marBottom w:val="0"/>
      <w:divBdr>
        <w:top w:val="none" w:sz="0" w:space="0" w:color="auto"/>
        <w:left w:val="none" w:sz="0" w:space="0" w:color="auto"/>
        <w:bottom w:val="none" w:sz="0" w:space="0" w:color="auto"/>
        <w:right w:val="none" w:sz="0" w:space="0" w:color="auto"/>
      </w:divBdr>
    </w:div>
    <w:div w:id="389697918">
      <w:bodyDiv w:val="1"/>
      <w:marLeft w:val="0"/>
      <w:marRight w:val="0"/>
      <w:marTop w:val="0"/>
      <w:marBottom w:val="0"/>
      <w:divBdr>
        <w:top w:val="none" w:sz="0" w:space="0" w:color="auto"/>
        <w:left w:val="none" w:sz="0" w:space="0" w:color="auto"/>
        <w:bottom w:val="none" w:sz="0" w:space="0" w:color="auto"/>
        <w:right w:val="none" w:sz="0" w:space="0" w:color="auto"/>
      </w:divBdr>
    </w:div>
    <w:div w:id="448596844">
      <w:bodyDiv w:val="1"/>
      <w:marLeft w:val="0"/>
      <w:marRight w:val="0"/>
      <w:marTop w:val="0"/>
      <w:marBottom w:val="0"/>
      <w:divBdr>
        <w:top w:val="none" w:sz="0" w:space="0" w:color="auto"/>
        <w:left w:val="none" w:sz="0" w:space="0" w:color="auto"/>
        <w:bottom w:val="none" w:sz="0" w:space="0" w:color="auto"/>
        <w:right w:val="none" w:sz="0" w:space="0" w:color="auto"/>
      </w:divBdr>
    </w:div>
    <w:div w:id="828668344">
      <w:bodyDiv w:val="1"/>
      <w:marLeft w:val="0"/>
      <w:marRight w:val="0"/>
      <w:marTop w:val="0"/>
      <w:marBottom w:val="0"/>
      <w:divBdr>
        <w:top w:val="none" w:sz="0" w:space="0" w:color="auto"/>
        <w:left w:val="none" w:sz="0" w:space="0" w:color="auto"/>
        <w:bottom w:val="none" w:sz="0" w:space="0" w:color="auto"/>
        <w:right w:val="none" w:sz="0" w:space="0" w:color="auto"/>
      </w:divBdr>
    </w:div>
    <w:div w:id="834959241">
      <w:bodyDiv w:val="1"/>
      <w:marLeft w:val="0"/>
      <w:marRight w:val="0"/>
      <w:marTop w:val="0"/>
      <w:marBottom w:val="0"/>
      <w:divBdr>
        <w:top w:val="none" w:sz="0" w:space="0" w:color="auto"/>
        <w:left w:val="none" w:sz="0" w:space="0" w:color="auto"/>
        <w:bottom w:val="none" w:sz="0" w:space="0" w:color="auto"/>
        <w:right w:val="none" w:sz="0" w:space="0" w:color="auto"/>
      </w:divBdr>
    </w:div>
    <w:div w:id="851527021">
      <w:bodyDiv w:val="1"/>
      <w:marLeft w:val="0"/>
      <w:marRight w:val="0"/>
      <w:marTop w:val="0"/>
      <w:marBottom w:val="0"/>
      <w:divBdr>
        <w:top w:val="none" w:sz="0" w:space="0" w:color="auto"/>
        <w:left w:val="none" w:sz="0" w:space="0" w:color="auto"/>
        <w:bottom w:val="none" w:sz="0" w:space="0" w:color="auto"/>
        <w:right w:val="none" w:sz="0" w:space="0" w:color="auto"/>
      </w:divBdr>
    </w:div>
    <w:div w:id="956109075">
      <w:bodyDiv w:val="1"/>
      <w:marLeft w:val="0"/>
      <w:marRight w:val="0"/>
      <w:marTop w:val="0"/>
      <w:marBottom w:val="0"/>
      <w:divBdr>
        <w:top w:val="none" w:sz="0" w:space="0" w:color="auto"/>
        <w:left w:val="none" w:sz="0" w:space="0" w:color="auto"/>
        <w:bottom w:val="none" w:sz="0" w:space="0" w:color="auto"/>
        <w:right w:val="none" w:sz="0" w:space="0" w:color="auto"/>
      </w:divBdr>
    </w:div>
    <w:div w:id="1070008372">
      <w:bodyDiv w:val="1"/>
      <w:marLeft w:val="0"/>
      <w:marRight w:val="0"/>
      <w:marTop w:val="0"/>
      <w:marBottom w:val="0"/>
      <w:divBdr>
        <w:top w:val="none" w:sz="0" w:space="0" w:color="auto"/>
        <w:left w:val="none" w:sz="0" w:space="0" w:color="auto"/>
        <w:bottom w:val="none" w:sz="0" w:space="0" w:color="auto"/>
        <w:right w:val="none" w:sz="0" w:space="0" w:color="auto"/>
      </w:divBdr>
    </w:div>
    <w:div w:id="1267076270">
      <w:bodyDiv w:val="1"/>
      <w:marLeft w:val="0"/>
      <w:marRight w:val="0"/>
      <w:marTop w:val="0"/>
      <w:marBottom w:val="0"/>
      <w:divBdr>
        <w:top w:val="none" w:sz="0" w:space="0" w:color="auto"/>
        <w:left w:val="none" w:sz="0" w:space="0" w:color="auto"/>
        <w:bottom w:val="none" w:sz="0" w:space="0" w:color="auto"/>
        <w:right w:val="none" w:sz="0" w:space="0" w:color="auto"/>
      </w:divBdr>
    </w:div>
    <w:div w:id="1332492721">
      <w:bodyDiv w:val="1"/>
      <w:marLeft w:val="0"/>
      <w:marRight w:val="0"/>
      <w:marTop w:val="0"/>
      <w:marBottom w:val="0"/>
      <w:divBdr>
        <w:top w:val="none" w:sz="0" w:space="0" w:color="auto"/>
        <w:left w:val="none" w:sz="0" w:space="0" w:color="auto"/>
        <w:bottom w:val="none" w:sz="0" w:space="0" w:color="auto"/>
        <w:right w:val="none" w:sz="0" w:space="0" w:color="auto"/>
      </w:divBdr>
    </w:div>
    <w:div w:id="1650591519">
      <w:bodyDiv w:val="1"/>
      <w:marLeft w:val="0"/>
      <w:marRight w:val="0"/>
      <w:marTop w:val="0"/>
      <w:marBottom w:val="0"/>
      <w:divBdr>
        <w:top w:val="none" w:sz="0" w:space="0" w:color="auto"/>
        <w:left w:val="none" w:sz="0" w:space="0" w:color="auto"/>
        <w:bottom w:val="none" w:sz="0" w:space="0" w:color="auto"/>
        <w:right w:val="none" w:sz="0" w:space="0" w:color="auto"/>
      </w:divBdr>
    </w:div>
    <w:div w:id="1670283034">
      <w:bodyDiv w:val="1"/>
      <w:marLeft w:val="0"/>
      <w:marRight w:val="0"/>
      <w:marTop w:val="0"/>
      <w:marBottom w:val="0"/>
      <w:divBdr>
        <w:top w:val="none" w:sz="0" w:space="0" w:color="auto"/>
        <w:left w:val="none" w:sz="0" w:space="0" w:color="auto"/>
        <w:bottom w:val="none" w:sz="0" w:space="0" w:color="auto"/>
        <w:right w:val="none" w:sz="0" w:space="0" w:color="auto"/>
      </w:divBdr>
      <w:divsChild>
        <w:div w:id="2116438350">
          <w:marLeft w:val="0"/>
          <w:marRight w:val="0"/>
          <w:marTop w:val="150"/>
          <w:marBottom w:val="0"/>
          <w:divBdr>
            <w:top w:val="none" w:sz="0" w:space="0" w:color="auto"/>
            <w:left w:val="none" w:sz="0" w:space="0" w:color="auto"/>
            <w:bottom w:val="none" w:sz="0" w:space="0" w:color="auto"/>
            <w:right w:val="none" w:sz="0" w:space="0" w:color="auto"/>
          </w:divBdr>
        </w:div>
      </w:divsChild>
    </w:div>
    <w:div w:id="1745181650">
      <w:bodyDiv w:val="1"/>
      <w:marLeft w:val="0"/>
      <w:marRight w:val="0"/>
      <w:marTop w:val="0"/>
      <w:marBottom w:val="0"/>
      <w:divBdr>
        <w:top w:val="none" w:sz="0" w:space="0" w:color="auto"/>
        <w:left w:val="none" w:sz="0" w:space="0" w:color="auto"/>
        <w:bottom w:val="none" w:sz="0" w:space="0" w:color="auto"/>
        <w:right w:val="none" w:sz="0" w:space="0" w:color="auto"/>
      </w:divBdr>
    </w:div>
    <w:div w:id="2014525367">
      <w:bodyDiv w:val="1"/>
      <w:marLeft w:val="0"/>
      <w:marRight w:val="0"/>
      <w:marTop w:val="0"/>
      <w:marBottom w:val="0"/>
      <w:divBdr>
        <w:top w:val="none" w:sz="0" w:space="0" w:color="auto"/>
        <w:left w:val="none" w:sz="0" w:space="0" w:color="auto"/>
        <w:bottom w:val="none" w:sz="0" w:space="0" w:color="auto"/>
        <w:right w:val="none" w:sz="0" w:space="0" w:color="auto"/>
      </w:divBdr>
    </w:div>
    <w:div w:id="2066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4E51-3EBE-4EF0-B180-6928E3D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Goodwill Southern California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Toyoshima, Michelle</dc:creator>
  <cp:keywords/>
  <cp:lastModifiedBy>Sasha</cp:lastModifiedBy>
  <cp:revision>5</cp:revision>
  <cp:lastPrinted>2015-10-13T22:28:00Z</cp:lastPrinted>
  <dcterms:created xsi:type="dcterms:W3CDTF">2017-12-05T05:02:00Z</dcterms:created>
  <dcterms:modified xsi:type="dcterms:W3CDTF">2017-12-05T05:22:00Z</dcterms:modified>
</cp:coreProperties>
</file>