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D6E89" w14:textId="77777777" w:rsidR="00B9727E" w:rsidRDefault="00B9727E" w:rsidP="00BB380C">
      <w:pPr>
        <w:rPr>
          <w:rFonts w:ascii="Avenir Black" w:hAnsi="Avenir Black"/>
        </w:rPr>
      </w:pPr>
      <w:bookmarkStart w:id="0" w:name="_GoBack"/>
    </w:p>
    <w:p w14:paraId="08AFC0E3" w14:textId="77777777" w:rsidR="00BB380C" w:rsidRPr="005A00EC" w:rsidRDefault="005A00EC" w:rsidP="00BB380C">
      <w:pPr>
        <w:rPr>
          <w:rFonts w:ascii="Avenir Black" w:hAnsi="Avenir Black"/>
        </w:rPr>
      </w:pPr>
      <w:r w:rsidRPr="005A00EC">
        <w:rPr>
          <w:rFonts w:ascii="Avenir Black" w:hAnsi="Avenir Black"/>
        </w:rPr>
        <w:t>PRESS RELEASE</w:t>
      </w:r>
    </w:p>
    <w:p w14:paraId="59878846" w14:textId="77777777" w:rsidR="00BB380C" w:rsidRDefault="00BB380C" w:rsidP="00BB380C">
      <w:pPr>
        <w:rPr>
          <w:rFonts w:ascii="Avenir Book" w:hAnsi="Avenir Book"/>
        </w:rPr>
      </w:pPr>
    </w:p>
    <w:p w14:paraId="3F83CE08" w14:textId="77777777" w:rsidR="00C57176" w:rsidRDefault="00C57176" w:rsidP="00BB380C">
      <w:pPr>
        <w:jc w:val="center"/>
        <w:rPr>
          <w:rFonts w:ascii="Avenir Black" w:hAnsi="Avenir Black"/>
        </w:rPr>
      </w:pPr>
      <w:r>
        <w:rPr>
          <w:rFonts w:ascii="Avenir Black" w:hAnsi="Avenir Black"/>
        </w:rPr>
        <w:t xml:space="preserve">Introducing Conversion Marketing, a Data-Driven Agency </w:t>
      </w:r>
    </w:p>
    <w:p w14:paraId="3E83D243" w14:textId="77777777" w:rsidR="00BB380C" w:rsidRDefault="00C57176" w:rsidP="00BB380C">
      <w:pPr>
        <w:jc w:val="center"/>
        <w:rPr>
          <w:rFonts w:ascii="Avenir Black" w:hAnsi="Avenir Black"/>
        </w:rPr>
      </w:pPr>
      <w:r>
        <w:rPr>
          <w:rFonts w:ascii="Avenir Black" w:hAnsi="Avenir Black"/>
        </w:rPr>
        <w:t>Focused on Generating Measurable Results</w:t>
      </w:r>
    </w:p>
    <w:p w14:paraId="62262782" w14:textId="77777777" w:rsidR="00C57176" w:rsidRDefault="00C57176" w:rsidP="00BB380C">
      <w:pPr>
        <w:jc w:val="center"/>
        <w:rPr>
          <w:rFonts w:ascii="Avenir Book" w:hAnsi="Avenir Book"/>
          <w:i/>
        </w:rPr>
      </w:pPr>
    </w:p>
    <w:p w14:paraId="43E3795F" w14:textId="77777777" w:rsidR="00B9727E" w:rsidRDefault="00B9727E" w:rsidP="00BB380C">
      <w:pPr>
        <w:jc w:val="center"/>
        <w:rPr>
          <w:rFonts w:ascii="Avenir Book" w:hAnsi="Avenir Book"/>
          <w:i/>
        </w:rPr>
      </w:pPr>
      <w:r>
        <w:rPr>
          <w:rFonts w:ascii="Avenir Book" w:hAnsi="Avenir Book"/>
          <w:i/>
        </w:rPr>
        <w:t>Joining</w:t>
      </w:r>
      <w:r w:rsidR="00C57176">
        <w:rPr>
          <w:rFonts w:ascii="Avenir Book" w:hAnsi="Avenir Book"/>
          <w:i/>
        </w:rPr>
        <w:t xml:space="preserve"> Forces with Green Ink Communications to </w:t>
      </w:r>
      <w:r>
        <w:rPr>
          <w:rFonts w:ascii="Avenir Book" w:hAnsi="Avenir Book"/>
          <w:i/>
        </w:rPr>
        <w:t>Integrate</w:t>
      </w:r>
    </w:p>
    <w:p w14:paraId="6CC697E4" w14:textId="08B4073C" w:rsidR="00BB380C" w:rsidRPr="00BB380C" w:rsidRDefault="00C57176" w:rsidP="00BB380C">
      <w:pPr>
        <w:jc w:val="center"/>
        <w:rPr>
          <w:rFonts w:ascii="Avenir Book" w:hAnsi="Avenir Book"/>
          <w:i/>
        </w:rPr>
      </w:pPr>
      <w:r>
        <w:rPr>
          <w:rFonts w:ascii="Avenir Book" w:hAnsi="Avenir Book"/>
          <w:i/>
        </w:rPr>
        <w:t xml:space="preserve"> Creative Development with PR and Marketing Execution</w:t>
      </w:r>
    </w:p>
    <w:p w14:paraId="19BDF4BA" w14:textId="77777777" w:rsidR="00BB380C" w:rsidRDefault="00BB380C" w:rsidP="00BB380C">
      <w:pPr>
        <w:rPr>
          <w:rFonts w:ascii="Avenir Black" w:hAnsi="Avenir Black"/>
        </w:rPr>
      </w:pPr>
    </w:p>
    <w:p w14:paraId="27623074" w14:textId="77777777" w:rsidR="00C702A9" w:rsidRDefault="00BB380C" w:rsidP="004B7274">
      <w:pPr>
        <w:rPr>
          <w:rFonts w:ascii="Avenir Book" w:hAnsi="Avenir Book"/>
        </w:rPr>
      </w:pPr>
      <w:r>
        <w:rPr>
          <w:rFonts w:ascii="Avenir Book" w:hAnsi="Avenir Book"/>
        </w:rPr>
        <w:t xml:space="preserve">January 11, 2018: </w:t>
      </w:r>
      <w:r w:rsidR="000822D7">
        <w:rPr>
          <w:rFonts w:ascii="Avenir Book" w:hAnsi="Avenir Book"/>
        </w:rPr>
        <w:t xml:space="preserve"> </w:t>
      </w:r>
      <w:r w:rsidR="006C5FC3">
        <w:rPr>
          <w:rFonts w:ascii="Avenir Book" w:hAnsi="Avenir Book"/>
        </w:rPr>
        <w:t xml:space="preserve">Green Ink Communications today announced the launch of </w:t>
      </w:r>
      <w:r w:rsidR="00B55CAD">
        <w:rPr>
          <w:rFonts w:ascii="Avenir Book" w:hAnsi="Avenir Book"/>
        </w:rPr>
        <w:t>Conversi</w:t>
      </w:r>
      <w:r w:rsidR="006C5FC3">
        <w:rPr>
          <w:rFonts w:ascii="Avenir Book" w:hAnsi="Avenir Book"/>
        </w:rPr>
        <w:t xml:space="preserve">on Marketing, </w:t>
      </w:r>
      <w:r w:rsidR="00B55CAD">
        <w:rPr>
          <w:rFonts w:ascii="Avenir Book" w:hAnsi="Avenir Book"/>
        </w:rPr>
        <w:t xml:space="preserve">a </w:t>
      </w:r>
      <w:r w:rsidR="004B7274">
        <w:rPr>
          <w:rFonts w:ascii="Avenir Book" w:hAnsi="Avenir Book"/>
        </w:rPr>
        <w:t xml:space="preserve">branding, </w:t>
      </w:r>
      <w:r w:rsidR="00B55CAD">
        <w:rPr>
          <w:rFonts w:ascii="Avenir Book" w:hAnsi="Avenir Book"/>
        </w:rPr>
        <w:t>PR and</w:t>
      </w:r>
      <w:r w:rsidR="004B7274">
        <w:rPr>
          <w:rFonts w:ascii="Avenir Book" w:hAnsi="Avenir Book"/>
        </w:rPr>
        <w:t xml:space="preserve"> digital marketing</w:t>
      </w:r>
      <w:r w:rsidR="00B55CAD">
        <w:rPr>
          <w:rFonts w:ascii="Avenir Book" w:hAnsi="Avenir Book"/>
        </w:rPr>
        <w:t xml:space="preserve"> </w:t>
      </w:r>
      <w:r w:rsidR="004B7274">
        <w:rPr>
          <w:rFonts w:ascii="Avenir Book" w:hAnsi="Avenir Book"/>
        </w:rPr>
        <w:t xml:space="preserve">agency focused on </w:t>
      </w:r>
      <w:r w:rsidR="00AF0AD5">
        <w:rPr>
          <w:rFonts w:ascii="Avenir Book" w:hAnsi="Avenir Book"/>
        </w:rPr>
        <w:t xml:space="preserve">generating the right </w:t>
      </w:r>
      <w:r w:rsidR="004B7274">
        <w:rPr>
          <w:rFonts w:ascii="Avenir Book" w:hAnsi="Avenir Book"/>
        </w:rPr>
        <w:t xml:space="preserve">measurable results </w:t>
      </w:r>
      <w:r w:rsidR="006C5FC3">
        <w:rPr>
          <w:rFonts w:ascii="Avenir Book" w:hAnsi="Avenir Book"/>
        </w:rPr>
        <w:t xml:space="preserve">based on specific business objectives. Conversion Marketing </w:t>
      </w:r>
      <w:r w:rsidR="00C702A9">
        <w:rPr>
          <w:rFonts w:ascii="Avenir Book" w:hAnsi="Avenir Book"/>
        </w:rPr>
        <w:t>takes a unique approach to dissecting the customer journey, and uses those insights to run the most effective and influential tactics.</w:t>
      </w:r>
    </w:p>
    <w:p w14:paraId="7CE9A469" w14:textId="77777777" w:rsidR="00AF0AD5" w:rsidRDefault="00AF0AD5" w:rsidP="004B7274">
      <w:pPr>
        <w:rPr>
          <w:rFonts w:ascii="Avenir Book" w:hAnsi="Avenir Book"/>
        </w:rPr>
      </w:pPr>
    </w:p>
    <w:p w14:paraId="2A553AEB" w14:textId="04210342" w:rsidR="004B7274" w:rsidRPr="004B7274" w:rsidRDefault="004B7274" w:rsidP="004B7274">
      <w:pPr>
        <w:rPr>
          <w:rFonts w:ascii="Avenir Book" w:hAnsi="Avenir Book"/>
        </w:rPr>
      </w:pPr>
      <w:r>
        <w:rPr>
          <w:rFonts w:ascii="Avenir Book" w:hAnsi="Avenir Book"/>
        </w:rPr>
        <w:t>Under the leadership of former IBM VP, Matt Berry, Conversion Marketing utilizes the</w:t>
      </w:r>
      <w:r w:rsidR="00FD3469">
        <w:rPr>
          <w:rFonts w:ascii="Avenir Book" w:hAnsi="Avenir Book"/>
        </w:rPr>
        <w:t xml:space="preserve"> latest tools and technologies</w:t>
      </w:r>
      <w:r>
        <w:rPr>
          <w:rFonts w:ascii="Avenir Book" w:hAnsi="Avenir Book"/>
        </w:rPr>
        <w:t xml:space="preserve"> to </w:t>
      </w:r>
      <w:r w:rsidR="00AF0AD5">
        <w:rPr>
          <w:rFonts w:ascii="Avenir Book" w:hAnsi="Avenir Book"/>
        </w:rPr>
        <w:t>i</w:t>
      </w:r>
      <w:r w:rsidR="00FD3469">
        <w:rPr>
          <w:rFonts w:ascii="Avenir Book" w:hAnsi="Avenir Book"/>
        </w:rPr>
        <w:t xml:space="preserve">ncrease </w:t>
      </w:r>
      <w:r w:rsidR="00AF0AD5">
        <w:rPr>
          <w:rFonts w:ascii="Avenir Book" w:hAnsi="Avenir Book"/>
        </w:rPr>
        <w:t>brand</w:t>
      </w:r>
      <w:r w:rsidR="00FD3469">
        <w:rPr>
          <w:rFonts w:ascii="Avenir Book" w:hAnsi="Avenir Book"/>
        </w:rPr>
        <w:t xml:space="preserve"> loyalty, improve lead quality</w:t>
      </w:r>
      <w:r w:rsidR="00AF0AD5">
        <w:rPr>
          <w:rFonts w:ascii="Avenir Book" w:hAnsi="Avenir Book"/>
        </w:rPr>
        <w:t xml:space="preserve"> </w:t>
      </w:r>
      <w:r w:rsidR="00D668F8">
        <w:rPr>
          <w:rFonts w:ascii="Avenir Book" w:hAnsi="Avenir Book"/>
        </w:rPr>
        <w:t xml:space="preserve">and conversion, while taking accountability for driving </w:t>
      </w:r>
      <w:r w:rsidR="00AF0AD5">
        <w:rPr>
          <w:rFonts w:ascii="Avenir Book" w:hAnsi="Avenir Book"/>
        </w:rPr>
        <w:t>results.</w:t>
      </w:r>
      <w:r w:rsidR="00D668F8">
        <w:rPr>
          <w:rFonts w:ascii="Avenir Book" w:hAnsi="Avenir Book"/>
        </w:rPr>
        <w:t xml:space="preserve"> Con</w:t>
      </w:r>
      <w:r w:rsidR="00B9727E">
        <w:rPr>
          <w:rFonts w:ascii="Avenir Book" w:hAnsi="Avenir Book"/>
        </w:rPr>
        <w:t xml:space="preserve">version Marketing takes </w:t>
      </w:r>
      <w:proofErr w:type="gramStart"/>
      <w:r w:rsidR="00B9727E">
        <w:rPr>
          <w:rFonts w:ascii="Avenir Book" w:hAnsi="Avenir Book"/>
        </w:rPr>
        <w:t>an</w:t>
      </w:r>
      <w:proofErr w:type="gramEnd"/>
      <w:r w:rsidR="00B9727E">
        <w:rPr>
          <w:rFonts w:ascii="Avenir Book" w:hAnsi="Avenir Book"/>
        </w:rPr>
        <w:t xml:space="preserve"> multi-ch</w:t>
      </w:r>
      <w:r w:rsidR="00D668F8">
        <w:rPr>
          <w:rFonts w:ascii="Avenir Book" w:hAnsi="Avenir Book"/>
        </w:rPr>
        <w:t>annel </w:t>
      </w:r>
      <w:r w:rsidRPr="004B7274">
        <w:rPr>
          <w:rFonts w:ascii="Avenir Book" w:hAnsi="Avenir Book"/>
        </w:rPr>
        <w:t xml:space="preserve">approach to </w:t>
      </w:r>
      <w:r w:rsidR="00D668F8">
        <w:rPr>
          <w:rFonts w:ascii="Avenir Book" w:hAnsi="Avenir Book"/>
        </w:rPr>
        <w:t xml:space="preserve">digital </w:t>
      </w:r>
      <w:r w:rsidRPr="004B7274">
        <w:rPr>
          <w:rFonts w:ascii="Avenir Book" w:hAnsi="Avenir Book"/>
        </w:rPr>
        <w:t>market</w:t>
      </w:r>
      <w:r w:rsidR="00D668F8">
        <w:rPr>
          <w:rFonts w:ascii="Avenir Book" w:hAnsi="Avenir Book"/>
        </w:rPr>
        <w:t>ing with a focus on increasing </w:t>
      </w:r>
      <w:r w:rsidRPr="004B7274">
        <w:rPr>
          <w:rFonts w:ascii="Avenir Book" w:hAnsi="Avenir Book"/>
        </w:rPr>
        <w:t xml:space="preserve">conversions, repeat </w:t>
      </w:r>
      <w:r w:rsidR="00D668F8">
        <w:rPr>
          <w:rFonts w:ascii="Avenir Book" w:hAnsi="Avenir Book"/>
        </w:rPr>
        <w:t>traffic and generating greater brand loyalty</w:t>
      </w:r>
      <w:r w:rsidRPr="004B7274">
        <w:rPr>
          <w:rFonts w:ascii="Avenir Book" w:hAnsi="Avenir Book"/>
        </w:rPr>
        <w:t>.</w:t>
      </w:r>
    </w:p>
    <w:p w14:paraId="22C21D11" w14:textId="77777777" w:rsidR="004B7274" w:rsidRDefault="004B7274" w:rsidP="00BB380C">
      <w:pPr>
        <w:rPr>
          <w:rFonts w:ascii="Avenir Book" w:hAnsi="Avenir Book"/>
        </w:rPr>
      </w:pPr>
    </w:p>
    <w:p w14:paraId="0BE1EAE6" w14:textId="77777777" w:rsidR="00D668F8" w:rsidRDefault="00D668F8" w:rsidP="00BB380C">
      <w:pPr>
        <w:rPr>
          <w:rFonts w:ascii="Avenir Book" w:hAnsi="Avenir Book"/>
        </w:rPr>
      </w:pPr>
      <w:r>
        <w:rPr>
          <w:rFonts w:ascii="Avenir Book" w:hAnsi="Avenir Book"/>
        </w:rPr>
        <w:t>The combination of Green Ink Communications and Conversion Marketing provides clients with a full range of creative and strategic services – from video production to brand reputation management. For 25 years, Green Ink has been building and growing its capabilities and client base. Today’s announcement represents Green Ink’s innovative approach and collaborative spirit.</w:t>
      </w:r>
    </w:p>
    <w:p w14:paraId="74FD253C" w14:textId="77777777" w:rsidR="00D668F8" w:rsidRDefault="00D668F8" w:rsidP="00BB380C">
      <w:pPr>
        <w:rPr>
          <w:rFonts w:ascii="Avenir Book" w:hAnsi="Avenir Book"/>
        </w:rPr>
      </w:pPr>
    </w:p>
    <w:p w14:paraId="2E8A6B08" w14:textId="77777777" w:rsidR="00A00477" w:rsidRDefault="00A00477" w:rsidP="00BB380C">
      <w:pPr>
        <w:rPr>
          <w:rFonts w:ascii="Avenir Book" w:hAnsi="Avenir Book"/>
        </w:rPr>
      </w:pPr>
      <w:r>
        <w:rPr>
          <w:rFonts w:ascii="Avenir Book" w:hAnsi="Avenir Book"/>
        </w:rPr>
        <w:t xml:space="preserve">“We set out to create an agency model, and unique set of capabilities that doesn’t exist today,” said Matt Berry, Partner, </w:t>
      </w:r>
      <w:proofErr w:type="gramStart"/>
      <w:r>
        <w:rPr>
          <w:rFonts w:ascii="Avenir Book" w:hAnsi="Avenir Book"/>
        </w:rPr>
        <w:t>Conversion</w:t>
      </w:r>
      <w:proofErr w:type="gramEnd"/>
      <w:r>
        <w:rPr>
          <w:rFonts w:ascii="Avenir Book" w:hAnsi="Avenir Book"/>
        </w:rPr>
        <w:t xml:space="preserve"> Marketing. “</w:t>
      </w:r>
      <w:r w:rsidR="000822D7">
        <w:rPr>
          <w:rFonts w:ascii="Avenir Book" w:hAnsi="Avenir Book"/>
        </w:rPr>
        <w:t>With a global network of talented writers, producers, PR pros and marketing experts, our new collaborative agency model can help businesses of all sizes around the globe to maximize investments and drive results.”</w:t>
      </w:r>
    </w:p>
    <w:p w14:paraId="0F38CBAE" w14:textId="77777777" w:rsidR="000822D7" w:rsidRDefault="000822D7" w:rsidP="00BB380C">
      <w:pPr>
        <w:rPr>
          <w:rFonts w:ascii="Avenir Book" w:hAnsi="Avenir Book"/>
        </w:rPr>
      </w:pPr>
    </w:p>
    <w:p w14:paraId="50CCC88B" w14:textId="77777777" w:rsidR="00B9727E" w:rsidRDefault="00B9727E" w:rsidP="000822D7">
      <w:pPr>
        <w:rPr>
          <w:rFonts w:ascii="Avenir Book" w:hAnsi="Avenir Book"/>
        </w:rPr>
      </w:pPr>
    </w:p>
    <w:p w14:paraId="5B365DAD" w14:textId="77777777" w:rsidR="00B9727E" w:rsidRDefault="00B9727E" w:rsidP="000822D7">
      <w:pPr>
        <w:rPr>
          <w:rFonts w:ascii="Avenir Book" w:hAnsi="Avenir Book"/>
        </w:rPr>
      </w:pPr>
    </w:p>
    <w:p w14:paraId="4FB4A63D" w14:textId="77777777" w:rsidR="00B9727E" w:rsidRDefault="00B9727E" w:rsidP="000822D7">
      <w:pPr>
        <w:rPr>
          <w:rFonts w:ascii="Avenir Book" w:hAnsi="Avenir Book"/>
        </w:rPr>
      </w:pPr>
    </w:p>
    <w:p w14:paraId="605A5DAE" w14:textId="77777777" w:rsidR="00B9727E" w:rsidRDefault="00B9727E" w:rsidP="000822D7">
      <w:pPr>
        <w:rPr>
          <w:rFonts w:ascii="Avenir Book" w:hAnsi="Avenir Book"/>
        </w:rPr>
      </w:pPr>
    </w:p>
    <w:p w14:paraId="05C8CF28" w14:textId="77777777" w:rsidR="00B9727E" w:rsidRDefault="00B9727E" w:rsidP="000822D7">
      <w:pPr>
        <w:rPr>
          <w:rFonts w:ascii="Avenir Book" w:hAnsi="Avenir Book"/>
        </w:rPr>
      </w:pPr>
    </w:p>
    <w:p w14:paraId="03BFD713" w14:textId="77777777" w:rsidR="00B9727E" w:rsidRDefault="00B9727E" w:rsidP="000822D7">
      <w:pPr>
        <w:rPr>
          <w:rFonts w:ascii="Avenir Book" w:hAnsi="Avenir Book"/>
        </w:rPr>
      </w:pPr>
    </w:p>
    <w:p w14:paraId="71AAA773" w14:textId="77777777" w:rsidR="00B9727E" w:rsidRDefault="00B9727E" w:rsidP="000822D7">
      <w:pPr>
        <w:rPr>
          <w:rFonts w:ascii="Avenir Book" w:hAnsi="Avenir Book"/>
        </w:rPr>
      </w:pPr>
    </w:p>
    <w:p w14:paraId="10EA876A" w14:textId="77777777" w:rsidR="000822D7" w:rsidRPr="000822D7" w:rsidRDefault="000822D7" w:rsidP="000822D7">
      <w:pPr>
        <w:rPr>
          <w:rFonts w:ascii="Avenir Book" w:hAnsi="Avenir Book"/>
        </w:rPr>
      </w:pPr>
      <w:r>
        <w:rPr>
          <w:rFonts w:ascii="Avenir Book" w:hAnsi="Avenir Book"/>
        </w:rPr>
        <w:t>Green Ink Communications is</w:t>
      </w:r>
      <w:r w:rsidRPr="000822D7">
        <w:rPr>
          <w:rFonts w:ascii="Avenir Book" w:hAnsi="Avenir Book"/>
        </w:rPr>
        <w:t> a full-s</w:t>
      </w:r>
      <w:r>
        <w:rPr>
          <w:rFonts w:ascii="Avenir Book" w:hAnsi="Avenir Book"/>
        </w:rPr>
        <w:t xml:space="preserve">ervice communications agency, providing businesses </w:t>
      </w:r>
      <w:r w:rsidRPr="000822D7">
        <w:rPr>
          <w:rFonts w:ascii="Avenir Book" w:hAnsi="Avenir Book"/>
        </w:rPr>
        <w:t xml:space="preserve">with a </w:t>
      </w:r>
      <w:r>
        <w:rPr>
          <w:rFonts w:ascii="Avenir Book" w:hAnsi="Avenir Book"/>
        </w:rPr>
        <w:t>range of services for creating</w:t>
      </w:r>
      <w:r w:rsidRPr="000822D7">
        <w:rPr>
          <w:rFonts w:ascii="Avenir Book" w:hAnsi="Avenir Book"/>
        </w:rPr>
        <w:t xml:space="preserve"> high quality media for events, product launches, B2B marketing campaigns and</w:t>
      </w:r>
      <w:r>
        <w:rPr>
          <w:rFonts w:ascii="Avenir Book" w:hAnsi="Avenir Book"/>
        </w:rPr>
        <w:t xml:space="preserve"> social media.</w:t>
      </w:r>
    </w:p>
    <w:p w14:paraId="241969C2" w14:textId="77777777" w:rsidR="00B9727E" w:rsidRDefault="00B9727E" w:rsidP="00BB380C">
      <w:pPr>
        <w:rPr>
          <w:rFonts w:ascii="Avenir Book" w:hAnsi="Avenir Book"/>
        </w:rPr>
      </w:pPr>
    </w:p>
    <w:p w14:paraId="594DF78C" w14:textId="77777777" w:rsidR="000822D7" w:rsidRDefault="000822D7" w:rsidP="00BB380C">
      <w:pPr>
        <w:rPr>
          <w:rFonts w:ascii="Avenir Book" w:hAnsi="Avenir Book"/>
        </w:rPr>
      </w:pPr>
      <w:r>
        <w:rPr>
          <w:rFonts w:ascii="Avenir Book" w:hAnsi="Avenir Book"/>
        </w:rPr>
        <w:t>Conversion Marketing was built to fill a void in today’s agency model by providing strategic planning and execution, with the analytics and reporting to measure, track and increase impact over time.</w:t>
      </w:r>
    </w:p>
    <w:p w14:paraId="3AE6E5C8" w14:textId="77777777" w:rsidR="00B9727E" w:rsidRDefault="00B9727E" w:rsidP="00BB380C">
      <w:pPr>
        <w:rPr>
          <w:rFonts w:ascii="Avenir Book" w:hAnsi="Avenir Book"/>
        </w:rPr>
      </w:pPr>
    </w:p>
    <w:p w14:paraId="4F76FBCA" w14:textId="77777777" w:rsidR="000822D7" w:rsidRDefault="000822D7" w:rsidP="00BB380C">
      <w:pPr>
        <w:rPr>
          <w:rFonts w:ascii="Avenir Book" w:hAnsi="Avenir Book"/>
        </w:rPr>
      </w:pPr>
      <w:r>
        <w:rPr>
          <w:rFonts w:ascii="Avenir Book" w:hAnsi="Avenir Book"/>
        </w:rPr>
        <w:t>For more information go to:</w:t>
      </w:r>
    </w:p>
    <w:p w14:paraId="22A65A10" w14:textId="77777777" w:rsidR="000822D7" w:rsidRDefault="000822D7" w:rsidP="00BB380C">
      <w:pPr>
        <w:rPr>
          <w:rFonts w:ascii="Avenir Book" w:hAnsi="Avenir Book"/>
        </w:rPr>
      </w:pPr>
    </w:p>
    <w:p w14:paraId="478795C9" w14:textId="77777777" w:rsidR="00B9727E" w:rsidRDefault="00B9727E" w:rsidP="00BB380C">
      <w:pPr>
        <w:rPr>
          <w:rFonts w:ascii="Avenir Book" w:hAnsi="Avenir Book"/>
        </w:rPr>
      </w:pPr>
      <w:hyperlink r:id="rId7" w:history="1">
        <w:r w:rsidRPr="00B9727E">
          <w:rPr>
            <w:rStyle w:val="Hyperlink"/>
            <w:rFonts w:ascii="Avenir Book" w:hAnsi="Avenir Book"/>
          </w:rPr>
          <w:t>Conversion Marketing</w:t>
        </w:r>
      </w:hyperlink>
    </w:p>
    <w:p w14:paraId="5B24675A" w14:textId="378A1F2E" w:rsidR="000822D7" w:rsidRDefault="00B9727E" w:rsidP="00BB380C">
      <w:pPr>
        <w:rPr>
          <w:rFonts w:ascii="Avenir Book" w:hAnsi="Avenir Book"/>
        </w:rPr>
      </w:pPr>
      <w:hyperlink r:id="rId8" w:history="1">
        <w:r w:rsidRPr="00B9727E">
          <w:rPr>
            <w:rStyle w:val="Hyperlink"/>
            <w:rFonts w:ascii="Avenir Book" w:hAnsi="Avenir Book"/>
          </w:rPr>
          <w:t>Green Ink Communications</w:t>
        </w:r>
      </w:hyperlink>
    </w:p>
    <w:p w14:paraId="1E9DCAC1" w14:textId="77777777" w:rsidR="000822D7" w:rsidRDefault="000822D7" w:rsidP="00BB380C">
      <w:pPr>
        <w:rPr>
          <w:rFonts w:ascii="Avenir Book" w:hAnsi="Avenir Book"/>
        </w:rPr>
      </w:pPr>
    </w:p>
    <w:p w14:paraId="26780689" w14:textId="77777777" w:rsidR="000822D7" w:rsidRDefault="000822D7" w:rsidP="00BB380C">
      <w:pPr>
        <w:rPr>
          <w:rFonts w:ascii="Avenir Book" w:hAnsi="Avenir Book"/>
        </w:rPr>
      </w:pPr>
      <w:r>
        <w:rPr>
          <w:rFonts w:ascii="Avenir Book" w:hAnsi="Avenir Book"/>
        </w:rPr>
        <w:t>Contact:    Matt Berry</w:t>
      </w:r>
    </w:p>
    <w:p w14:paraId="659F86FD" w14:textId="77777777" w:rsidR="000822D7" w:rsidRDefault="000822D7" w:rsidP="00BB380C">
      <w:pPr>
        <w:rPr>
          <w:rFonts w:ascii="Avenir Book" w:hAnsi="Avenir Book"/>
        </w:rPr>
      </w:pPr>
      <w:r>
        <w:rPr>
          <w:rFonts w:ascii="Avenir Book" w:hAnsi="Avenir Book"/>
        </w:rPr>
        <w:tab/>
        <w:t xml:space="preserve">       </w:t>
      </w:r>
      <w:hyperlink r:id="rId9" w:history="1">
        <w:r w:rsidRPr="00A13D88">
          <w:rPr>
            <w:rStyle w:val="Hyperlink"/>
            <w:rFonts w:ascii="Avenir Book" w:hAnsi="Avenir Book"/>
          </w:rPr>
          <w:t>matt@conversionam.com</w:t>
        </w:r>
      </w:hyperlink>
    </w:p>
    <w:p w14:paraId="340A9438" w14:textId="77777777" w:rsidR="000822D7" w:rsidRDefault="000822D7" w:rsidP="00BB380C">
      <w:pPr>
        <w:rPr>
          <w:rFonts w:ascii="Avenir Book" w:hAnsi="Avenir Book"/>
        </w:rPr>
      </w:pPr>
      <w:r>
        <w:rPr>
          <w:rFonts w:ascii="Avenir Book" w:hAnsi="Avenir Book"/>
        </w:rPr>
        <w:tab/>
        <w:t xml:space="preserve">       (212) 537-4914</w:t>
      </w:r>
    </w:p>
    <w:p w14:paraId="14E4E8EF" w14:textId="77777777" w:rsidR="000822D7" w:rsidRPr="00BB380C" w:rsidRDefault="000822D7" w:rsidP="00BB380C">
      <w:pPr>
        <w:rPr>
          <w:rFonts w:ascii="Avenir Book" w:hAnsi="Avenir Book"/>
        </w:rPr>
      </w:pPr>
    </w:p>
    <w:bookmarkEnd w:id="0"/>
    <w:sectPr w:rsidR="000822D7" w:rsidRPr="00BB380C" w:rsidSect="00B9727E">
      <w:headerReference w:type="default" r:id="rId10"/>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49477" w14:textId="77777777" w:rsidR="00B9727E" w:rsidRDefault="00B9727E" w:rsidP="00B9727E">
      <w:r>
        <w:separator/>
      </w:r>
    </w:p>
  </w:endnote>
  <w:endnote w:type="continuationSeparator" w:id="0">
    <w:p w14:paraId="1BAD28F2" w14:textId="77777777" w:rsidR="00B9727E" w:rsidRDefault="00B9727E" w:rsidP="00B9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4DED1" w14:textId="77777777" w:rsidR="00B9727E" w:rsidRDefault="00B9727E" w:rsidP="00B9727E">
      <w:r>
        <w:separator/>
      </w:r>
    </w:p>
  </w:footnote>
  <w:footnote w:type="continuationSeparator" w:id="0">
    <w:p w14:paraId="09688F37" w14:textId="77777777" w:rsidR="00B9727E" w:rsidRDefault="00B9727E" w:rsidP="00B97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17C7" w14:textId="5219222B" w:rsidR="00B9727E" w:rsidRDefault="00B9727E" w:rsidP="00B9727E">
    <w:pPr>
      <w:pStyle w:val="Header"/>
      <w:ind w:right="-540"/>
      <w:jc w:val="right"/>
    </w:pPr>
    <w:r>
      <w:rPr>
        <w:noProof/>
      </w:rPr>
      <w:drawing>
        <wp:inline distT="0" distB="0" distL="0" distR="0" wp14:anchorId="2940BD97" wp14:editId="07FAC282">
          <wp:extent cx="2852184" cy="44598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rk.jpg"/>
                  <pic:cNvPicPr/>
                </pic:nvPicPr>
                <pic:blipFill>
                  <a:blip r:embed="rId1">
                    <a:extLst>
                      <a:ext uri="{28A0092B-C50C-407E-A947-70E740481C1C}">
                        <a14:useLocalDpi xmlns:a14="http://schemas.microsoft.com/office/drawing/2010/main" val="0"/>
                      </a:ext>
                    </a:extLst>
                  </a:blip>
                  <a:stretch>
                    <a:fillRect/>
                  </a:stretch>
                </pic:blipFill>
                <pic:spPr>
                  <a:xfrm>
                    <a:off x="0" y="0"/>
                    <a:ext cx="2852184" cy="4459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0C"/>
    <w:rsid w:val="000822D7"/>
    <w:rsid w:val="000D787F"/>
    <w:rsid w:val="000E3F04"/>
    <w:rsid w:val="002C5100"/>
    <w:rsid w:val="004B7274"/>
    <w:rsid w:val="005A00EC"/>
    <w:rsid w:val="006C5FC3"/>
    <w:rsid w:val="00A00477"/>
    <w:rsid w:val="00AF0AD5"/>
    <w:rsid w:val="00B55CAD"/>
    <w:rsid w:val="00B9727E"/>
    <w:rsid w:val="00BB380C"/>
    <w:rsid w:val="00C57176"/>
    <w:rsid w:val="00C702A9"/>
    <w:rsid w:val="00D668F8"/>
    <w:rsid w:val="00FD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F9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0E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A00EC"/>
    <w:rPr>
      <w:color w:val="0000FF"/>
      <w:u w:val="single"/>
    </w:rPr>
  </w:style>
  <w:style w:type="paragraph" w:styleId="Header">
    <w:name w:val="header"/>
    <w:basedOn w:val="Normal"/>
    <w:link w:val="HeaderChar"/>
    <w:uiPriority w:val="99"/>
    <w:unhideWhenUsed/>
    <w:rsid w:val="00B9727E"/>
    <w:pPr>
      <w:tabs>
        <w:tab w:val="center" w:pos="4320"/>
        <w:tab w:val="right" w:pos="8640"/>
      </w:tabs>
    </w:pPr>
  </w:style>
  <w:style w:type="character" w:customStyle="1" w:styleId="HeaderChar">
    <w:name w:val="Header Char"/>
    <w:basedOn w:val="DefaultParagraphFont"/>
    <w:link w:val="Header"/>
    <w:uiPriority w:val="99"/>
    <w:rsid w:val="00B9727E"/>
  </w:style>
  <w:style w:type="paragraph" w:styleId="Footer">
    <w:name w:val="footer"/>
    <w:basedOn w:val="Normal"/>
    <w:link w:val="FooterChar"/>
    <w:uiPriority w:val="99"/>
    <w:unhideWhenUsed/>
    <w:rsid w:val="00B9727E"/>
    <w:pPr>
      <w:tabs>
        <w:tab w:val="center" w:pos="4320"/>
        <w:tab w:val="right" w:pos="8640"/>
      </w:tabs>
    </w:pPr>
  </w:style>
  <w:style w:type="character" w:customStyle="1" w:styleId="FooterChar">
    <w:name w:val="Footer Char"/>
    <w:basedOn w:val="DefaultParagraphFont"/>
    <w:link w:val="Footer"/>
    <w:uiPriority w:val="99"/>
    <w:rsid w:val="00B9727E"/>
  </w:style>
  <w:style w:type="paragraph" w:styleId="BalloonText">
    <w:name w:val="Balloon Text"/>
    <w:basedOn w:val="Normal"/>
    <w:link w:val="BalloonTextChar"/>
    <w:uiPriority w:val="99"/>
    <w:semiHidden/>
    <w:unhideWhenUsed/>
    <w:rsid w:val="00B97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2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0E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A00EC"/>
    <w:rPr>
      <w:color w:val="0000FF"/>
      <w:u w:val="single"/>
    </w:rPr>
  </w:style>
  <w:style w:type="paragraph" w:styleId="Header">
    <w:name w:val="header"/>
    <w:basedOn w:val="Normal"/>
    <w:link w:val="HeaderChar"/>
    <w:uiPriority w:val="99"/>
    <w:unhideWhenUsed/>
    <w:rsid w:val="00B9727E"/>
    <w:pPr>
      <w:tabs>
        <w:tab w:val="center" w:pos="4320"/>
        <w:tab w:val="right" w:pos="8640"/>
      </w:tabs>
    </w:pPr>
  </w:style>
  <w:style w:type="character" w:customStyle="1" w:styleId="HeaderChar">
    <w:name w:val="Header Char"/>
    <w:basedOn w:val="DefaultParagraphFont"/>
    <w:link w:val="Header"/>
    <w:uiPriority w:val="99"/>
    <w:rsid w:val="00B9727E"/>
  </w:style>
  <w:style w:type="paragraph" w:styleId="Footer">
    <w:name w:val="footer"/>
    <w:basedOn w:val="Normal"/>
    <w:link w:val="FooterChar"/>
    <w:uiPriority w:val="99"/>
    <w:unhideWhenUsed/>
    <w:rsid w:val="00B9727E"/>
    <w:pPr>
      <w:tabs>
        <w:tab w:val="center" w:pos="4320"/>
        <w:tab w:val="right" w:pos="8640"/>
      </w:tabs>
    </w:pPr>
  </w:style>
  <w:style w:type="character" w:customStyle="1" w:styleId="FooterChar">
    <w:name w:val="Footer Char"/>
    <w:basedOn w:val="DefaultParagraphFont"/>
    <w:link w:val="Footer"/>
    <w:uiPriority w:val="99"/>
    <w:rsid w:val="00B9727E"/>
  </w:style>
  <w:style w:type="paragraph" w:styleId="BalloonText">
    <w:name w:val="Balloon Text"/>
    <w:basedOn w:val="Normal"/>
    <w:link w:val="BalloonTextChar"/>
    <w:uiPriority w:val="99"/>
    <w:semiHidden/>
    <w:unhideWhenUsed/>
    <w:rsid w:val="00B97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2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6995">
      <w:bodyDiv w:val="1"/>
      <w:marLeft w:val="0"/>
      <w:marRight w:val="0"/>
      <w:marTop w:val="0"/>
      <w:marBottom w:val="0"/>
      <w:divBdr>
        <w:top w:val="none" w:sz="0" w:space="0" w:color="auto"/>
        <w:left w:val="none" w:sz="0" w:space="0" w:color="auto"/>
        <w:bottom w:val="none" w:sz="0" w:space="0" w:color="auto"/>
        <w:right w:val="none" w:sz="0" w:space="0" w:color="auto"/>
      </w:divBdr>
    </w:div>
    <w:div w:id="1311834368">
      <w:bodyDiv w:val="1"/>
      <w:marLeft w:val="0"/>
      <w:marRight w:val="0"/>
      <w:marTop w:val="0"/>
      <w:marBottom w:val="0"/>
      <w:divBdr>
        <w:top w:val="none" w:sz="0" w:space="0" w:color="auto"/>
        <w:left w:val="none" w:sz="0" w:space="0" w:color="auto"/>
        <w:bottom w:val="none" w:sz="0" w:space="0" w:color="auto"/>
        <w:right w:val="none" w:sz="0" w:space="0" w:color="auto"/>
      </w:divBdr>
    </w:div>
    <w:div w:id="1943606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onversionam.com" TargetMode="External"/><Relationship Id="rId8" Type="http://schemas.openxmlformats.org/officeDocument/2006/relationships/hyperlink" Target="greenink.us.com" TargetMode="External"/><Relationship Id="rId9" Type="http://schemas.openxmlformats.org/officeDocument/2006/relationships/hyperlink" Target="mailto:matt@conversionam.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363</Words>
  <Characters>2071</Characters>
  <Application>Microsoft Macintosh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Berry</dc:creator>
  <cp:keywords/>
  <dc:description/>
  <cp:lastModifiedBy>Matt Berry</cp:lastModifiedBy>
  <cp:revision>3</cp:revision>
  <dcterms:created xsi:type="dcterms:W3CDTF">2018-01-10T20:54:00Z</dcterms:created>
  <dcterms:modified xsi:type="dcterms:W3CDTF">2018-01-11T17:06:00Z</dcterms:modified>
</cp:coreProperties>
</file>