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4DE1" w14:textId="77777777" w:rsidR="00420EFA" w:rsidRPr="00F36B68" w:rsidRDefault="00420EFA" w:rsidP="00420EFA">
      <w:pPr>
        <w:jc w:val="right"/>
        <w:rPr>
          <w:rFonts w:ascii="Franklin Gothic Medium" w:hAnsi="Franklin Gothic Medium" w:cs="Times New Roman"/>
          <w:bCs/>
          <w:color w:val="000000"/>
          <w:szCs w:val="23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FOR IMMEDIATE RELEASE: </w:t>
      </w:r>
      <w:r>
        <w:rPr>
          <w:rFonts w:ascii="Franklin Gothic Medium" w:hAnsi="Franklin Gothic Medium" w:cs="Times New Roman"/>
          <w:bCs/>
          <w:color w:val="000000"/>
          <w:szCs w:val="23"/>
        </w:rPr>
        <w:t>March 8</w:t>
      </w:r>
      <w:r>
        <w:rPr>
          <w:rFonts w:ascii="Franklin Gothic Medium" w:hAnsi="Franklin Gothic Medium" w:cs="Times New Roman"/>
          <w:bCs/>
          <w:color w:val="000000"/>
          <w:szCs w:val="23"/>
        </w:rPr>
        <w:t>, 2018</w:t>
      </w:r>
    </w:p>
    <w:p w14:paraId="731CAAF2" w14:textId="77777777" w:rsidR="00420EFA" w:rsidRPr="00F36B68" w:rsidRDefault="00420EFA" w:rsidP="00420EFA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Heather Eacker, Owner</w:t>
      </w:r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 </w:t>
      </w:r>
    </w:p>
    <w:p w14:paraId="2DD6E9A5" w14:textId="77777777" w:rsidR="00420EFA" w:rsidRPr="00F36B68" w:rsidRDefault="00420EFA" w:rsidP="00420EFA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Eldercare Navigators</w:t>
      </w:r>
    </w:p>
    <w:p w14:paraId="28CE2FCA" w14:textId="77777777" w:rsidR="00420EFA" w:rsidRPr="00F36B68" w:rsidRDefault="00420EFA" w:rsidP="00420EFA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206.456.4410</w:t>
      </w:r>
    </w:p>
    <w:p w14:paraId="090C31DA" w14:textId="77777777" w:rsidR="00420EFA" w:rsidRPr="00F36B68" w:rsidRDefault="00420EFA" w:rsidP="00420EFA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Heather@eldercarenavigators.com</w:t>
      </w:r>
    </w:p>
    <w:p w14:paraId="33E12707" w14:textId="77777777" w:rsidR="00420EFA" w:rsidRPr="00F36B68" w:rsidRDefault="00420EFA" w:rsidP="00420EFA">
      <w:pPr>
        <w:rPr>
          <w:rFonts w:ascii="Franklin Gothic Medium" w:eastAsia="Times New Roman" w:hAnsi="Franklin Gothic Medium" w:cs="Times New Roman"/>
          <w:sz w:val="22"/>
          <w:szCs w:val="20"/>
        </w:rPr>
      </w:pPr>
    </w:p>
    <w:p w14:paraId="5FA2FF2C" w14:textId="77777777" w:rsidR="00420EFA" w:rsidRPr="00F36B68" w:rsidRDefault="00420EFA" w:rsidP="00420EFA">
      <w:pPr>
        <w:jc w:val="center"/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Eldercare Navigators Disrupts Senior Housing Market in Seattle!</w:t>
      </w:r>
    </w:p>
    <w:p w14:paraId="0B242DB4" w14:textId="77777777" w:rsidR="00420EFA" w:rsidRPr="00F36B68" w:rsidRDefault="00420EFA" w:rsidP="00420EFA">
      <w:pPr>
        <w:jc w:val="center"/>
        <w:rPr>
          <w:rFonts w:ascii="Franklin Gothic Book" w:hAnsi="Franklin Gothic Book" w:cs="Times New Roman"/>
          <w:sz w:val="22"/>
          <w:szCs w:val="20"/>
        </w:rPr>
      </w:pPr>
      <w:r>
        <w:rPr>
          <w:rFonts w:ascii="Franklin Gothic Book" w:hAnsi="Franklin Gothic Book" w:cs="Times New Roman"/>
          <w:i/>
          <w:iCs/>
          <w:color w:val="000000"/>
          <w:szCs w:val="23"/>
        </w:rPr>
        <w:t xml:space="preserve">While Being Completely Transparent </w:t>
      </w:r>
    </w:p>
    <w:p w14:paraId="05FA0964" w14:textId="77777777" w:rsidR="00420EFA" w:rsidRPr="00F36B68" w:rsidRDefault="00420EFA" w:rsidP="00420EFA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6447013D" w14:textId="77777777" w:rsidR="00420EFA" w:rsidRDefault="00420EFA" w:rsidP="00420EFA">
      <w:p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Seattle, Washington</w:t>
      </w: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 w:rsidRPr="000728D9">
        <w:rPr>
          <w:rFonts w:ascii="Franklin Gothic Book" w:hAnsi="Franklin Gothic Book" w:cs="Times New Roman"/>
          <w:bCs/>
          <w:color w:val="000000"/>
          <w:szCs w:val="23"/>
        </w:rPr>
        <w:t>Eldercare Navigators launched this year, helping seniors</w:t>
      </w:r>
      <w:r>
        <w:rPr>
          <w:rFonts w:ascii="Franklin Gothic Book" w:hAnsi="Franklin Gothic Book" w:cs="Times New Roman"/>
          <w:color w:val="000000"/>
          <w:szCs w:val="23"/>
        </w:rPr>
        <w:t xml:space="preserve"> navigate the post hospital continuum; </w:t>
      </w:r>
      <w:r>
        <w:rPr>
          <w:rFonts w:ascii="Franklin Gothic Book" w:hAnsi="Franklin Gothic Book"/>
          <w:color w:val="000000"/>
          <w:szCs w:val="23"/>
        </w:rPr>
        <w:t>their</w:t>
      </w:r>
      <w:r>
        <w:rPr>
          <w:rFonts w:ascii="Franklin Gothic Book" w:hAnsi="Franklin Gothic Book"/>
          <w:color w:val="000000"/>
          <w:szCs w:val="23"/>
        </w:rPr>
        <w:t xml:space="preserve"> main service</w:t>
      </w:r>
      <w:r>
        <w:rPr>
          <w:rFonts w:ascii="Franklin Gothic Book" w:hAnsi="Franklin Gothic Book"/>
          <w:color w:val="000000"/>
          <w:szCs w:val="23"/>
        </w:rPr>
        <w:t xml:space="preserve"> is helping seniors find living</w:t>
      </w:r>
      <w:r>
        <w:rPr>
          <w:rFonts w:ascii="Franklin Gothic Book" w:hAnsi="Franklin Gothic Book"/>
          <w:color w:val="000000"/>
          <w:szCs w:val="23"/>
        </w:rPr>
        <w:t xml:space="preserve"> facilities that meet their individual and specific needs. 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>Lik</w:t>
      </w:r>
      <w:r>
        <w:rPr>
          <w:rFonts w:ascii="Franklin Gothic Book" w:hAnsi="Franklin Gothic Book"/>
          <w:color w:val="252525"/>
          <w:bdr w:val="none" w:sz="0" w:space="0" w:color="auto" w:frame="1"/>
        </w:rPr>
        <w:t>e most companies similar to theirs, there is a cost to their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 xml:space="preserve"> service. However, instead of being paid on the back end, where salespeople have to hit a monthly quota based on the number of referral</w:t>
      </w:r>
      <w:r>
        <w:rPr>
          <w:rFonts w:ascii="Franklin Gothic Book" w:hAnsi="Franklin Gothic Book"/>
          <w:color w:val="252525"/>
          <w:bdr w:val="none" w:sz="0" w:space="0" w:color="auto" w:frame="1"/>
        </w:rPr>
        <w:t>s they make to each facility, they instead pride them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>selves by being complete</w:t>
      </w:r>
      <w:r>
        <w:rPr>
          <w:rFonts w:ascii="Franklin Gothic Book" w:hAnsi="Franklin Gothic Book"/>
          <w:color w:val="252525"/>
          <w:bdr w:val="none" w:sz="0" w:space="0" w:color="auto" w:frame="1"/>
        </w:rPr>
        <w:t>ly transparent and honest on the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 xml:space="preserve"> pricing and all </w:t>
      </w:r>
      <w:r>
        <w:rPr>
          <w:rFonts w:ascii="Franklin Gothic Book" w:hAnsi="Franklin Gothic Book"/>
          <w:color w:val="252525"/>
          <w:bdr w:val="none" w:sz="0" w:space="0" w:color="auto" w:frame="1"/>
        </w:rPr>
        <w:t>that it includes. And because they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 xml:space="preserve"> have the kind of exp</w:t>
      </w:r>
      <w:r>
        <w:rPr>
          <w:rFonts w:ascii="Franklin Gothic Book" w:hAnsi="Franklin Gothic Book"/>
          <w:color w:val="252525"/>
          <w:bdr w:val="none" w:sz="0" w:space="0" w:color="auto" w:frame="1"/>
        </w:rPr>
        <w:t>erience most companies don’t, they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 xml:space="preserve"> feel the ty</w:t>
      </w:r>
      <w:r>
        <w:rPr>
          <w:rFonts w:ascii="Franklin Gothic Book" w:hAnsi="Franklin Gothic Book"/>
          <w:color w:val="252525"/>
          <w:bdr w:val="none" w:sz="0" w:space="0" w:color="auto" w:frame="1"/>
        </w:rPr>
        <w:t>pe of value they</w:t>
      </w:r>
      <w:r>
        <w:rPr>
          <w:rFonts w:ascii="Franklin Gothic Book" w:hAnsi="Franklin Gothic Book"/>
          <w:color w:val="252525"/>
          <w:bdr w:val="none" w:sz="0" w:space="0" w:color="auto" w:frame="1"/>
        </w:rPr>
        <w:t xml:space="preserve"> provide, </w:t>
      </w:r>
      <w:r w:rsidRPr="009D4E14">
        <w:rPr>
          <w:rFonts w:ascii="Franklin Gothic Book" w:hAnsi="Franklin Gothic Book"/>
          <w:color w:val="252525"/>
          <w:bdr w:val="none" w:sz="0" w:space="0" w:color="auto" w:frame="1"/>
        </w:rPr>
        <w:t>will far outweigh any costs. </w:t>
      </w:r>
      <w:r w:rsidRPr="00FD35B5">
        <w:rPr>
          <w:rFonts w:ascii="Franklin Gothic Book" w:eastAsia="Times New Roman" w:hAnsi="Franklin Gothic Book" w:cs="Times New Roman"/>
          <w:color w:val="252525"/>
        </w:rPr>
        <w:t>Where Eldercare Navigators d</w:t>
      </w:r>
      <w:r>
        <w:rPr>
          <w:rFonts w:ascii="Franklin Gothic Book" w:eastAsia="Times New Roman" w:hAnsi="Franklin Gothic Book" w:cs="Times New Roman"/>
          <w:color w:val="252525"/>
        </w:rPr>
        <w:t>iffers is how th</w:t>
      </w:r>
      <w:r w:rsidRPr="00FD35B5">
        <w:rPr>
          <w:rFonts w:ascii="Franklin Gothic Book" w:eastAsia="Times New Roman" w:hAnsi="Franklin Gothic Book" w:cs="Times New Roman"/>
          <w:color w:val="252525"/>
        </w:rPr>
        <w:t>e</w:t>
      </w:r>
      <w:r>
        <w:rPr>
          <w:rFonts w:ascii="Franklin Gothic Book" w:eastAsia="Times New Roman" w:hAnsi="Franklin Gothic Book" w:cs="Times New Roman"/>
          <w:color w:val="252525"/>
        </w:rPr>
        <w:t>y</w:t>
      </w:r>
      <w:r w:rsidRPr="00FD35B5">
        <w:rPr>
          <w:rFonts w:ascii="Franklin Gothic Book" w:eastAsia="Times New Roman" w:hAnsi="Franklin Gothic Book" w:cs="Times New Roman"/>
          <w:color w:val="252525"/>
        </w:rPr>
        <w:t xml:space="preserve"> provide open and transparent pricing that includes an incredible amount of personalized attention and expertise, from a completely unbiased and vetted </w:t>
      </w:r>
      <w:r>
        <w:rPr>
          <w:rFonts w:ascii="Franklin Gothic Book" w:eastAsia="Times New Roman" w:hAnsi="Franklin Gothic Book" w:cs="Times New Roman"/>
          <w:color w:val="252525"/>
        </w:rPr>
        <w:t>facility that truly matches an elder’s</w:t>
      </w:r>
      <w:r w:rsidRPr="00FD35B5">
        <w:rPr>
          <w:rFonts w:ascii="Franklin Gothic Book" w:eastAsia="Times New Roman" w:hAnsi="Franklin Gothic Book" w:cs="Times New Roman"/>
          <w:color w:val="252525"/>
        </w:rPr>
        <w:t xml:space="preserve"> own unique needs. No</w:t>
      </w:r>
      <w:r w:rsidR="00D522FC">
        <w:rPr>
          <w:rFonts w:ascii="Franklin Gothic Book" w:eastAsia="Times New Roman" w:hAnsi="Franklin Gothic Book" w:cs="Times New Roman"/>
          <w:color w:val="252525"/>
        </w:rPr>
        <w:t>t in a facility that’s paying t</w:t>
      </w:r>
      <w:r>
        <w:rPr>
          <w:rFonts w:ascii="Franklin Gothic Book" w:eastAsia="Times New Roman" w:hAnsi="Franklin Gothic Book" w:cs="Times New Roman"/>
          <w:color w:val="252525"/>
        </w:rPr>
        <w:t>h</w:t>
      </w:r>
      <w:r w:rsidR="00D522FC">
        <w:rPr>
          <w:rFonts w:ascii="Franklin Gothic Book" w:eastAsia="Times New Roman" w:hAnsi="Franklin Gothic Book" w:cs="Times New Roman"/>
          <w:color w:val="252525"/>
        </w:rPr>
        <w:t>e</w:t>
      </w:r>
      <w:r>
        <w:rPr>
          <w:rFonts w:ascii="Franklin Gothic Book" w:eastAsia="Times New Roman" w:hAnsi="Franklin Gothic Book" w:cs="Times New Roman"/>
          <w:color w:val="252525"/>
        </w:rPr>
        <w:t>m</w:t>
      </w:r>
      <w:r w:rsidRPr="00FD35B5">
        <w:rPr>
          <w:rFonts w:ascii="Franklin Gothic Book" w:eastAsia="Times New Roman" w:hAnsi="Franklin Gothic Book" w:cs="Times New Roman"/>
          <w:color w:val="252525"/>
        </w:rPr>
        <w:t xml:space="preserve"> fo</w:t>
      </w:r>
      <w:r>
        <w:rPr>
          <w:rFonts w:ascii="Franklin Gothic Book" w:eastAsia="Times New Roman" w:hAnsi="Franklin Gothic Book" w:cs="Times New Roman"/>
          <w:color w:val="252525"/>
        </w:rPr>
        <w:t>r referring a client</w:t>
      </w:r>
      <w:r w:rsidRPr="00FD35B5">
        <w:rPr>
          <w:rFonts w:ascii="Franklin Gothic Book" w:eastAsia="Times New Roman" w:hAnsi="Franklin Gothic Book" w:cs="Times New Roman"/>
          <w:color w:val="252525"/>
        </w:rPr>
        <w:t xml:space="preserve"> to them.</w:t>
      </w:r>
    </w:p>
    <w:p w14:paraId="13077F0B" w14:textId="77777777" w:rsidR="00420EFA" w:rsidRDefault="00420EFA" w:rsidP="00420EFA">
      <w:pPr>
        <w:rPr>
          <w:rFonts w:ascii="Franklin Gothic Book" w:eastAsia="Times New Roman" w:hAnsi="Franklin Gothic Book" w:cs="Times New Roman"/>
          <w:color w:val="252525"/>
        </w:rPr>
      </w:pPr>
    </w:p>
    <w:p w14:paraId="21A18278" w14:textId="77777777" w:rsidR="00420EFA" w:rsidRDefault="00420EFA" w:rsidP="00AF0B5C">
      <w:pPr>
        <w:rPr>
          <w:rFonts w:eastAsia="Times New Roman"/>
        </w:rPr>
      </w:pPr>
      <w:r>
        <w:rPr>
          <w:rFonts w:eastAsia="Times New Roman"/>
        </w:rPr>
        <w:t xml:space="preserve">Eldercare Navigators was started by Heather Eacker, who studied gerontology in college, </w:t>
      </w:r>
      <w:r w:rsidR="00AF0B5C">
        <w:rPr>
          <w:rFonts w:eastAsia="Times New Roman"/>
        </w:rPr>
        <w:t>and</w:t>
      </w:r>
      <w:r>
        <w:rPr>
          <w:rFonts w:eastAsia="Times New Roman"/>
        </w:rPr>
        <w:t xml:space="preserve"> worked in long term care for 19.5 years. Mrs. Eacker stated: “Working w</w:t>
      </w:r>
      <w:r w:rsidRPr="00006C0A">
        <w:rPr>
          <w:rFonts w:eastAsia="Times New Roman"/>
        </w:rPr>
        <w:t>ith the elderly has always been a passion of mine and I will never be able to give as much as I get from helping families</w:t>
      </w:r>
      <w:r>
        <w:rPr>
          <w:rFonts w:eastAsia="Times New Roman"/>
        </w:rPr>
        <w:t>.”</w:t>
      </w:r>
    </w:p>
    <w:p w14:paraId="4C16F548" w14:textId="77777777" w:rsidR="00420EFA" w:rsidRDefault="00420EFA" w:rsidP="00420EFA">
      <w:pPr>
        <w:rPr>
          <w:rFonts w:ascii="Franklin Gothic Book" w:eastAsia="Times New Roman" w:hAnsi="Franklin Gothic Book" w:cs="Times New Roman"/>
          <w:color w:val="252525"/>
        </w:rPr>
      </w:pPr>
    </w:p>
    <w:p w14:paraId="27CCB422" w14:textId="77777777" w:rsidR="00420EFA" w:rsidRDefault="00420EFA" w:rsidP="00420EFA">
      <w:p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eastAsia="Times New Roman" w:hAnsi="Franklin Gothic Book" w:cs="Times New Roman"/>
          <w:color w:val="252525"/>
        </w:rPr>
        <w:t>In addition to helping seniors find appropriate nursing homes and rehabilitation facilities to meet their individualized needs, Eldercare Navigators also offers these additional support services:</w:t>
      </w:r>
    </w:p>
    <w:p w14:paraId="7327422F" w14:textId="77777777" w:rsidR="00420EFA" w:rsidRDefault="00420EFA" w:rsidP="00420EFA">
      <w:pPr>
        <w:rPr>
          <w:rFonts w:ascii="Franklin Gothic Book" w:eastAsia="Times New Roman" w:hAnsi="Franklin Gothic Book" w:cs="Times New Roman"/>
          <w:color w:val="252525"/>
        </w:rPr>
      </w:pPr>
    </w:p>
    <w:p w14:paraId="4422EA01" w14:textId="77777777" w:rsidR="00420EFA" w:rsidRDefault="00420EFA" w:rsidP="00420EFA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eastAsia="Times New Roman" w:hAnsi="Franklin Gothic Book" w:cs="Times New Roman"/>
          <w:color w:val="252525"/>
        </w:rPr>
        <w:t>Assistance finding the safest most appropriate living environment for seniors and those with disabilities</w:t>
      </w:r>
    </w:p>
    <w:p w14:paraId="0A77F59E" w14:textId="77777777" w:rsidR="00420EFA" w:rsidRDefault="00420EFA" w:rsidP="00420EFA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eastAsia="Times New Roman" w:hAnsi="Franklin Gothic Book" w:cs="Times New Roman"/>
          <w:color w:val="252525"/>
        </w:rPr>
        <w:t>Assistance with non-medical nursing home management</w:t>
      </w:r>
    </w:p>
    <w:p w14:paraId="37166C4A" w14:textId="77777777" w:rsidR="00420EFA" w:rsidRDefault="00420EFA" w:rsidP="00420EFA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eastAsia="Times New Roman" w:hAnsi="Franklin Gothic Book" w:cs="Times New Roman"/>
          <w:color w:val="252525"/>
        </w:rPr>
        <w:t>Assistance relocating a loved one in or out of Seattle</w:t>
      </w:r>
    </w:p>
    <w:p w14:paraId="72452E11" w14:textId="77777777" w:rsidR="00420EFA" w:rsidRDefault="00420EFA" w:rsidP="00420EFA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eastAsia="Times New Roman" w:hAnsi="Franklin Gothic Book" w:cs="Times New Roman"/>
          <w:color w:val="252525"/>
        </w:rPr>
        <w:t>Assistance with advance directives</w:t>
      </w:r>
    </w:p>
    <w:p w14:paraId="6305448D" w14:textId="77777777" w:rsidR="00420EFA" w:rsidRPr="009C1E47" w:rsidRDefault="00420EFA" w:rsidP="00420EFA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color w:val="252525"/>
        </w:rPr>
      </w:pPr>
      <w:r>
        <w:rPr>
          <w:rFonts w:ascii="Franklin Gothic Book" w:eastAsia="Times New Roman" w:hAnsi="Franklin Gothic Book" w:cs="Times New Roman"/>
          <w:color w:val="252525"/>
        </w:rPr>
        <w:t>Assistance managing medical bil</w:t>
      </w:r>
      <w:r w:rsidR="00AF0B5C">
        <w:rPr>
          <w:rFonts w:ascii="Franklin Gothic Book" w:eastAsia="Times New Roman" w:hAnsi="Franklin Gothic Book" w:cs="Times New Roman"/>
          <w:color w:val="252525"/>
        </w:rPr>
        <w:t>ls and understanding</w:t>
      </w:r>
      <w:r>
        <w:rPr>
          <w:rFonts w:ascii="Franklin Gothic Book" w:eastAsia="Times New Roman" w:hAnsi="Franklin Gothic Book" w:cs="Times New Roman"/>
          <w:color w:val="252525"/>
        </w:rPr>
        <w:t xml:space="preserve"> health insurance benefits. </w:t>
      </w:r>
    </w:p>
    <w:p w14:paraId="5C23B129" w14:textId="77777777" w:rsidR="00420EFA" w:rsidRPr="00F36B68" w:rsidRDefault="00420EFA" w:rsidP="00420EFA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14:paraId="605046DD" w14:textId="642A16E4" w:rsidR="00420EFA" w:rsidRDefault="00420EFA" w:rsidP="00420EFA">
      <w:pPr>
        <w:rPr>
          <w:rFonts w:ascii="Franklin Gothic Book" w:hAnsi="Franklin Gothic Book" w:cs="Times New Roman"/>
          <w:color w:val="000000"/>
          <w:szCs w:val="23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About Eldercare Navigators</w:t>
      </w: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>
        <w:rPr>
          <w:rFonts w:ascii="Franklin Gothic Book" w:hAnsi="Franklin Gothic Book" w:cs="Times New Roman"/>
          <w:color w:val="000000"/>
          <w:szCs w:val="23"/>
        </w:rPr>
        <w:t xml:space="preserve">Eldercare Navigators helps </w:t>
      </w:r>
      <w:r w:rsidR="00D522FC">
        <w:rPr>
          <w:rFonts w:ascii="Franklin Gothic Book" w:hAnsi="Franklin Gothic Book" w:cs="Times New Roman"/>
          <w:color w:val="000000"/>
          <w:szCs w:val="23"/>
        </w:rPr>
        <w:t>seniors</w:t>
      </w:r>
      <w:r w:rsidR="007B7BE6">
        <w:rPr>
          <w:rFonts w:ascii="Franklin Gothic Book" w:hAnsi="Franklin Gothic Book" w:cs="Times New Roman"/>
          <w:color w:val="000000"/>
          <w:szCs w:val="23"/>
        </w:rPr>
        <w:t xml:space="preserve"> navigate</w:t>
      </w:r>
      <w:r>
        <w:rPr>
          <w:rFonts w:ascii="Franklin Gothic Book" w:hAnsi="Franklin Gothic Book" w:cs="Times New Roman"/>
          <w:color w:val="000000"/>
          <w:szCs w:val="23"/>
        </w:rPr>
        <w:t xml:space="preserve"> the post hospital continuum. The owner, Heather Eacker, can be reached at 206-456-4410, o</w:t>
      </w:r>
      <w:bookmarkStart w:id="0" w:name="_GoBack"/>
      <w:bookmarkEnd w:id="0"/>
      <w:r>
        <w:rPr>
          <w:rFonts w:ascii="Franklin Gothic Book" w:hAnsi="Franklin Gothic Book" w:cs="Times New Roman"/>
          <w:color w:val="000000"/>
          <w:szCs w:val="23"/>
        </w:rPr>
        <w:t xml:space="preserve">r at </w:t>
      </w:r>
      <w:hyperlink r:id="rId5" w:history="1">
        <w:r w:rsidRPr="005173DE">
          <w:rPr>
            <w:rStyle w:val="Hyperlink"/>
            <w:rFonts w:ascii="Franklin Gothic Book" w:hAnsi="Franklin Gothic Book" w:cs="Times New Roman"/>
            <w:szCs w:val="23"/>
          </w:rPr>
          <w:t>heather@eldercarenavigators.com</w:t>
        </w:r>
      </w:hyperlink>
      <w:r>
        <w:rPr>
          <w:rFonts w:ascii="Franklin Gothic Book" w:hAnsi="Franklin Gothic Book" w:cs="Times New Roman"/>
          <w:color w:val="000000"/>
          <w:szCs w:val="23"/>
        </w:rPr>
        <w:t xml:space="preserve">. Eldercare Navigators can be found on the internet at </w:t>
      </w:r>
      <w:hyperlink r:id="rId6" w:history="1">
        <w:r w:rsidRPr="005173DE">
          <w:rPr>
            <w:rStyle w:val="Hyperlink"/>
            <w:rFonts w:ascii="Franklin Gothic Book" w:hAnsi="Franklin Gothic Book" w:cs="Times New Roman"/>
            <w:szCs w:val="23"/>
          </w:rPr>
          <w:t>www.eldercarenavigators.com</w:t>
        </w:r>
      </w:hyperlink>
      <w:r>
        <w:rPr>
          <w:rFonts w:ascii="Franklin Gothic Book" w:hAnsi="Franklin Gothic Book" w:cs="Times New Roman"/>
          <w:color w:val="000000"/>
          <w:szCs w:val="23"/>
        </w:rPr>
        <w:t xml:space="preserve"> </w:t>
      </w:r>
    </w:p>
    <w:p w14:paraId="02BB6561" w14:textId="77777777" w:rsidR="00A60852" w:rsidRDefault="00E27D01"/>
    <w:sectPr w:rsidR="00A60852" w:rsidSect="0010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56F4"/>
    <w:multiLevelType w:val="hybridMultilevel"/>
    <w:tmpl w:val="1BA2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A"/>
    <w:rsid w:val="00104348"/>
    <w:rsid w:val="00420EFA"/>
    <w:rsid w:val="005055B6"/>
    <w:rsid w:val="007B7BE6"/>
    <w:rsid w:val="00AF0B5C"/>
    <w:rsid w:val="00D46E13"/>
    <w:rsid w:val="00D522FC"/>
    <w:rsid w:val="00E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C4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EFA"/>
    <w:rPr>
      <w:color w:val="0000FF"/>
      <w:u w:val="single"/>
    </w:rPr>
  </w:style>
  <w:style w:type="paragraph" w:styleId="NoSpacing">
    <w:name w:val="No Spacing"/>
    <w:uiPriority w:val="1"/>
    <w:qFormat/>
    <w:rsid w:val="00AF0B5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ather@eldercarenavigators.com" TargetMode="External"/><Relationship Id="rId6" Type="http://schemas.openxmlformats.org/officeDocument/2006/relationships/hyperlink" Target="http://www.eldercarenavigato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eacker</dc:creator>
  <cp:keywords/>
  <dc:description/>
  <cp:lastModifiedBy>heather eacker</cp:lastModifiedBy>
  <cp:revision>2</cp:revision>
  <dcterms:created xsi:type="dcterms:W3CDTF">2018-03-07T20:35:00Z</dcterms:created>
  <dcterms:modified xsi:type="dcterms:W3CDTF">2018-03-07T20:35:00Z</dcterms:modified>
</cp:coreProperties>
</file>