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9BD1" w14:textId="77777777" w:rsidR="005366B7" w:rsidRPr="006D7EEB" w:rsidRDefault="005366B7" w:rsidP="00124749">
      <w:pPr>
        <w:spacing w:after="120" w:line="360" w:lineRule="auto"/>
        <w:ind w:left="720" w:right="1440"/>
        <w:rPr>
          <w:rFonts w:ascii="Arial" w:hAnsi="Arial" w:cs="Arial"/>
          <w:sz w:val="28"/>
          <w:szCs w:val="28"/>
        </w:rPr>
      </w:pPr>
      <w:r w:rsidRPr="006D7EEB">
        <w:rPr>
          <w:rFonts w:ascii="Arial" w:hAnsi="Arial" w:cs="Arial"/>
          <w:sz w:val="28"/>
          <w:szCs w:val="28"/>
        </w:rPr>
        <w:t>PRESS RELEASE</w:t>
      </w:r>
    </w:p>
    <w:p w14:paraId="48DBC608" w14:textId="0BAAC9F0" w:rsidR="009913B4" w:rsidRDefault="009913B4" w:rsidP="00124749">
      <w:pPr>
        <w:spacing w:after="120" w:line="360" w:lineRule="auto"/>
        <w:ind w:left="720" w:right="1440"/>
        <w:rPr>
          <w:rFonts w:ascii="Arial" w:hAnsi="Arial" w:cs="Arial"/>
          <w:b/>
          <w:sz w:val="24"/>
          <w:szCs w:val="24"/>
        </w:rPr>
      </w:pPr>
      <w:r w:rsidRPr="009913B4">
        <w:rPr>
          <w:rFonts w:ascii="Arial" w:hAnsi="Arial" w:cs="Arial"/>
          <w:b/>
          <w:sz w:val="24"/>
          <w:szCs w:val="24"/>
        </w:rPr>
        <w:t xml:space="preserve">FEMCO Holdings, LLC </w:t>
      </w:r>
      <w:r>
        <w:rPr>
          <w:rFonts w:ascii="Arial" w:hAnsi="Arial" w:cs="Arial"/>
          <w:b/>
          <w:sz w:val="24"/>
          <w:szCs w:val="24"/>
        </w:rPr>
        <w:t>to Serve</w:t>
      </w:r>
      <w:r w:rsidRPr="009913B4">
        <w:rPr>
          <w:rFonts w:ascii="Arial" w:hAnsi="Arial" w:cs="Arial"/>
          <w:b/>
          <w:sz w:val="24"/>
          <w:szCs w:val="24"/>
        </w:rPr>
        <w:t xml:space="preserve"> 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654C">
        <w:rPr>
          <w:rFonts w:ascii="Arial" w:hAnsi="Arial" w:cs="Arial"/>
          <w:b/>
          <w:sz w:val="24"/>
          <w:szCs w:val="24"/>
        </w:rPr>
        <w:t xml:space="preserve">Certified Service Partner </w:t>
      </w:r>
      <w:r>
        <w:rPr>
          <w:rFonts w:ascii="Arial" w:hAnsi="Arial" w:cs="Arial"/>
          <w:b/>
          <w:sz w:val="24"/>
          <w:szCs w:val="24"/>
        </w:rPr>
        <w:t>for CDE Global, Inc</w:t>
      </w:r>
      <w:r w:rsidRPr="009913B4">
        <w:rPr>
          <w:rFonts w:ascii="Arial" w:hAnsi="Arial" w:cs="Arial"/>
          <w:b/>
          <w:sz w:val="24"/>
          <w:szCs w:val="24"/>
        </w:rPr>
        <w:t xml:space="preserve">. </w:t>
      </w:r>
    </w:p>
    <w:p w14:paraId="25F3DC1A" w14:textId="1D86D333" w:rsidR="009913B4" w:rsidRDefault="005366B7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</w:t>
      </w:r>
      <w:r w:rsidRPr="006D7EEB">
        <w:rPr>
          <w:rFonts w:ascii="Arial" w:hAnsi="Arial" w:cs="Arial"/>
          <w:sz w:val="24"/>
          <w:szCs w:val="24"/>
        </w:rPr>
        <w:t xml:space="preserve">, PA – </w:t>
      </w:r>
      <w:r w:rsidR="00271FAB">
        <w:rPr>
          <w:rFonts w:ascii="Arial" w:hAnsi="Arial" w:cs="Arial"/>
          <w:sz w:val="24"/>
          <w:szCs w:val="24"/>
        </w:rPr>
        <w:t>Wednesday, March 14, 2018</w:t>
      </w:r>
      <w:r w:rsidRPr="006D7EEB">
        <w:rPr>
          <w:rFonts w:ascii="Arial" w:hAnsi="Arial" w:cs="Arial"/>
          <w:sz w:val="24"/>
          <w:szCs w:val="24"/>
        </w:rPr>
        <w:t xml:space="preserve"> – FEMCO HOLDINGS, </w:t>
      </w:r>
      <w:r>
        <w:rPr>
          <w:rFonts w:ascii="Arial" w:hAnsi="Arial" w:cs="Arial"/>
          <w:sz w:val="24"/>
          <w:szCs w:val="24"/>
        </w:rPr>
        <w:t>LLC</w:t>
      </w:r>
      <w:r w:rsidRPr="006D7EEB">
        <w:rPr>
          <w:rFonts w:ascii="Arial" w:hAnsi="Arial" w:cs="Arial"/>
          <w:sz w:val="24"/>
          <w:szCs w:val="24"/>
        </w:rPr>
        <w:t xml:space="preserve">, a leading national machine repair and manufacturing company, </w:t>
      </w:r>
      <w:r w:rsidR="009913B4" w:rsidRPr="009913B4">
        <w:rPr>
          <w:rFonts w:ascii="Arial" w:hAnsi="Arial" w:cs="Arial"/>
          <w:sz w:val="24"/>
          <w:szCs w:val="24"/>
        </w:rPr>
        <w:t>is pleased to announce an agreement with CDE Global, Inc., where</w:t>
      </w:r>
      <w:r w:rsidR="009913B4">
        <w:rPr>
          <w:rFonts w:ascii="Arial" w:hAnsi="Arial" w:cs="Arial"/>
          <w:sz w:val="24"/>
          <w:szCs w:val="24"/>
        </w:rPr>
        <w:t>by</w:t>
      </w:r>
      <w:r w:rsidR="009913B4" w:rsidRPr="009913B4">
        <w:rPr>
          <w:rFonts w:ascii="Arial" w:hAnsi="Arial" w:cs="Arial"/>
          <w:sz w:val="24"/>
          <w:szCs w:val="24"/>
        </w:rPr>
        <w:t xml:space="preserve"> FEMCO will serve as </w:t>
      </w:r>
      <w:r w:rsidR="00DE0214" w:rsidRPr="00DE0214">
        <w:rPr>
          <w:rFonts w:ascii="Arial" w:hAnsi="Arial" w:cs="Arial"/>
          <w:sz w:val="24"/>
          <w:szCs w:val="24"/>
        </w:rPr>
        <w:t xml:space="preserve">CDE’s </w:t>
      </w:r>
      <w:r w:rsidR="00764209">
        <w:rPr>
          <w:rFonts w:ascii="Arial" w:hAnsi="Arial" w:cs="Arial"/>
          <w:sz w:val="24"/>
          <w:szCs w:val="24"/>
        </w:rPr>
        <w:t>C</w:t>
      </w:r>
      <w:r w:rsidR="00F504D8">
        <w:rPr>
          <w:rFonts w:ascii="Arial" w:hAnsi="Arial" w:cs="Arial"/>
          <w:sz w:val="24"/>
          <w:szCs w:val="24"/>
        </w:rPr>
        <w:t>ertified</w:t>
      </w:r>
      <w:r w:rsidR="00DB654C">
        <w:rPr>
          <w:rFonts w:ascii="Arial" w:hAnsi="Arial" w:cs="Arial"/>
          <w:sz w:val="24"/>
          <w:szCs w:val="24"/>
        </w:rPr>
        <w:t xml:space="preserve"> </w:t>
      </w:r>
      <w:r w:rsidR="00DE0214" w:rsidRPr="00DE0214">
        <w:rPr>
          <w:rFonts w:ascii="Arial" w:hAnsi="Arial" w:cs="Arial"/>
          <w:sz w:val="24"/>
          <w:szCs w:val="24"/>
        </w:rPr>
        <w:t xml:space="preserve">Service Partner </w:t>
      </w:r>
      <w:r w:rsidR="009913B4">
        <w:rPr>
          <w:rFonts w:ascii="Arial" w:hAnsi="Arial" w:cs="Arial"/>
          <w:sz w:val="24"/>
          <w:szCs w:val="24"/>
        </w:rPr>
        <w:t>throughout</w:t>
      </w:r>
      <w:r w:rsidR="009913B4" w:rsidRPr="009913B4">
        <w:rPr>
          <w:rFonts w:ascii="Arial" w:hAnsi="Arial" w:cs="Arial"/>
          <w:sz w:val="24"/>
          <w:szCs w:val="24"/>
        </w:rPr>
        <w:t xml:space="preserve"> the US</w:t>
      </w:r>
      <w:r w:rsidR="009913B4">
        <w:rPr>
          <w:rFonts w:ascii="Arial" w:hAnsi="Arial" w:cs="Arial"/>
          <w:sz w:val="24"/>
          <w:szCs w:val="24"/>
        </w:rPr>
        <w:t>,</w:t>
      </w:r>
      <w:r w:rsidR="009913B4" w:rsidRPr="009913B4">
        <w:rPr>
          <w:rFonts w:ascii="Arial" w:hAnsi="Arial" w:cs="Arial"/>
          <w:sz w:val="24"/>
          <w:szCs w:val="24"/>
        </w:rPr>
        <w:t xml:space="preserve"> providing factory approved services on CDE equipment</w:t>
      </w:r>
      <w:r w:rsidR="0072373F">
        <w:rPr>
          <w:rFonts w:ascii="Arial" w:hAnsi="Arial" w:cs="Arial"/>
          <w:sz w:val="24"/>
          <w:szCs w:val="24"/>
        </w:rPr>
        <w:t>,</w:t>
      </w:r>
      <w:r w:rsidR="009913B4" w:rsidRPr="009913B4">
        <w:rPr>
          <w:rFonts w:ascii="Arial" w:hAnsi="Arial" w:cs="Arial"/>
          <w:sz w:val="24"/>
          <w:szCs w:val="24"/>
        </w:rPr>
        <w:t xml:space="preserve"> including</w:t>
      </w:r>
      <w:r w:rsidR="009913B4">
        <w:rPr>
          <w:rFonts w:ascii="Arial" w:hAnsi="Arial" w:cs="Arial"/>
          <w:sz w:val="24"/>
          <w:szCs w:val="24"/>
        </w:rPr>
        <w:t xml:space="preserve">: </w:t>
      </w:r>
      <w:r w:rsidR="009913B4" w:rsidRPr="009913B4">
        <w:rPr>
          <w:rFonts w:ascii="Arial" w:hAnsi="Arial" w:cs="Arial"/>
          <w:sz w:val="24"/>
          <w:szCs w:val="24"/>
        </w:rPr>
        <w:t xml:space="preserve"> field repair services, installation &amp; commissioning support, warranty services, local technical support, and custom parts fabrication.</w:t>
      </w:r>
    </w:p>
    <w:p w14:paraId="36A1CC81" w14:textId="77777777" w:rsidR="000E3469" w:rsidRDefault="000E3469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</w:p>
    <w:p w14:paraId="385D6C75" w14:textId="6C752C15" w:rsidR="00F504D8" w:rsidRPr="009913B4" w:rsidRDefault="00F504D8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  <w:r w:rsidRPr="00F504D8">
        <w:rPr>
          <w:rFonts w:ascii="Arial" w:hAnsi="Arial" w:cs="Arial"/>
          <w:sz w:val="24"/>
          <w:szCs w:val="24"/>
        </w:rPr>
        <w:t>CDE is the global leader in wet processing equipment for materials in the sand &amp; aggregates, mining, recycling, industrial sands, and environmental sectors.  In North America, CDE is implementing high quality systems in quarries, pits, and mines - especially in the sand &amp; aggregates and construction &amp; demolition waste recycling sectors.  CDE’s footprint has expanded rapidly in the US, including the opening of a new Regional Cent</w:t>
      </w:r>
      <w:r w:rsidR="00764209">
        <w:rPr>
          <w:rFonts w:ascii="Arial" w:hAnsi="Arial" w:cs="Arial"/>
          <w:sz w:val="24"/>
          <w:szCs w:val="24"/>
        </w:rPr>
        <w:t>er</w:t>
      </w:r>
      <w:r w:rsidRPr="00F504D8">
        <w:rPr>
          <w:rFonts w:ascii="Arial" w:hAnsi="Arial" w:cs="Arial"/>
          <w:sz w:val="24"/>
          <w:szCs w:val="24"/>
        </w:rPr>
        <w:t xml:space="preserve"> of Excellence and North American headquarters located just outside Fort Worth, Texas</w:t>
      </w:r>
      <w:r w:rsidR="008F63A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549BB7E" w14:textId="77777777" w:rsidR="000E3469" w:rsidRDefault="000E3469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</w:p>
    <w:p w14:paraId="6BB228F7" w14:textId="782F2FCD" w:rsidR="009913B4" w:rsidRPr="009913B4" w:rsidRDefault="009913B4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  <w:r w:rsidRPr="009913B4">
        <w:rPr>
          <w:rFonts w:ascii="Arial" w:hAnsi="Arial" w:cs="Arial"/>
          <w:sz w:val="24"/>
          <w:szCs w:val="24"/>
        </w:rPr>
        <w:t xml:space="preserve">Kyle Straub, </w:t>
      </w:r>
      <w:r w:rsidR="00F504D8">
        <w:rPr>
          <w:rFonts w:ascii="Arial" w:hAnsi="Arial" w:cs="Arial"/>
          <w:sz w:val="24"/>
          <w:szCs w:val="24"/>
        </w:rPr>
        <w:t xml:space="preserve">FEMCO VP of Sales &amp; Marketing </w:t>
      </w:r>
      <w:r w:rsidRPr="009913B4">
        <w:rPr>
          <w:rFonts w:ascii="Arial" w:hAnsi="Arial" w:cs="Arial"/>
          <w:sz w:val="24"/>
          <w:szCs w:val="24"/>
        </w:rPr>
        <w:t>remarked</w:t>
      </w:r>
      <w:r w:rsidR="00764209">
        <w:rPr>
          <w:rFonts w:ascii="Arial" w:hAnsi="Arial" w:cs="Arial"/>
          <w:sz w:val="24"/>
          <w:szCs w:val="24"/>
        </w:rPr>
        <w:t>:</w:t>
      </w:r>
      <w:r w:rsidRPr="009913B4">
        <w:rPr>
          <w:rFonts w:ascii="Arial" w:hAnsi="Arial" w:cs="Arial"/>
          <w:sz w:val="24"/>
          <w:szCs w:val="24"/>
        </w:rPr>
        <w:t xml:space="preserve"> “This partnership is exciting because it is built on a foundation of shared values.  FEMCO’s “We Can… We Will… Anytime… Anywhere” philosophy mirrors CDE’s own principles of “Do it Right… Do it Safe… Do it Now”.</w:t>
      </w:r>
      <w:r w:rsidR="00764209">
        <w:rPr>
          <w:rFonts w:ascii="Arial" w:hAnsi="Arial" w:cs="Arial"/>
          <w:sz w:val="24"/>
          <w:szCs w:val="24"/>
        </w:rPr>
        <w:t xml:space="preserve">  </w:t>
      </w:r>
      <w:r w:rsidRPr="009913B4">
        <w:rPr>
          <w:rFonts w:ascii="Arial" w:hAnsi="Arial" w:cs="Arial"/>
          <w:sz w:val="24"/>
          <w:szCs w:val="24"/>
        </w:rPr>
        <w:t>CDE’s recent expansion in North America is remarkable.  FEMCO is eagerly prepared to support CDE’s delivery of the highest level of customer care and lasting satisfaction.”</w:t>
      </w:r>
    </w:p>
    <w:p w14:paraId="03D0B833" w14:textId="77777777" w:rsidR="000E3469" w:rsidRDefault="000E3469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</w:p>
    <w:p w14:paraId="52F89275" w14:textId="38AA9988" w:rsidR="009913B4" w:rsidRPr="009913B4" w:rsidRDefault="009913B4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  <w:r w:rsidRPr="009913B4">
        <w:rPr>
          <w:rFonts w:ascii="Arial" w:hAnsi="Arial" w:cs="Arial"/>
          <w:sz w:val="24"/>
          <w:szCs w:val="24"/>
        </w:rPr>
        <w:t>Neil Mullan, CDE</w:t>
      </w:r>
      <w:r w:rsidR="00DE0214">
        <w:rPr>
          <w:rFonts w:ascii="Arial" w:hAnsi="Arial" w:cs="Arial"/>
          <w:sz w:val="24"/>
          <w:szCs w:val="24"/>
        </w:rPr>
        <w:t xml:space="preserve"> Global Inc. General Manager</w:t>
      </w:r>
      <w:r w:rsidRPr="009913B4">
        <w:rPr>
          <w:rFonts w:ascii="Arial" w:hAnsi="Arial" w:cs="Arial"/>
          <w:sz w:val="24"/>
          <w:szCs w:val="24"/>
        </w:rPr>
        <w:t xml:space="preserve"> commented: “We are proud to announce FEMCO as CDE’s </w:t>
      </w:r>
      <w:r w:rsidR="00764209">
        <w:rPr>
          <w:rFonts w:ascii="Arial" w:hAnsi="Arial" w:cs="Arial"/>
          <w:sz w:val="24"/>
          <w:szCs w:val="24"/>
        </w:rPr>
        <w:t xml:space="preserve">Certified Service Partner </w:t>
      </w:r>
      <w:r w:rsidRPr="009913B4">
        <w:rPr>
          <w:rFonts w:ascii="Arial" w:hAnsi="Arial" w:cs="Arial"/>
          <w:sz w:val="24"/>
          <w:szCs w:val="24"/>
        </w:rPr>
        <w:t>for the US.  Since we started working with FEMCO, we’ve been impressed with the company’s professionalism, work ethic, responsiveness, and dedication to support CDE in providing world-class customer service in the US.”</w:t>
      </w:r>
    </w:p>
    <w:p w14:paraId="523CCA6F" w14:textId="77777777" w:rsidR="000E3469" w:rsidRDefault="000E3469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</w:p>
    <w:p w14:paraId="0D59AC84" w14:textId="79371C12" w:rsidR="009913B4" w:rsidRPr="009913B4" w:rsidRDefault="009913B4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  <w:r w:rsidRPr="009913B4">
        <w:rPr>
          <w:rFonts w:ascii="Arial" w:hAnsi="Arial" w:cs="Arial"/>
          <w:sz w:val="24"/>
          <w:szCs w:val="24"/>
        </w:rPr>
        <w:t xml:space="preserve">FEMCO is a national company providing technical expertise and solutions to the aggregate &amp; mining, construction, industrial manufacturing, oil &amp; gas, and recycling industries. FEMCO delivers repair, manufacturing, and field services, 24-hours-a-day, 7-days-a-week emergency response. Visit us at:  www.femcomachine.com </w:t>
      </w:r>
    </w:p>
    <w:p w14:paraId="01499DB0" w14:textId="77777777" w:rsidR="000E3469" w:rsidRDefault="000E3469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</w:p>
    <w:p w14:paraId="0B23FB2B" w14:textId="012EF3BF" w:rsidR="005366B7" w:rsidRPr="006D7EEB" w:rsidRDefault="005366B7" w:rsidP="000E3469">
      <w:pPr>
        <w:spacing w:after="0" w:line="240" w:lineRule="auto"/>
        <w:ind w:left="720" w:right="1440"/>
        <w:rPr>
          <w:rFonts w:ascii="Arial" w:hAnsi="Arial" w:cs="Arial"/>
          <w:sz w:val="24"/>
          <w:szCs w:val="24"/>
        </w:rPr>
      </w:pPr>
      <w:r w:rsidRPr="006D7EEB">
        <w:rPr>
          <w:rFonts w:ascii="Arial" w:hAnsi="Arial" w:cs="Arial"/>
          <w:sz w:val="24"/>
          <w:szCs w:val="24"/>
        </w:rPr>
        <w:t>For more information contact:</w:t>
      </w:r>
    </w:p>
    <w:p w14:paraId="4420A851" w14:textId="77777777" w:rsidR="000E3469" w:rsidRDefault="000E3469" w:rsidP="000E3469">
      <w:pPr>
        <w:spacing w:after="0" w:line="240" w:lineRule="auto"/>
        <w:ind w:left="720" w:right="1440"/>
        <w:rPr>
          <w:rFonts w:ascii="Arial" w:hAnsi="Arial" w:cs="Arial"/>
          <w:color w:val="000000"/>
          <w:sz w:val="24"/>
          <w:szCs w:val="24"/>
        </w:rPr>
      </w:pPr>
    </w:p>
    <w:p w14:paraId="5FD534F0" w14:textId="00331E5E" w:rsidR="005366B7" w:rsidRPr="006D7EEB" w:rsidRDefault="005366B7" w:rsidP="000E3469">
      <w:pPr>
        <w:spacing w:after="0" w:line="240" w:lineRule="auto"/>
        <w:ind w:left="720" w:right="1440"/>
        <w:rPr>
          <w:rFonts w:ascii="Arial" w:hAnsi="Arial" w:cs="Arial"/>
          <w:color w:val="000000"/>
          <w:sz w:val="24"/>
          <w:szCs w:val="24"/>
        </w:rPr>
      </w:pPr>
      <w:r w:rsidRPr="006D7EEB">
        <w:rPr>
          <w:rFonts w:ascii="Arial" w:hAnsi="Arial" w:cs="Arial"/>
          <w:color w:val="000000"/>
          <w:sz w:val="24"/>
          <w:szCs w:val="24"/>
        </w:rPr>
        <w:t>For media:</w:t>
      </w:r>
    </w:p>
    <w:p w14:paraId="2C2AC19D" w14:textId="7E2FD734" w:rsidR="005D0DBA" w:rsidRDefault="005366B7" w:rsidP="000E3469">
      <w:pPr>
        <w:spacing w:after="0" w:line="240" w:lineRule="auto"/>
        <w:ind w:left="720" w:right="1440"/>
      </w:pPr>
      <w:r w:rsidRPr="006D7EEB">
        <w:rPr>
          <w:rFonts w:ascii="Arial" w:hAnsi="Arial" w:cs="Arial"/>
          <w:color w:val="000000"/>
          <w:sz w:val="24"/>
          <w:szCs w:val="24"/>
        </w:rPr>
        <w:t>Doug Marshall of FEMCO at (480) 646-6534 or e-mail at dmarshall@femcomachine.com.</w:t>
      </w:r>
      <w:r w:rsidRPr="005D0DBA">
        <w:t xml:space="preserve"> </w:t>
      </w:r>
    </w:p>
    <w:p w14:paraId="7F527C4C" w14:textId="77777777" w:rsidR="00421C3E" w:rsidRPr="005D0DBA" w:rsidRDefault="005D0DBA" w:rsidP="00124749">
      <w:pPr>
        <w:tabs>
          <w:tab w:val="left" w:pos="9420"/>
        </w:tabs>
        <w:ind w:left="720"/>
      </w:pPr>
      <w:r>
        <w:tab/>
      </w:r>
    </w:p>
    <w:sectPr w:rsidR="00421C3E" w:rsidRPr="005D0DBA" w:rsidSect="003001C5">
      <w:headerReference w:type="default" r:id="rId7"/>
      <w:footerReference w:type="default" r:id="rId8"/>
      <w:pgSz w:w="12240" w:h="15840"/>
      <w:pgMar w:top="23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D08C" w14:textId="77777777" w:rsidR="00645572" w:rsidRDefault="00645572" w:rsidP="008D3951">
      <w:pPr>
        <w:spacing w:after="0" w:line="240" w:lineRule="auto"/>
      </w:pPr>
      <w:r>
        <w:separator/>
      </w:r>
    </w:p>
  </w:endnote>
  <w:endnote w:type="continuationSeparator" w:id="0">
    <w:p w14:paraId="30A9B44E" w14:textId="77777777" w:rsidR="00645572" w:rsidRDefault="00645572" w:rsidP="008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760E" w14:textId="77777777" w:rsidR="008D3951" w:rsidRDefault="008D3951" w:rsidP="008D3951">
    <w:pPr>
      <w:pStyle w:val="Footer"/>
      <w:jc w:val="right"/>
    </w:pPr>
  </w:p>
  <w:p w14:paraId="0639D3C7" w14:textId="77777777" w:rsidR="008D3951" w:rsidRPr="008D3951" w:rsidRDefault="0025354D" w:rsidP="00173B85">
    <w:pPr>
      <w:pStyle w:val="Footer"/>
      <w:jc w:val="right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6EC4" w14:textId="77777777" w:rsidR="00645572" w:rsidRDefault="00645572" w:rsidP="008D3951">
      <w:pPr>
        <w:spacing w:after="0" w:line="240" w:lineRule="auto"/>
      </w:pPr>
      <w:r>
        <w:separator/>
      </w:r>
    </w:p>
  </w:footnote>
  <w:footnote w:type="continuationSeparator" w:id="0">
    <w:p w14:paraId="3F80FC97" w14:textId="77777777" w:rsidR="00645572" w:rsidRDefault="00645572" w:rsidP="008D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4548" w14:textId="2892B9CD" w:rsidR="008D3951" w:rsidRDefault="00A87A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8CA3A" wp14:editId="3BBE2A99">
              <wp:simplePos x="0" y="0"/>
              <wp:positionH relativeFrom="page">
                <wp:posOffset>471948</wp:posOffset>
              </wp:positionH>
              <wp:positionV relativeFrom="paragraph">
                <wp:posOffset>-2458</wp:posOffset>
              </wp:positionV>
              <wp:extent cx="7275912" cy="56433"/>
              <wp:effectExtent l="0" t="0" r="2032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912" cy="56433"/>
                      </a:xfrm>
                      <a:prstGeom prst="rect">
                        <a:avLst/>
                      </a:prstGeom>
                      <a:ln>
                        <a:miter lim="800000"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D5151" id="Rectangle 2" o:spid="_x0000_s1026" style="position:absolute;margin-left:37.15pt;margin-top:-.2pt;width:572.9pt;height: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" fillcolor="black [3200]" strokecolor="black [1600]" strokeweight="2pt">
              <w10:wrap anchorx="page"/>
            </v:rect>
          </w:pict>
        </mc:Fallback>
      </mc:AlternateContent>
    </w:r>
    <w:r w:rsidR="008D395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B8D02" wp14:editId="65BD664F">
              <wp:simplePos x="0" y="0"/>
              <wp:positionH relativeFrom="column">
                <wp:posOffset>5534026</wp:posOffset>
              </wp:positionH>
              <wp:positionV relativeFrom="paragraph">
                <wp:posOffset>57150</wp:posOffset>
              </wp:positionV>
              <wp:extent cx="156718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093AD" w14:textId="77777777" w:rsidR="008D3951" w:rsidRDefault="00702800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1000 Gamma Drive</w:t>
                          </w:r>
                        </w:p>
                        <w:p w14:paraId="088E6271" w14:textId="77777777" w:rsidR="00B46F31" w:rsidRPr="00E07A0E" w:rsidRDefault="00B46F31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Suite 600</w:t>
                          </w:r>
                        </w:p>
                        <w:p w14:paraId="59632FA3" w14:textId="77777777" w:rsidR="008D3951" w:rsidRPr="00E07A0E" w:rsidRDefault="00702800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Pittsburgh</w:t>
                          </w:r>
                          <w:r w:rsidR="00151D9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PA 15238</w:t>
                          </w:r>
                        </w:p>
                        <w:p w14:paraId="4D276EF5" w14:textId="77777777" w:rsidR="008D3951" w:rsidRPr="00E07A0E" w:rsidRDefault="00702800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Phone</w:t>
                          </w:r>
                          <w:r w:rsidR="0074031C">
                            <w:rPr>
                              <w:sz w:val="16"/>
                              <w:szCs w:val="16"/>
                            </w:rPr>
                            <w:t>: 412-850-5423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D898AC" w14:textId="77777777" w:rsidR="00E07A0E" w:rsidRPr="00E07A0E" w:rsidRDefault="00CF4AC9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</w:t>
                          </w:r>
                          <w:r w:rsidR="00F30609">
                            <w:rPr>
                              <w:sz w:val="16"/>
                              <w:szCs w:val="16"/>
                            </w:rPr>
                            <w:t xml:space="preserve"> 814-690-1710</w:t>
                          </w:r>
                        </w:p>
                        <w:p w14:paraId="1C65FF5D" w14:textId="77777777" w:rsidR="00E07A0E" w:rsidRPr="00E07A0E" w:rsidRDefault="00E07A0E" w:rsidP="00B46F3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07A0E">
                            <w:rPr>
                              <w:sz w:val="16"/>
                              <w:szCs w:val="16"/>
                            </w:rPr>
                            <w:t>www.femcomachine.com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DB8D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75pt;margin-top:4.5pt;width:12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" filled="f" stroked="f">
              <v:textbox style="mso-fit-shape-to-text:t">
                <w:txbxContent>
                  <w:p w14:paraId="7EE093AD" w14:textId="77777777" w:rsidR="008D3951" w:rsidRDefault="00702800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 Gamma Drive</w:t>
                    </w:r>
                  </w:p>
                  <w:p w14:paraId="088E6271" w14:textId="77777777" w:rsidR="00B46F31" w:rsidRPr="00E07A0E" w:rsidRDefault="00B46F31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Suite 600</w:t>
                    </w:r>
                  </w:p>
                  <w:p w14:paraId="59632FA3" w14:textId="77777777" w:rsidR="008D3951" w:rsidRPr="00E07A0E" w:rsidRDefault="00702800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Pittsburgh</w:t>
                    </w:r>
                    <w:r w:rsidR="00151D95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PA 15238</w:t>
                    </w:r>
                  </w:p>
                  <w:p w14:paraId="4D276EF5" w14:textId="77777777" w:rsidR="008D3951" w:rsidRPr="00E07A0E" w:rsidRDefault="00702800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 w:rsidR="0074031C">
                      <w:rPr>
                        <w:sz w:val="16"/>
                        <w:szCs w:val="16"/>
                      </w:rPr>
                      <w:t>: 412-850-5423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CD898AC" w14:textId="77777777" w:rsidR="00E07A0E" w:rsidRPr="00E07A0E" w:rsidRDefault="00CF4AC9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</w:t>
                    </w:r>
                    <w:r w:rsidR="00F30609">
                      <w:rPr>
                        <w:sz w:val="16"/>
                        <w:szCs w:val="16"/>
                      </w:rPr>
                      <w:t xml:space="preserve"> 814-690-1710</w:t>
                    </w:r>
                  </w:p>
                  <w:p w14:paraId="1C65FF5D" w14:textId="77777777" w:rsidR="00E07A0E" w:rsidRPr="00E07A0E" w:rsidRDefault="00E07A0E" w:rsidP="00B46F3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07A0E">
                      <w:rPr>
                        <w:sz w:val="16"/>
                        <w:szCs w:val="16"/>
                      </w:rPr>
                      <w:t>www.femcomachine.com</w:t>
                    </w:r>
                  </w:p>
                </w:txbxContent>
              </v:textbox>
            </v:shape>
          </w:pict>
        </mc:Fallback>
      </mc:AlternateContent>
    </w:r>
    <w:r w:rsidR="008D3951">
      <w:rPr>
        <w:noProof/>
      </w:rPr>
      <w:drawing>
        <wp:inline distT="0" distB="0" distL="0" distR="0" wp14:anchorId="2E0AC3B6" wp14:editId="6E02DCE1">
          <wp:extent cx="3078112" cy="655608"/>
          <wp:effectExtent l="0" t="0" r="825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112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51"/>
    <w:rsid w:val="000E3469"/>
    <w:rsid w:val="00124749"/>
    <w:rsid w:val="00125C08"/>
    <w:rsid w:val="0013772A"/>
    <w:rsid w:val="00151D95"/>
    <w:rsid w:val="00173B85"/>
    <w:rsid w:val="001754C0"/>
    <w:rsid w:val="001D055F"/>
    <w:rsid w:val="0025354D"/>
    <w:rsid w:val="00271FAB"/>
    <w:rsid w:val="003001C5"/>
    <w:rsid w:val="00334D27"/>
    <w:rsid w:val="003B26B6"/>
    <w:rsid w:val="003B7F18"/>
    <w:rsid w:val="004D3490"/>
    <w:rsid w:val="00521996"/>
    <w:rsid w:val="00525F54"/>
    <w:rsid w:val="005366B7"/>
    <w:rsid w:val="00544595"/>
    <w:rsid w:val="005D0DBA"/>
    <w:rsid w:val="00645572"/>
    <w:rsid w:val="00662285"/>
    <w:rsid w:val="00702800"/>
    <w:rsid w:val="0072373F"/>
    <w:rsid w:val="0074031C"/>
    <w:rsid w:val="00764209"/>
    <w:rsid w:val="007828DE"/>
    <w:rsid w:val="007B1235"/>
    <w:rsid w:val="00840E21"/>
    <w:rsid w:val="008D3951"/>
    <w:rsid w:val="008F63A1"/>
    <w:rsid w:val="00937991"/>
    <w:rsid w:val="009913B4"/>
    <w:rsid w:val="00A87AE2"/>
    <w:rsid w:val="00B46F31"/>
    <w:rsid w:val="00BE0EC8"/>
    <w:rsid w:val="00CF4AC9"/>
    <w:rsid w:val="00DB654C"/>
    <w:rsid w:val="00DE0214"/>
    <w:rsid w:val="00E07A0E"/>
    <w:rsid w:val="00E47D8F"/>
    <w:rsid w:val="00E72BBC"/>
    <w:rsid w:val="00EF74EC"/>
    <w:rsid w:val="00F177CA"/>
    <w:rsid w:val="00F30609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2B99EB5"/>
  <w15:docId w15:val="{F7400BD6-B820-452C-BFC4-ECC32D3C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51"/>
  </w:style>
  <w:style w:type="paragraph" w:styleId="Footer">
    <w:name w:val="footer"/>
    <w:basedOn w:val="Normal"/>
    <w:link w:val="FooterChar"/>
    <w:uiPriority w:val="99"/>
    <w:unhideWhenUsed/>
    <w:rsid w:val="008D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51"/>
  </w:style>
  <w:style w:type="paragraph" w:styleId="BalloonText">
    <w:name w:val="Balloon Text"/>
    <w:basedOn w:val="Normal"/>
    <w:link w:val="BalloonTextChar"/>
    <w:uiPriority w:val="99"/>
    <w:semiHidden/>
    <w:unhideWhenUsed/>
    <w:rsid w:val="008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0C92-EE68-4FF5-ADCE-A4918B8E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Femco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Pratt</dc:creator>
  <cp:lastModifiedBy>Doug Marshall</cp:lastModifiedBy>
  <cp:revision>5</cp:revision>
  <cp:lastPrinted>2016-12-20T18:42:00Z</cp:lastPrinted>
  <dcterms:created xsi:type="dcterms:W3CDTF">2018-03-13T22:31:00Z</dcterms:created>
  <dcterms:modified xsi:type="dcterms:W3CDTF">2018-03-13T23:43:00Z</dcterms:modified>
</cp:coreProperties>
</file>