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1" w:rsidRDefault="00D96AB1" w:rsidP="00D96AB1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proofErr w:type="spellStart"/>
      <w:r w:rsidRPr="00C10A45">
        <w:rPr>
          <w:rFonts w:ascii="Times New Roman" w:hAnsi="Times New Roman" w:cs="Times New Roman"/>
          <w:b/>
          <w:sz w:val="32"/>
          <w:szCs w:val="24"/>
        </w:rPr>
        <w:t>Blockchain</w:t>
      </w:r>
      <w:proofErr w:type="spellEnd"/>
      <w:r w:rsidRPr="00C10A45">
        <w:rPr>
          <w:rFonts w:ascii="Times New Roman" w:hAnsi="Times New Roman" w:cs="Times New Roman"/>
          <w:b/>
          <w:sz w:val="32"/>
          <w:szCs w:val="24"/>
        </w:rPr>
        <w:t xml:space="preserve"> International Show </w:t>
      </w:r>
      <w:r>
        <w:rPr>
          <w:rFonts w:ascii="Times New Roman" w:hAnsi="Times New Roman" w:cs="Times New Roman"/>
          <w:b/>
          <w:sz w:val="32"/>
          <w:szCs w:val="24"/>
        </w:rPr>
        <w:t>Will Present Latest Developments in London</w:t>
      </w:r>
    </w:p>
    <w:p w:rsidR="00C32DA0" w:rsidRDefault="00D96AB1" w:rsidP="00D96AB1">
      <w:pPr>
        <w:rPr>
          <w:rFonts w:ascii="Times New Roman" w:hAnsi="Times New Roman" w:cs="Times New Roman"/>
          <w:sz w:val="24"/>
          <w:szCs w:val="24"/>
        </w:rPr>
      </w:pPr>
      <w:r w:rsidRPr="00DE44DA">
        <w:rPr>
          <w:rFonts w:ascii="Times New Roman" w:hAnsi="Times New Roman" w:cs="Times New Roman"/>
          <w:b/>
          <w:sz w:val="24"/>
          <w:szCs w:val="24"/>
        </w:rPr>
        <w:t>On June 6-7</w:t>
      </w:r>
      <w:r w:rsidRPr="00742B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Smile-Expo will hold</w:t>
      </w:r>
      <w:r w:rsidRPr="00742B8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6426">
          <w:rPr>
            <w:rStyle w:val="a3"/>
            <w:rFonts w:ascii="Times New Roman" w:hAnsi="Times New Roman" w:cs="Times New Roman"/>
            <w:sz w:val="24"/>
            <w:szCs w:val="24"/>
          </w:rPr>
          <w:t>Blockchain International Show London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2B89">
        <w:rPr>
          <w:rFonts w:ascii="Times New Roman" w:hAnsi="Times New Roman" w:cs="Times New Roman"/>
          <w:sz w:val="24"/>
          <w:szCs w:val="24"/>
        </w:rPr>
        <w:t xml:space="preserve"> </w:t>
      </w:r>
      <w:r w:rsidR="00C32DA0">
        <w:rPr>
          <w:rFonts w:ascii="Times New Roman" w:hAnsi="Times New Roman" w:cs="Times New Roman"/>
          <w:sz w:val="24"/>
          <w:szCs w:val="24"/>
        </w:rPr>
        <w:t>the major event in Europe, devoted to Blockchain technologies, their implementation in various industries, and the use of cryptocurrency.</w:t>
      </w:r>
    </w:p>
    <w:p w:rsidR="00C32DA0" w:rsidRDefault="00C32DA0" w:rsidP="00D96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will last for </w:t>
      </w:r>
      <w:r w:rsidRPr="00DE44DA">
        <w:rPr>
          <w:rFonts w:ascii="Times New Roman" w:hAnsi="Times New Roman" w:cs="Times New Roman"/>
          <w:b/>
          <w:sz w:val="24"/>
          <w:szCs w:val="24"/>
        </w:rPr>
        <w:t>2 days</w:t>
      </w:r>
      <w:r>
        <w:rPr>
          <w:rFonts w:ascii="Times New Roman" w:hAnsi="Times New Roman" w:cs="Times New Roman"/>
          <w:sz w:val="24"/>
          <w:szCs w:val="24"/>
        </w:rPr>
        <w:t xml:space="preserve"> and will be divided into </w:t>
      </w:r>
      <w:r w:rsidRPr="00DE44DA">
        <w:rPr>
          <w:rFonts w:ascii="Times New Roman" w:hAnsi="Times New Roman" w:cs="Times New Roman"/>
          <w:b/>
          <w:sz w:val="24"/>
          <w:szCs w:val="24"/>
        </w:rPr>
        <w:t>2 parallel sections</w:t>
      </w:r>
      <w:r>
        <w:rPr>
          <w:rFonts w:ascii="Times New Roman" w:hAnsi="Times New Roman" w:cs="Times New Roman"/>
          <w:sz w:val="24"/>
          <w:szCs w:val="24"/>
        </w:rPr>
        <w:t>. The first one will cover Financial and regulatory questions, while the second one will address tokenization and ICO.</w:t>
      </w:r>
      <w:r w:rsidR="006F29E3">
        <w:rPr>
          <w:rFonts w:ascii="Times New Roman" w:hAnsi="Times New Roman" w:cs="Times New Roman"/>
          <w:sz w:val="24"/>
          <w:szCs w:val="24"/>
        </w:rPr>
        <w:t xml:space="preserve"> During the conference, </w:t>
      </w:r>
      <w:r w:rsidR="006F29E3" w:rsidRPr="00DE44DA">
        <w:rPr>
          <w:rFonts w:ascii="Times New Roman" w:hAnsi="Times New Roman" w:cs="Times New Roman"/>
          <w:b/>
          <w:sz w:val="24"/>
          <w:szCs w:val="24"/>
        </w:rPr>
        <w:t>60 industry experts</w:t>
      </w:r>
      <w:r w:rsidR="006F29E3">
        <w:rPr>
          <w:rFonts w:ascii="Times New Roman" w:hAnsi="Times New Roman" w:cs="Times New Roman"/>
          <w:sz w:val="24"/>
          <w:szCs w:val="24"/>
        </w:rPr>
        <w:t xml:space="preserve"> from major corporations in different countries will deliver speeches and presentations covering blockchain issues. Discussions will take place in two conference halls, where speakers will talk about </w:t>
      </w:r>
      <w:r w:rsidR="00104885">
        <w:rPr>
          <w:rFonts w:ascii="Times New Roman" w:hAnsi="Times New Roman" w:cs="Times New Roman"/>
          <w:sz w:val="24"/>
          <w:szCs w:val="24"/>
        </w:rPr>
        <w:t xml:space="preserve">decentralization, its impacts on industries’ functioning and potential possibilities of profit-making. </w:t>
      </w:r>
      <w:r w:rsidR="00C83024">
        <w:rPr>
          <w:rFonts w:ascii="Times New Roman" w:hAnsi="Times New Roman" w:cs="Times New Roman"/>
          <w:sz w:val="24"/>
          <w:szCs w:val="24"/>
        </w:rPr>
        <w:t xml:space="preserve">Among the discussed topics there will be connection between crypto and traditional financial worlds, </w:t>
      </w:r>
      <w:r w:rsidR="007F703A">
        <w:rPr>
          <w:rFonts w:ascii="Times New Roman" w:hAnsi="Times New Roman" w:cs="Times New Roman"/>
          <w:sz w:val="24"/>
          <w:szCs w:val="24"/>
        </w:rPr>
        <w:t xml:space="preserve">prospects for cryptocurrency development, </w:t>
      </w:r>
      <w:r w:rsidR="00C83024">
        <w:rPr>
          <w:rFonts w:ascii="Times New Roman" w:hAnsi="Times New Roman" w:cs="Times New Roman"/>
          <w:sz w:val="24"/>
          <w:szCs w:val="24"/>
        </w:rPr>
        <w:t xml:space="preserve">tokenization, and traditional industries’ disruption by blockchain. </w:t>
      </w:r>
      <w:r w:rsidR="00104885">
        <w:rPr>
          <w:rFonts w:ascii="Times New Roman" w:hAnsi="Times New Roman" w:cs="Times New Roman"/>
          <w:sz w:val="24"/>
          <w:szCs w:val="24"/>
        </w:rPr>
        <w:t>Invited specialists will also participate in the panel discussions where they will provide real-life examples and case studies for deeper understanding of blockchain technology adaptability to the real world.</w:t>
      </w:r>
    </w:p>
    <w:p w:rsidR="00C83024" w:rsidRPr="00C10A45" w:rsidRDefault="00C83024" w:rsidP="00C83024">
      <w:pPr>
        <w:rPr>
          <w:rFonts w:ascii="Times New Roman" w:hAnsi="Times New Roman" w:cs="Times New Roman"/>
          <w:b/>
          <w:sz w:val="24"/>
          <w:szCs w:val="24"/>
        </w:rPr>
      </w:pPr>
      <w:r w:rsidRPr="00C10A45">
        <w:rPr>
          <w:rFonts w:ascii="Times New Roman" w:hAnsi="Times New Roman" w:cs="Times New Roman"/>
          <w:b/>
          <w:sz w:val="24"/>
          <w:szCs w:val="24"/>
        </w:rPr>
        <w:t>Speakers:</w:t>
      </w:r>
    </w:p>
    <w:p w:rsidR="00C83024" w:rsidRPr="00C10A45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>Sally Eaves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0A45">
        <w:rPr>
          <w:rFonts w:ascii="Times New Roman" w:hAnsi="Times New Roman" w:cs="Times New Roman"/>
          <w:sz w:val="24"/>
          <w:szCs w:val="24"/>
        </w:rPr>
        <w:t>Emergent Technology CTO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A45">
        <w:rPr>
          <w:rFonts w:ascii="Times New Roman" w:hAnsi="Times New Roman" w:cs="Times New Roman"/>
          <w:sz w:val="24"/>
          <w:szCs w:val="24"/>
        </w:rPr>
        <w:t xml:space="preserve">Global Strategy Advisor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0A45">
        <w:rPr>
          <w:rFonts w:ascii="Times New Roman" w:hAnsi="Times New Roman" w:cs="Times New Roman"/>
          <w:sz w:val="24"/>
          <w:szCs w:val="24"/>
        </w:rPr>
        <w:t xml:space="preserve"> FinTech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A45">
        <w:rPr>
          <w:rFonts w:ascii="Times New Roman" w:hAnsi="Times New Roman" w:cs="Times New Roman"/>
          <w:sz w:val="24"/>
          <w:szCs w:val="24"/>
        </w:rPr>
        <w:t>Blockchain 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A45">
        <w:rPr>
          <w:rFonts w:ascii="Times New Roman" w:hAnsi="Times New Roman" w:cs="Times New Roman"/>
          <w:sz w:val="24"/>
          <w:szCs w:val="24"/>
        </w:rPr>
        <w:t>Forbes Technology Council   </w:t>
      </w:r>
    </w:p>
    <w:p w:rsidR="00C83024" w:rsidRPr="00C10A45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Mainelli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Executive Chairman at Z/Yen Group</w:t>
      </w:r>
    </w:p>
    <w:p w:rsidR="00C83024" w:rsidRPr="00C10A45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Spiros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Margaris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Influencer and Venture Capitalist, Senior Advisor at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Arbidex</w:t>
      </w:r>
      <w:proofErr w:type="spellEnd"/>
    </w:p>
    <w:p w:rsidR="00C83024" w:rsidRPr="00C10A45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Iman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Multaq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CEO at Sigma Investments</w:t>
      </w:r>
    </w:p>
    <w:p w:rsidR="00C83024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0A45">
        <w:rPr>
          <w:rFonts w:ascii="Times New Roman" w:hAnsi="Times New Roman" w:cs="Times New Roman"/>
          <w:sz w:val="24"/>
          <w:szCs w:val="24"/>
        </w:rPr>
        <w:t>Kambiz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Djafari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CEO and Co-founder at Edgecoin.io</w:t>
      </w:r>
    </w:p>
    <w:p w:rsidR="00C83024" w:rsidRPr="00C10A45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Sammut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CEO at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RefToken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&amp; cryptocurrency investor and ICO advisor</w:t>
      </w:r>
    </w:p>
    <w:p w:rsidR="00C83024" w:rsidRPr="00C10A45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Jimmy Nguyen - Chief Executive Officer,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nChain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C83024" w:rsidRPr="00C10A45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Malesa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Founder of Universal Crypto</w:t>
      </w:r>
    </w:p>
    <w:p w:rsidR="00C83024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Arnab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CEO SICOS (LUX) S.C.S.</w:t>
      </w:r>
    </w:p>
    <w:p w:rsidR="00C83024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 xml:space="preserve">Lex 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Sokolin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 Global Director Fintech Strategy &amp; Partner at Autonomous Research</w:t>
      </w:r>
    </w:p>
    <w:p w:rsidR="00C83024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A45">
        <w:rPr>
          <w:rFonts w:ascii="Times New Roman" w:hAnsi="Times New Roman" w:cs="Times New Roman"/>
          <w:sz w:val="24"/>
          <w:szCs w:val="24"/>
        </w:rPr>
        <w:t>Richard 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Kastelein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- Co-founder at </w:t>
      </w:r>
      <w:proofErr w:type="spellStart"/>
      <w:r w:rsidRPr="00C10A45">
        <w:rPr>
          <w:rFonts w:ascii="Times New Roman" w:hAnsi="Times New Roman" w:cs="Times New Roman"/>
          <w:sz w:val="24"/>
          <w:szCs w:val="24"/>
        </w:rPr>
        <w:t>Cryptoassets</w:t>
      </w:r>
      <w:proofErr w:type="spellEnd"/>
      <w:r w:rsidRPr="00C10A45">
        <w:rPr>
          <w:rFonts w:ascii="Times New Roman" w:hAnsi="Times New Roman" w:cs="Times New Roman"/>
          <w:sz w:val="24"/>
          <w:szCs w:val="24"/>
        </w:rPr>
        <w:t xml:space="preserve"> Design Group</w:t>
      </w:r>
    </w:p>
    <w:p w:rsidR="00C83024" w:rsidRPr="005C0423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5C0423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arloes</w:t>
      </w:r>
      <w:proofErr w:type="spellEnd"/>
      <w:r>
        <w:rPr>
          <w:rFonts w:ascii="Times New Roman" w:hAnsi="Times New Roman" w:cs="Times New Roman"/>
          <w:sz w:val="24"/>
        </w:rPr>
        <w:t xml:space="preserve"> Pomp - </w:t>
      </w:r>
      <w:r w:rsidRPr="005C0423">
        <w:rPr>
          <w:rFonts w:ascii="Times New Roman" w:hAnsi="Times New Roman" w:cs="Times New Roman"/>
          <w:sz w:val="24"/>
        </w:rPr>
        <w:t>Program Officer Blockchai</w:t>
      </w:r>
      <w:r>
        <w:rPr>
          <w:rFonts w:ascii="Times New Roman" w:hAnsi="Times New Roman" w:cs="Times New Roman"/>
          <w:sz w:val="24"/>
        </w:rPr>
        <w:t xml:space="preserve">n, </w:t>
      </w:r>
      <w:r w:rsidRPr="005C0423">
        <w:rPr>
          <w:rFonts w:ascii="Times New Roman" w:hAnsi="Times New Roman" w:cs="Times New Roman"/>
          <w:sz w:val="24"/>
        </w:rPr>
        <w:t>Dutch Government</w:t>
      </w:r>
    </w:p>
    <w:p w:rsidR="00C83024" w:rsidRPr="005C0423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0423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len Goodman - </w:t>
      </w:r>
      <w:r w:rsidRPr="005C0423">
        <w:rPr>
          <w:rFonts w:ascii="Times New Roman" w:hAnsi="Times New Roman" w:cs="Times New Roman"/>
          <w:sz w:val="24"/>
        </w:rPr>
        <w:t>investor and former TV Business Correspondent</w:t>
      </w:r>
    </w:p>
    <w:p w:rsidR="00C83024" w:rsidRPr="005C0423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Liliana </w:t>
      </w:r>
      <w:proofErr w:type="spellStart"/>
      <w:r>
        <w:rPr>
          <w:rFonts w:ascii="Times New Roman" w:hAnsi="Times New Roman" w:cs="Times New Roman"/>
          <w:sz w:val="24"/>
        </w:rPr>
        <w:t>Reasor</w:t>
      </w:r>
      <w:proofErr w:type="spellEnd"/>
      <w:r>
        <w:rPr>
          <w:rFonts w:ascii="Times New Roman" w:hAnsi="Times New Roman" w:cs="Times New Roman"/>
          <w:sz w:val="24"/>
        </w:rPr>
        <w:t xml:space="preserve"> – F</w:t>
      </w:r>
      <w:r w:rsidRPr="005C0423">
        <w:rPr>
          <w:rFonts w:ascii="Times New Roman" w:hAnsi="Times New Roman" w:cs="Times New Roman"/>
          <w:sz w:val="24"/>
        </w:rPr>
        <w:t>ounder</w:t>
      </w:r>
      <w:r>
        <w:rPr>
          <w:rFonts w:ascii="Times New Roman" w:hAnsi="Times New Roman" w:cs="Times New Roman"/>
          <w:sz w:val="24"/>
        </w:rPr>
        <w:t xml:space="preserve"> and</w:t>
      </w:r>
      <w:r w:rsidRPr="005C0423">
        <w:rPr>
          <w:rFonts w:ascii="Times New Roman" w:hAnsi="Times New Roman" w:cs="Times New Roman"/>
          <w:sz w:val="24"/>
        </w:rPr>
        <w:t xml:space="preserve"> CEO</w:t>
      </w:r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5C0423">
        <w:rPr>
          <w:rFonts w:ascii="Times New Roman" w:hAnsi="Times New Roman" w:cs="Times New Roman"/>
          <w:sz w:val="24"/>
        </w:rPr>
        <w:t>SupraFin</w:t>
      </w:r>
      <w:proofErr w:type="spellEnd"/>
    </w:p>
    <w:p w:rsidR="00C83024" w:rsidRPr="005C0423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 Grant - </w:t>
      </w:r>
      <w:r w:rsidRPr="005C0423">
        <w:rPr>
          <w:rFonts w:ascii="Times New Roman" w:hAnsi="Times New Roman" w:cs="Times New Roman"/>
          <w:sz w:val="24"/>
        </w:rPr>
        <w:t>Founder and Architect</w:t>
      </w:r>
      <w:r>
        <w:rPr>
          <w:rFonts w:ascii="Times New Roman" w:hAnsi="Times New Roman" w:cs="Times New Roman"/>
          <w:sz w:val="24"/>
        </w:rPr>
        <w:t xml:space="preserve"> at </w:t>
      </w:r>
      <w:r w:rsidRPr="005C0423">
        <w:rPr>
          <w:rFonts w:ascii="Times New Roman" w:hAnsi="Times New Roman" w:cs="Times New Roman"/>
          <w:sz w:val="24"/>
        </w:rPr>
        <w:t>Peer Mountain</w:t>
      </w:r>
    </w:p>
    <w:p w:rsidR="00C83024" w:rsidRPr="005C0423" w:rsidRDefault="00C83024" w:rsidP="00C830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0423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endrick Nguyen – </w:t>
      </w:r>
      <w:r w:rsidRPr="005C0423">
        <w:rPr>
          <w:rFonts w:ascii="Times New Roman" w:hAnsi="Times New Roman" w:cs="Times New Roman"/>
          <w:sz w:val="24"/>
        </w:rPr>
        <w:t>CEO</w:t>
      </w:r>
      <w:r>
        <w:rPr>
          <w:rFonts w:ascii="Times New Roman" w:hAnsi="Times New Roman" w:cs="Times New Roman"/>
          <w:sz w:val="24"/>
        </w:rPr>
        <w:t xml:space="preserve"> at </w:t>
      </w:r>
      <w:r w:rsidRPr="005C0423">
        <w:rPr>
          <w:rFonts w:ascii="Times New Roman" w:hAnsi="Times New Roman" w:cs="Times New Roman"/>
          <w:sz w:val="24"/>
        </w:rPr>
        <w:t>Republic</w:t>
      </w:r>
    </w:p>
    <w:p w:rsidR="005C0423" w:rsidRDefault="00C83024" w:rsidP="00D96A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042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smail Malik - </w:t>
      </w:r>
      <w:r w:rsidRPr="005C0423">
        <w:rPr>
          <w:rFonts w:ascii="Times New Roman" w:hAnsi="Times New Roman" w:cs="Times New Roman"/>
          <w:sz w:val="24"/>
        </w:rPr>
        <w:t>Editor In Chief</w:t>
      </w:r>
      <w:r>
        <w:rPr>
          <w:rFonts w:ascii="Times New Roman" w:hAnsi="Times New Roman" w:cs="Times New Roman"/>
          <w:sz w:val="24"/>
        </w:rPr>
        <w:t xml:space="preserve"> at </w:t>
      </w:r>
      <w:r w:rsidRPr="005C0423">
        <w:rPr>
          <w:rFonts w:ascii="Times New Roman" w:hAnsi="Times New Roman" w:cs="Times New Roman"/>
          <w:sz w:val="24"/>
        </w:rPr>
        <w:t>ICO CROWD</w:t>
      </w:r>
    </w:p>
    <w:p w:rsidR="00F16426" w:rsidRPr="00F16426" w:rsidRDefault="00F16426" w:rsidP="00F16426">
      <w:pPr>
        <w:ind w:left="360"/>
        <w:rPr>
          <w:rFonts w:ascii="Times New Roman" w:hAnsi="Times New Roman" w:cs="Times New Roman"/>
          <w:sz w:val="24"/>
          <w:szCs w:val="24"/>
        </w:rPr>
      </w:pPr>
      <w:r w:rsidRPr="00F16426">
        <w:rPr>
          <w:rFonts w:ascii="Times New Roman" w:hAnsi="Times New Roman" w:cs="Times New Roman"/>
          <w:sz w:val="24"/>
          <w:szCs w:val="24"/>
        </w:rPr>
        <w:t>Speaker list is constantly expanding</w:t>
      </w:r>
      <w:r>
        <w:rPr>
          <w:rFonts w:ascii="Times New Roman" w:hAnsi="Times New Roman" w:cs="Times New Roman"/>
          <w:sz w:val="24"/>
          <w:szCs w:val="24"/>
        </w:rPr>
        <w:t xml:space="preserve"> and developing</w:t>
      </w:r>
      <w:r w:rsidRPr="00F16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885" w:rsidRDefault="00104885" w:rsidP="0010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Blockchain conference London will include the exhibition part, where </w:t>
      </w:r>
      <w:r w:rsidRPr="00DE44DA">
        <w:rPr>
          <w:rFonts w:ascii="Times New Roman" w:hAnsi="Times New Roman" w:cs="Times New Roman"/>
          <w:b/>
          <w:sz w:val="24"/>
          <w:szCs w:val="24"/>
        </w:rPr>
        <w:t>100 companies</w:t>
      </w:r>
      <w:r>
        <w:rPr>
          <w:rFonts w:ascii="Times New Roman" w:hAnsi="Times New Roman" w:cs="Times New Roman"/>
          <w:sz w:val="24"/>
          <w:szCs w:val="24"/>
        </w:rPr>
        <w:t xml:space="preserve"> and start-ups will present </w:t>
      </w:r>
      <w:proofErr w:type="gramStart"/>
      <w:r w:rsidR="00211874">
        <w:rPr>
          <w:rFonts w:ascii="Times New Roman" w:hAnsi="Times New Roman" w:cs="Times New Roman"/>
          <w:sz w:val="24"/>
          <w:szCs w:val="24"/>
        </w:rPr>
        <w:t>newly-developed</w:t>
      </w:r>
      <w:proofErr w:type="gramEnd"/>
      <w:r w:rsidR="00211874">
        <w:rPr>
          <w:rFonts w:ascii="Times New Roman" w:hAnsi="Times New Roman" w:cs="Times New Roman"/>
          <w:sz w:val="24"/>
          <w:szCs w:val="24"/>
        </w:rPr>
        <w:t xml:space="preserve"> products and solutions that have not been seen before. </w:t>
      </w:r>
      <w:r>
        <w:rPr>
          <w:rFonts w:ascii="Times New Roman" w:hAnsi="Times New Roman" w:cs="Times New Roman"/>
          <w:sz w:val="24"/>
          <w:szCs w:val="24"/>
        </w:rPr>
        <w:t xml:space="preserve">Exhibition will have a hardware department providing space for exhibitors to introduce innovative mining equipment and storage devices. </w:t>
      </w:r>
      <w:r w:rsidR="00C93786">
        <w:rPr>
          <w:rFonts w:ascii="Times New Roman" w:hAnsi="Times New Roman" w:cs="Times New Roman"/>
          <w:sz w:val="24"/>
          <w:szCs w:val="24"/>
        </w:rPr>
        <w:t>It will contain the lecture zone and networking area as well.</w:t>
      </w:r>
    </w:p>
    <w:p w:rsidR="00DE44DA" w:rsidRDefault="00DE44DA" w:rsidP="00DE44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DE44DA">
        <w:rPr>
          <w:rFonts w:ascii="Times New Roman" w:hAnsi="Times New Roman" w:cs="Times New Roman"/>
          <w:sz w:val="24"/>
          <w:szCs w:val="24"/>
        </w:rPr>
        <w:t>event will be visited by a huge number of business representatives, large institutional investors, developers, blockchain start-ups, FinTech professionals, technical advisors, development and marketing managers and industry enthusiasts</w:t>
      </w:r>
      <w:proofErr w:type="gramEnd"/>
      <w:r w:rsidRPr="00DE44DA">
        <w:rPr>
          <w:rFonts w:ascii="Times New Roman" w:hAnsi="Times New Roman" w:cs="Times New Roman"/>
          <w:sz w:val="24"/>
          <w:szCs w:val="24"/>
        </w:rPr>
        <w:t>.</w:t>
      </w:r>
    </w:p>
    <w:p w:rsidR="00DE44DA" w:rsidRPr="00DE44DA" w:rsidRDefault="007F703A" w:rsidP="00DE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</w:t>
      </w:r>
      <w:r w:rsidR="00DE44DA">
        <w:rPr>
          <w:rFonts w:ascii="Times New Roman" w:hAnsi="Times New Roman" w:cs="Times New Roman"/>
          <w:sz w:val="24"/>
          <w:szCs w:val="24"/>
        </w:rPr>
        <w:t xml:space="preserve"> enables the high level of interaction with blockchain experts, products’ promotion and new business opportunities establishment.</w:t>
      </w:r>
    </w:p>
    <w:p w:rsidR="00DE44DA" w:rsidRPr="00DE44DA" w:rsidRDefault="00DE44DA" w:rsidP="00DE44DA">
      <w:pPr>
        <w:rPr>
          <w:rFonts w:ascii="Times New Roman" w:hAnsi="Times New Roman" w:cs="Times New Roman"/>
          <w:sz w:val="24"/>
          <w:szCs w:val="24"/>
        </w:rPr>
      </w:pPr>
      <w:r w:rsidRPr="00DE44DA">
        <w:rPr>
          <w:rFonts w:ascii="Times New Roman" w:hAnsi="Times New Roman" w:cs="Times New Roman"/>
          <w:sz w:val="24"/>
          <w:szCs w:val="24"/>
        </w:rPr>
        <w:t xml:space="preserve">London Conference 2018 expects </w:t>
      </w:r>
      <w:r w:rsidRPr="00DE44DA">
        <w:rPr>
          <w:rFonts w:ascii="Times New Roman" w:hAnsi="Times New Roman" w:cs="Times New Roman"/>
          <w:b/>
          <w:sz w:val="24"/>
          <w:szCs w:val="24"/>
        </w:rPr>
        <w:t>2000 particip</w:t>
      </w:r>
      <w:r w:rsidRPr="00DE4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ants</w:t>
      </w:r>
      <w:r w:rsidRPr="00DE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will be held in </w:t>
      </w:r>
      <w:r w:rsidRPr="00DE44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London International Exhibition Centre Plc.</w:t>
      </w:r>
    </w:p>
    <w:p w:rsidR="00D96AB1" w:rsidRPr="00015445" w:rsidRDefault="00DE44DA" w:rsidP="00D96AB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4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event is </w:t>
      </w:r>
      <w:r w:rsidR="002118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planned and arranged </w:t>
      </w:r>
      <w:r w:rsidRPr="00DE4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by the international company </w:t>
      </w:r>
      <w:r w:rsidRPr="00DE44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Smile-Expo</w:t>
      </w:r>
      <w:r w:rsidRPr="00DE4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which holds Blockchain Conferences </w:t>
      </w:r>
      <w:r w:rsidR="00381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2118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many countries.</w:t>
      </w:r>
    </w:p>
    <w:sectPr w:rsidR="00D96AB1" w:rsidRPr="00015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42E"/>
    <w:multiLevelType w:val="hybridMultilevel"/>
    <w:tmpl w:val="7CAC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1E0"/>
    <w:multiLevelType w:val="hybridMultilevel"/>
    <w:tmpl w:val="E38E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1370"/>
    <w:multiLevelType w:val="hybridMultilevel"/>
    <w:tmpl w:val="8904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951"/>
    <w:multiLevelType w:val="hybridMultilevel"/>
    <w:tmpl w:val="4D98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57EC"/>
    <w:multiLevelType w:val="hybridMultilevel"/>
    <w:tmpl w:val="943C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4169"/>
    <w:multiLevelType w:val="hybridMultilevel"/>
    <w:tmpl w:val="3204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B1"/>
    <w:rsid w:val="00015445"/>
    <w:rsid w:val="00025E8A"/>
    <w:rsid w:val="00104885"/>
    <w:rsid w:val="00211874"/>
    <w:rsid w:val="0037074D"/>
    <w:rsid w:val="00381362"/>
    <w:rsid w:val="005C0423"/>
    <w:rsid w:val="006F29E3"/>
    <w:rsid w:val="00753A6D"/>
    <w:rsid w:val="00781B67"/>
    <w:rsid w:val="007F703A"/>
    <w:rsid w:val="00892354"/>
    <w:rsid w:val="00921926"/>
    <w:rsid w:val="00AA58D3"/>
    <w:rsid w:val="00AC6334"/>
    <w:rsid w:val="00C32DA0"/>
    <w:rsid w:val="00C83024"/>
    <w:rsid w:val="00C8583A"/>
    <w:rsid w:val="00C93786"/>
    <w:rsid w:val="00D96AB1"/>
    <w:rsid w:val="00DE44DA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052C-7AEF-4C98-ABFA-1B76050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6AB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C04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0423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5C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7">
    <w:name w:val="Strong"/>
    <w:basedOn w:val="a0"/>
    <w:uiPriority w:val="22"/>
    <w:qFormat/>
    <w:rsid w:val="005C0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sh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SvetlaKirich Copy Writer</dc:creator>
  <cp:keywords/>
  <dc:description/>
  <cp:lastModifiedBy>Антон Зубов</cp:lastModifiedBy>
  <cp:revision>2</cp:revision>
  <dcterms:created xsi:type="dcterms:W3CDTF">2018-04-27T07:07:00Z</dcterms:created>
  <dcterms:modified xsi:type="dcterms:W3CDTF">2018-04-27T07:07:00Z</dcterms:modified>
</cp:coreProperties>
</file>