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F4" w:rsidRPr="00435B40" w:rsidRDefault="001E73EA" w:rsidP="001E73EA">
      <w:pPr>
        <w:pStyle w:val="BodyText"/>
        <w:spacing w:before="100" w:beforeAutospacing="1" w:after="100" w:afterAutospacing="1"/>
        <w:jc w:val="right"/>
        <w:rPr>
          <w:b/>
          <w:sz w:val="24"/>
          <w:szCs w:val="24"/>
        </w:rPr>
      </w:pPr>
      <w:r>
        <w:rPr>
          <w:noProof/>
          <w:sz w:val="24"/>
          <w:szCs w:val="24"/>
        </w:rPr>
        <w:drawing>
          <wp:inline distT="0" distB="0" distL="0" distR="0" wp14:anchorId="5B08D979" wp14:editId="7D8BD164">
            <wp:extent cx="2252662" cy="12737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7124" cy="1281943"/>
                    </a:xfrm>
                    <a:prstGeom prst="rect">
                      <a:avLst/>
                    </a:prstGeom>
                  </pic:spPr>
                </pic:pic>
              </a:graphicData>
            </a:graphic>
          </wp:inline>
        </w:drawing>
      </w:r>
    </w:p>
    <w:p w:rsidR="007E7933" w:rsidRPr="007E7933" w:rsidRDefault="007E7933" w:rsidP="00435B40">
      <w:pPr>
        <w:pStyle w:val="BodyText"/>
        <w:spacing w:before="100" w:beforeAutospacing="1" w:after="100" w:afterAutospacing="1"/>
        <w:ind w:left="940"/>
        <w:jc w:val="center"/>
        <w:rPr>
          <w:b/>
          <w:sz w:val="24"/>
          <w:szCs w:val="24"/>
        </w:rPr>
      </w:pPr>
      <w:bookmarkStart w:id="0" w:name="_GoBack"/>
      <w:r w:rsidRPr="007E7933">
        <w:rPr>
          <w:b/>
          <w:sz w:val="24"/>
          <w:szCs w:val="24"/>
        </w:rPr>
        <w:t>MEDIA ADVISORY</w:t>
      </w:r>
    </w:p>
    <w:p w:rsidR="00297724" w:rsidRPr="00490380" w:rsidRDefault="00BB3514" w:rsidP="00435B40">
      <w:pPr>
        <w:pStyle w:val="BodyText"/>
        <w:spacing w:before="100" w:beforeAutospacing="1" w:after="100" w:afterAutospacing="1"/>
        <w:ind w:left="940"/>
        <w:jc w:val="center"/>
        <w:rPr>
          <w:sz w:val="24"/>
          <w:szCs w:val="24"/>
        </w:rPr>
      </w:pPr>
      <w:r>
        <w:rPr>
          <w:sz w:val="24"/>
          <w:szCs w:val="24"/>
        </w:rPr>
        <w:t xml:space="preserve">CELEBRATING </w:t>
      </w:r>
      <w:r w:rsidR="00FC1C65">
        <w:rPr>
          <w:sz w:val="24"/>
          <w:szCs w:val="24"/>
        </w:rPr>
        <w:t>IMMIGRANT YOUTH,</w:t>
      </w:r>
      <w:r>
        <w:rPr>
          <w:sz w:val="24"/>
          <w:szCs w:val="24"/>
        </w:rPr>
        <w:t xml:space="preserve"> THE POWER OF COMMUNITY</w:t>
      </w:r>
      <w:r w:rsidR="00FC1C65">
        <w:rPr>
          <w:sz w:val="24"/>
          <w:szCs w:val="24"/>
        </w:rPr>
        <w:t>, &amp; THE WORLD CUP</w:t>
      </w:r>
      <w:r w:rsidR="00E97ADE">
        <w:rPr>
          <w:sz w:val="24"/>
          <w:szCs w:val="24"/>
        </w:rPr>
        <w:br/>
      </w:r>
      <w:r>
        <w:rPr>
          <w:sz w:val="24"/>
          <w:szCs w:val="24"/>
        </w:rPr>
        <w:t xml:space="preserve">Community Members </w:t>
      </w:r>
      <w:r w:rsidR="00984B43">
        <w:rPr>
          <w:sz w:val="24"/>
          <w:szCs w:val="24"/>
        </w:rPr>
        <w:t>Support</w:t>
      </w:r>
      <w:r>
        <w:rPr>
          <w:sz w:val="24"/>
          <w:szCs w:val="24"/>
        </w:rPr>
        <w:t xml:space="preserve"> Unaccompanied Minors on the Field </w:t>
      </w:r>
      <w:r w:rsidR="00984B43">
        <w:rPr>
          <w:sz w:val="24"/>
          <w:szCs w:val="24"/>
        </w:rPr>
        <w:t>and Off</w:t>
      </w:r>
    </w:p>
    <w:p w:rsidR="00823DC5" w:rsidRPr="00823DC5" w:rsidRDefault="00297724" w:rsidP="00823DC5">
      <w:pPr>
        <w:pStyle w:val="BodyText"/>
        <w:spacing w:before="100" w:beforeAutospacing="1" w:after="100" w:afterAutospacing="1" w:line="259" w:lineRule="auto"/>
        <w:ind w:left="1440" w:right="140" w:hanging="1321"/>
        <w:rPr>
          <w:sz w:val="24"/>
          <w:szCs w:val="24"/>
        </w:rPr>
      </w:pPr>
      <w:r w:rsidRPr="00490380">
        <w:rPr>
          <w:sz w:val="24"/>
          <w:szCs w:val="24"/>
        </w:rPr>
        <w:t>WHAT:</w:t>
      </w:r>
      <w:r w:rsidRPr="00490380">
        <w:rPr>
          <w:sz w:val="24"/>
          <w:szCs w:val="24"/>
        </w:rPr>
        <w:tab/>
        <w:t xml:space="preserve">Catholic Charities of San Francisco, San Mateo, </w:t>
      </w:r>
      <w:r w:rsidR="00E97ADE">
        <w:rPr>
          <w:sz w:val="24"/>
          <w:szCs w:val="24"/>
        </w:rPr>
        <w:t xml:space="preserve">and Marin, one of the Bay Area’s </w:t>
      </w:r>
      <w:r w:rsidRPr="00490380">
        <w:rPr>
          <w:sz w:val="24"/>
          <w:szCs w:val="24"/>
        </w:rPr>
        <w:t>largest human ser</w:t>
      </w:r>
      <w:r w:rsidR="009723B8">
        <w:rPr>
          <w:sz w:val="24"/>
          <w:szCs w:val="24"/>
        </w:rPr>
        <w:t xml:space="preserve">vices agencies, </w:t>
      </w:r>
      <w:r w:rsidR="00350574">
        <w:rPr>
          <w:sz w:val="24"/>
          <w:szCs w:val="24"/>
        </w:rPr>
        <w:t xml:space="preserve">hosts </w:t>
      </w:r>
      <w:r w:rsidR="00984B43">
        <w:rPr>
          <w:sz w:val="24"/>
          <w:szCs w:val="24"/>
        </w:rPr>
        <w:t>its</w:t>
      </w:r>
      <w:r w:rsidR="00350574">
        <w:rPr>
          <w:sz w:val="24"/>
          <w:szCs w:val="24"/>
        </w:rPr>
        <w:t xml:space="preserve"> third annual </w:t>
      </w:r>
      <w:proofErr w:type="spellStart"/>
      <w:r w:rsidR="00350574">
        <w:rPr>
          <w:sz w:val="24"/>
          <w:szCs w:val="24"/>
        </w:rPr>
        <w:t>Futbol</w:t>
      </w:r>
      <w:proofErr w:type="spellEnd"/>
      <w:r w:rsidR="00350574">
        <w:rPr>
          <w:sz w:val="24"/>
          <w:szCs w:val="24"/>
        </w:rPr>
        <w:t xml:space="preserve"> </w:t>
      </w:r>
      <w:r w:rsidR="00284623">
        <w:rPr>
          <w:sz w:val="24"/>
          <w:szCs w:val="24"/>
        </w:rPr>
        <w:t>con Corazon</w:t>
      </w:r>
      <w:r w:rsidR="00984B43">
        <w:rPr>
          <w:sz w:val="24"/>
          <w:szCs w:val="24"/>
        </w:rPr>
        <w:t xml:space="preserve"> soccer tournament in </w:t>
      </w:r>
      <w:r w:rsidR="00DE53ED">
        <w:rPr>
          <w:sz w:val="24"/>
          <w:szCs w:val="24"/>
        </w:rPr>
        <w:t xml:space="preserve">support of unaccompanied minors and to raise vital funds for the Catholic Charities programs that serve them through their Refugee &amp; Immigrant Services. Sixteen teams of unaccompanied minors and supportive community members will vie for </w:t>
      </w:r>
      <w:r w:rsidR="00FC1C65">
        <w:rPr>
          <w:sz w:val="24"/>
          <w:szCs w:val="24"/>
        </w:rPr>
        <w:t>championship</w:t>
      </w:r>
      <w:r w:rsidR="00DE53ED">
        <w:rPr>
          <w:sz w:val="24"/>
          <w:szCs w:val="24"/>
        </w:rPr>
        <w:t xml:space="preserve"> at this fun </w:t>
      </w:r>
      <w:r w:rsidR="00FC1C65">
        <w:rPr>
          <w:sz w:val="24"/>
          <w:szCs w:val="24"/>
        </w:rPr>
        <w:t xml:space="preserve">and hopeful </w:t>
      </w:r>
      <w:r w:rsidR="00DE53ED">
        <w:rPr>
          <w:sz w:val="24"/>
          <w:szCs w:val="24"/>
        </w:rPr>
        <w:t xml:space="preserve">community event. </w:t>
      </w:r>
    </w:p>
    <w:p w:rsidR="00E92373" w:rsidRDefault="00297724" w:rsidP="00DE53ED">
      <w:pPr>
        <w:pStyle w:val="NormalWeb"/>
        <w:shd w:val="clear" w:color="auto" w:fill="FFFFFF"/>
        <w:ind w:left="1440" w:hanging="1321"/>
        <w:textAlignment w:val="baseline"/>
        <w:rPr>
          <w:rFonts w:ascii="Myriad Pro" w:hAnsi="Myriad Pro"/>
          <w:b/>
        </w:rPr>
      </w:pPr>
      <w:r w:rsidRPr="00490380">
        <w:rPr>
          <w:rFonts w:ascii="Myriad Pro" w:hAnsi="Myriad Pro"/>
        </w:rPr>
        <w:t>WHO:</w:t>
      </w:r>
      <w:r w:rsidR="00065E89" w:rsidRPr="00490380">
        <w:rPr>
          <w:rFonts w:ascii="Myriad Pro" w:hAnsi="Myriad Pro"/>
        </w:rPr>
        <w:tab/>
      </w:r>
      <w:r w:rsidR="00E92373" w:rsidRPr="00E92373">
        <w:rPr>
          <w:rFonts w:ascii="Myriad Pro" w:hAnsi="Myriad Pro"/>
        </w:rPr>
        <w:t xml:space="preserve">Catholic Charities </w:t>
      </w:r>
      <w:r w:rsidR="00E92373" w:rsidRPr="001C6B41">
        <w:rPr>
          <w:rFonts w:ascii="Myriad Pro" w:hAnsi="Myriad Pro"/>
          <w:b/>
        </w:rPr>
        <w:t>unaccompanied minor clients</w:t>
      </w:r>
      <w:r w:rsidR="00E92373" w:rsidRPr="00E92373">
        <w:rPr>
          <w:rFonts w:ascii="Myriad Pro" w:hAnsi="Myriad Pro"/>
          <w:b/>
        </w:rPr>
        <w:t>; Jilma Men</w:t>
      </w:r>
      <w:r w:rsidR="00E92373">
        <w:rPr>
          <w:rFonts w:ascii="Myriad Pro" w:hAnsi="Myriad Pro"/>
          <w:b/>
        </w:rPr>
        <w:t>e</w:t>
      </w:r>
      <w:r w:rsidR="00E92373" w:rsidRPr="00E92373">
        <w:rPr>
          <w:rFonts w:ascii="Myriad Pro" w:hAnsi="Myriad Pro"/>
          <w:b/>
        </w:rPr>
        <w:t>ses</w:t>
      </w:r>
      <w:r w:rsidR="00E92373" w:rsidRPr="00E92373">
        <w:rPr>
          <w:rFonts w:ascii="Myriad Pro" w:hAnsi="Myriad Pro"/>
        </w:rPr>
        <w:t xml:space="preserve">, Catholic Charities Chief Executive Officer; </w:t>
      </w:r>
      <w:r w:rsidR="00E92373" w:rsidRPr="00E92373">
        <w:rPr>
          <w:rFonts w:ascii="Myriad Pro" w:hAnsi="Myriad Pro"/>
          <w:b/>
        </w:rPr>
        <w:t xml:space="preserve">Carlos G </w:t>
      </w:r>
      <w:proofErr w:type="spellStart"/>
      <w:r w:rsidR="00E92373" w:rsidRPr="00E92373">
        <w:rPr>
          <w:rFonts w:ascii="Myriad Pro" w:hAnsi="Myriad Pro"/>
          <w:b/>
        </w:rPr>
        <w:t>Bolan</w:t>
      </w:r>
      <w:r w:rsidR="00E92373">
        <w:rPr>
          <w:rFonts w:ascii="Myriad Pro" w:hAnsi="Myriad Pro"/>
          <w:b/>
        </w:rPr>
        <w:t>o</w:t>
      </w:r>
      <w:r w:rsidR="00E92373" w:rsidRPr="00E92373">
        <w:rPr>
          <w:rFonts w:ascii="Myriad Pro" w:hAnsi="Myriad Pro"/>
          <w:b/>
        </w:rPr>
        <w:t>s</w:t>
      </w:r>
      <w:proofErr w:type="spellEnd"/>
      <w:r w:rsidR="00E92373" w:rsidRPr="00E92373">
        <w:rPr>
          <w:rFonts w:ascii="Myriad Pro" w:hAnsi="Myriad Pro"/>
        </w:rPr>
        <w:t xml:space="preserve">, San Mateo County Sheriff; </w:t>
      </w:r>
      <w:r w:rsidR="001C6B41" w:rsidRPr="001C6B41">
        <w:rPr>
          <w:rFonts w:ascii="Myriad Pro" w:hAnsi="Myriad Pro"/>
          <w:b/>
        </w:rPr>
        <w:t>Julio Huerta</w:t>
      </w:r>
      <w:r w:rsidR="001C6B41">
        <w:rPr>
          <w:rFonts w:ascii="Myriad Pro" w:hAnsi="Myriad Pro"/>
        </w:rPr>
        <w:t xml:space="preserve">, Community Affairs Consul, Mexican Consulate General; </w:t>
      </w:r>
      <w:r w:rsidR="00E92373" w:rsidRPr="00E92373">
        <w:rPr>
          <w:rFonts w:ascii="Myriad Pro" w:hAnsi="Myriad Pro"/>
          <w:b/>
        </w:rPr>
        <w:t>Stan Maupin</w:t>
      </w:r>
      <w:r w:rsidR="00E92373" w:rsidRPr="00E92373">
        <w:rPr>
          <w:rFonts w:ascii="Myriad Pro" w:hAnsi="Myriad Pro"/>
        </w:rPr>
        <w:t>, Fire Chief Redwood City and San Carlos Fire Departments;</w:t>
      </w:r>
      <w:r w:rsidR="00E92373">
        <w:rPr>
          <w:rFonts w:ascii="Myriad Pro" w:hAnsi="Myriad Pro"/>
        </w:rPr>
        <w:t xml:space="preserve"> and</w:t>
      </w:r>
      <w:r w:rsidR="00E92373" w:rsidRPr="00E92373">
        <w:rPr>
          <w:rFonts w:ascii="Myriad Pro" w:hAnsi="Myriad Pro"/>
        </w:rPr>
        <w:t xml:space="preserve"> representative</w:t>
      </w:r>
      <w:r w:rsidR="00E92373">
        <w:rPr>
          <w:rFonts w:ascii="Myriad Pro" w:hAnsi="Myriad Pro"/>
        </w:rPr>
        <w:t>s</w:t>
      </w:r>
      <w:r w:rsidR="00E92373" w:rsidRPr="00E92373">
        <w:rPr>
          <w:rFonts w:ascii="Myriad Pro" w:hAnsi="Myriad Pro"/>
        </w:rPr>
        <w:t xml:space="preserve"> from </w:t>
      </w:r>
      <w:r w:rsidR="00E92373">
        <w:rPr>
          <w:rFonts w:ascii="Myriad Pro" w:hAnsi="Myriad Pro"/>
        </w:rPr>
        <w:t xml:space="preserve">San Mateo County </w:t>
      </w:r>
      <w:r w:rsidR="00E92373" w:rsidRPr="00E92373">
        <w:rPr>
          <w:rFonts w:ascii="Myriad Pro" w:hAnsi="Myriad Pro"/>
        </w:rPr>
        <w:t>Supervisor</w:t>
      </w:r>
      <w:r w:rsidR="00E92373">
        <w:rPr>
          <w:rFonts w:ascii="Myriad Pro" w:hAnsi="Myriad Pro"/>
        </w:rPr>
        <w:t xml:space="preserve"> </w:t>
      </w:r>
      <w:r w:rsidR="00E92373" w:rsidRPr="00E92373">
        <w:rPr>
          <w:rFonts w:ascii="Myriad Pro" w:hAnsi="Myriad Pro"/>
          <w:b/>
        </w:rPr>
        <w:t>Warren Slocum</w:t>
      </w:r>
      <w:r w:rsidR="00E92373" w:rsidRPr="00E92373">
        <w:rPr>
          <w:rFonts w:ascii="Myriad Pro" w:hAnsi="Myriad Pro"/>
        </w:rPr>
        <w:t>’</w:t>
      </w:r>
      <w:r w:rsidR="001C6B41">
        <w:rPr>
          <w:rFonts w:ascii="Myriad Pro" w:hAnsi="Myriad Pro"/>
        </w:rPr>
        <w:t xml:space="preserve">s office and Santa Clara County. </w:t>
      </w:r>
    </w:p>
    <w:p w:rsidR="00DE53ED" w:rsidRPr="001034B5" w:rsidRDefault="00DE53ED" w:rsidP="001034B5">
      <w:pPr>
        <w:pStyle w:val="NormalWeb"/>
        <w:shd w:val="clear" w:color="auto" w:fill="FFFFFF"/>
        <w:ind w:left="1440" w:hanging="1321"/>
        <w:textAlignment w:val="baseline"/>
        <w:rPr>
          <w:rFonts w:ascii="Myriad Pro" w:hAnsi="Myriad Pro"/>
        </w:rPr>
      </w:pPr>
      <w:r>
        <w:rPr>
          <w:rFonts w:ascii="Myriad Pro" w:hAnsi="Myriad Pro"/>
        </w:rPr>
        <w:t>WHY</w:t>
      </w:r>
      <w:r w:rsidRPr="00490380">
        <w:rPr>
          <w:rFonts w:ascii="Myriad Pro" w:hAnsi="Myriad Pro"/>
        </w:rPr>
        <w:t>:</w:t>
      </w:r>
      <w:r>
        <w:rPr>
          <w:rFonts w:ascii="Myriad Pro" w:hAnsi="Myriad Pro"/>
        </w:rPr>
        <w:tab/>
      </w:r>
      <w:r w:rsidR="00FC1C65">
        <w:rPr>
          <w:rFonts w:ascii="Myriad Pro" w:hAnsi="Myriad Pro"/>
        </w:rPr>
        <w:t xml:space="preserve">Since 2015, more than 20,000 unaccompanied minors – children who bravely left their families and countries to escape persecution, violence, exploitation, </w:t>
      </w:r>
      <w:r w:rsidR="00FC1C65">
        <w:rPr>
          <w:rFonts w:ascii="Myriad Pro" w:hAnsi="Myriad Pro"/>
        </w:rPr>
        <w:t xml:space="preserve">and/or </w:t>
      </w:r>
      <w:r w:rsidR="00FC1C65">
        <w:rPr>
          <w:rFonts w:ascii="Myriad Pro" w:hAnsi="Myriad Pro"/>
        </w:rPr>
        <w:t xml:space="preserve">deprivation – have flocked to the U.S. </w:t>
      </w:r>
      <w:r w:rsidR="001E73EA">
        <w:rPr>
          <w:rFonts w:ascii="Myriad Pro" w:hAnsi="Myriad Pro"/>
        </w:rPr>
        <w:t xml:space="preserve">southern borders seeking refuge with many living in the Bay Area. The event hosted by Catholic Charities Refugee &amp; Immigrant Services will raise vital funds to respond to the dramatic increase in demand for affordable legal assistance and services for unaccompanied minors as they make their homes in our communities.  </w:t>
      </w:r>
      <w:r w:rsidR="001E73EA">
        <w:rPr>
          <w:color w:val="415A68"/>
          <w:sz w:val="23"/>
          <w:szCs w:val="23"/>
          <w:shd w:val="clear" w:color="auto" w:fill="FFFFFF"/>
        </w:rPr>
        <w:t> </w:t>
      </w:r>
      <w:r w:rsidR="00FC1C65">
        <w:rPr>
          <w:rFonts w:ascii="Myriad Pro" w:hAnsi="Myriad Pro"/>
        </w:rPr>
        <w:t xml:space="preserve">   </w:t>
      </w:r>
      <w:r w:rsidRPr="00490380">
        <w:rPr>
          <w:rFonts w:ascii="Myriad Pro" w:hAnsi="Myriad Pro"/>
        </w:rPr>
        <w:tab/>
      </w:r>
    </w:p>
    <w:p w:rsidR="00297724" w:rsidRPr="00490380" w:rsidRDefault="00297724" w:rsidP="00BB3514">
      <w:pPr>
        <w:pStyle w:val="BodyText"/>
        <w:spacing w:before="100" w:beforeAutospacing="1" w:after="100" w:afterAutospacing="1" w:line="259" w:lineRule="auto"/>
        <w:ind w:left="1440" w:right="140" w:hanging="1321"/>
        <w:rPr>
          <w:sz w:val="24"/>
          <w:szCs w:val="24"/>
        </w:rPr>
      </w:pPr>
      <w:r w:rsidRPr="00490380">
        <w:rPr>
          <w:sz w:val="24"/>
          <w:szCs w:val="24"/>
        </w:rPr>
        <w:t>WHEN:</w:t>
      </w:r>
      <w:r w:rsidRPr="00490380">
        <w:rPr>
          <w:sz w:val="24"/>
          <w:szCs w:val="24"/>
        </w:rPr>
        <w:tab/>
      </w:r>
      <w:r w:rsidR="00BB3514">
        <w:rPr>
          <w:sz w:val="24"/>
          <w:szCs w:val="24"/>
        </w:rPr>
        <w:t>Saturday, June 16, 2018</w:t>
      </w:r>
      <w:r w:rsidR="00BB3514">
        <w:rPr>
          <w:sz w:val="24"/>
          <w:szCs w:val="24"/>
        </w:rPr>
        <w:br/>
        <w:t>1:00-5:00 PM</w:t>
      </w:r>
    </w:p>
    <w:p w:rsidR="00435B40" w:rsidRDefault="00297724" w:rsidP="00BB3514">
      <w:pPr>
        <w:pStyle w:val="BodyText"/>
        <w:spacing w:before="100" w:beforeAutospacing="1" w:after="100" w:afterAutospacing="1" w:line="259" w:lineRule="auto"/>
        <w:ind w:left="1440" w:right="140" w:hanging="1321"/>
        <w:rPr>
          <w:rFonts w:cs="Arial"/>
          <w:sz w:val="24"/>
          <w:szCs w:val="24"/>
        </w:rPr>
      </w:pPr>
      <w:r w:rsidRPr="00490380">
        <w:rPr>
          <w:sz w:val="24"/>
          <w:szCs w:val="24"/>
        </w:rPr>
        <w:t>WHERE:</w:t>
      </w:r>
      <w:r w:rsidRPr="00490380">
        <w:rPr>
          <w:sz w:val="24"/>
          <w:szCs w:val="24"/>
        </w:rPr>
        <w:tab/>
      </w:r>
      <w:r w:rsidR="00BB3514">
        <w:rPr>
          <w:rFonts w:cs="Arial"/>
          <w:sz w:val="24"/>
          <w:szCs w:val="24"/>
        </w:rPr>
        <w:t>Sacred Heart School</w:t>
      </w:r>
      <w:r w:rsidR="00BB3514">
        <w:rPr>
          <w:rFonts w:cs="Arial"/>
          <w:sz w:val="24"/>
          <w:szCs w:val="24"/>
        </w:rPr>
        <w:br/>
        <w:t>150 Valparaiso Avenue</w:t>
      </w:r>
      <w:r w:rsidR="00BB3514">
        <w:rPr>
          <w:rFonts w:cs="Arial"/>
          <w:sz w:val="24"/>
          <w:szCs w:val="24"/>
        </w:rPr>
        <w:br/>
        <w:t>Atherton, CA 94027</w:t>
      </w:r>
    </w:p>
    <w:p w:rsidR="00297724" w:rsidRPr="001E73EA" w:rsidRDefault="00435B40" w:rsidP="001E73EA">
      <w:pPr>
        <w:spacing w:before="21"/>
        <w:ind w:left="1440" w:hanging="1321"/>
        <w:rPr>
          <w:sz w:val="24"/>
          <w:szCs w:val="24"/>
        </w:rPr>
      </w:pPr>
      <w:r w:rsidRPr="00490380">
        <w:rPr>
          <w:sz w:val="24"/>
          <w:szCs w:val="24"/>
        </w:rPr>
        <w:t xml:space="preserve">CONTACT: </w:t>
      </w:r>
      <w:r>
        <w:rPr>
          <w:sz w:val="24"/>
          <w:szCs w:val="24"/>
        </w:rPr>
        <w:tab/>
      </w:r>
      <w:r w:rsidRPr="00490380">
        <w:rPr>
          <w:sz w:val="24"/>
          <w:szCs w:val="24"/>
        </w:rPr>
        <w:t xml:space="preserve">Liza </w:t>
      </w:r>
      <w:r w:rsidR="001034B5">
        <w:rPr>
          <w:sz w:val="24"/>
          <w:szCs w:val="24"/>
        </w:rPr>
        <w:t>Cardinal Hand</w:t>
      </w:r>
      <w:r w:rsidR="001E73EA">
        <w:rPr>
          <w:sz w:val="24"/>
          <w:szCs w:val="24"/>
        </w:rPr>
        <w:t xml:space="preserve">: </w:t>
      </w:r>
      <w:r w:rsidR="001E73EA">
        <w:rPr>
          <w:sz w:val="24"/>
          <w:szCs w:val="24"/>
        </w:rPr>
        <w:t>503.621.8024 (cell)</w:t>
      </w:r>
      <w:r w:rsidR="001E73EA">
        <w:rPr>
          <w:sz w:val="24"/>
          <w:szCs w:val="24"/>
        </w:rPr>
        <w:t xml:space="preserve">; </w:t>
      </w:r>
      <w:hyperlink r:id="rId7">
        <w:r w:rsidR="001E73EA" w:rsidRPr="00490380">
          <w:rPr>
            <w:sz w:val="24"/>
            <w:szCs w:val="24"/>
            <w:u w:val="single" w:color="0563C1"/>
          </w:rPr>
          <w:t>lhand@CatholicCharitiesSF.org</w:t>
        </w:r>
      </w:hyperlink>
      <w:r w:rsidR="001034B5">
        <w:rPr>
          <w:sz w:val="24"/>
          <w:szCs w:val="24"/>
        </w:rPr>
        <w:br/>
      </w:r>
      <w:r>
        <w:rPr>
          <w:sz w:val="24"/>
          <w:szCs w:val="24"/>
        </w:rPr>
        <w:t xml:space="preserve">Catholic Charities, </w:t>
      </w:r>
      <w:r w:rsidRPr="00490380">
        <w:rPr>
          <w:sz w:val="24"/>
          <w:szCs w:val="24"/>
        </w:rPr>
        <w:t>Com</w:t>
      </w:r>
      <w:r w:rsidR="001E73EA">
        <w:rPr>
          <w:sz w:val="24"/>
          <w:szCs w:val="24"/>
        </w:rPr>
        <w:t>munications &amp; Marketing Manager</w:t>
      </w:r>
      <w:bookmarkEnd w:id="0"/>
    </w:p>
    <w:sectPr w:rsidR="00297724" w:rsidRPr="001E73EA">
      <w:headerReference w:type="default" r:id="rId8"/>
      <w:pgSz w:w="12240" w:h="15840"/>
      <w:pgMar w:top="2160" w:right="1340" w:bottom="280" w:left="132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38" w:rsidRDefault="00956D93">
      <w:r>
        <w:separator/>
      </w:r>
    </w:p>
  </w:endnote>
  <w:endnote w:type="continuationSeparator" w:id="0">
    <w:p w:rsidR="00543D38" w:rsidRDefault="0095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38" w:rsidRDefault="00956D93">
      <w:r>
        <w:separator/>
      </w:r>
    </w:p>
  </w:footnote>
  <w:footnote w:type="continuationSeparator" w:id="0">
    <w:p w:rsidR="00543D38" w:rsidRDefault="00956D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F4" w:rsidRDefault="00956D93">
    <w:pPr>
      <w:pStyle w:val="BodyText"/>
      <w:spacing w:line="14" w:lineRule="auto"/>
      <w:rPr>
        <w:sz w:val="20"/>
      </w:rPr>
    </w:pPr>
    <w:r>
      <w:rPr>
        <w:noProof/>
      </w:rPr>
      <w:drawing>
        <wp:anchor distT="0" distB="0" distL="0" distR="0" simplePos="0" relativeHeight="268432847" behindDoc="1" locked="0" layoutInCell="1" allowOverlap="1">
          <wp:simplePos x="0" y="0"/>
          <wp:positionH relativeFrom="page">
            <wp:posOffset>914400</wp:posOffset>
          </wp:positionH>
          <wp:positionV relativeFrom="page">
            <wp:posOffset>457200</wp:posOffset>
          </wp:positionV>
          <wp:extent cx="1152906"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52906" cy="914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F4"/>
    <w:rsid w:val="00065E89"/>
    <w:rsid w:val="001034B5"/>
    <w:rsid w:val="001C6B41"/>
    <w:rsid w:val="001E73EA"/>
    <w:rsid w:val="00264679"/>
    <w:rsid w:val="00284623"/>
    <w:rsid w:val="00297724"/>
    <w:rsid w:val="00350574"/>
    <w:rsid w:val="003759F4"/>
    <w:rsid w:val="00435B40"/>
    <w:rsid w:val="00490380"/>
    <w:rsid w:val="00543D38"/>
    <w:rsid w:val="007E7933"/>
    <w:rsid w:val="00823DC5"/>
    <w:rsid w:val="00956D93"/>
    <w:rsid w:val="009723B8"/>
    <w:rsid w:val="00984B43"/>
    <w:rsid w:val="00BB3514"/>
    <w:rsid w:val="00D60149"/>
    <w:rsid w:val="00DE53ED"/>
    <w:rsid w:val="00E92373"/>
    <w:rsid w:val="00E97ADE"/>
    <w:rsid w:val="00FC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0244"/>
  <w15:docId w15:val="{B2599618-80B1-4E51-B819-AB170F96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ind w:left="119"/>
      <w:outlineLvl w:val="0"/>
    </w:pPr>
    <w:rPr>
      <w:b/>
      <w:bCs/>
    </w:rPr>
  </w:style>
  <w:style w:type="paragraph" w:styleId="Heading2">
    <w:name w:val="heading 2"/>
    <w:basedOn w:val="Normal"/>
    <w:next w:val="Normal"/>
    <w:link w:val="Heading2Char"/>
    <w:uiPriority w:val="9"/>
    <w:unhideWhenUsed/>
    <w:qFormat/>
    <w:rsid w:val="00823D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297724"/>
    <w:rPr>
      <w:b/>
      <w:bCs/>
    </w:rPr>
  </w:style>
  <w:style w:type="paragraph" w:styleId="NormalWeb">
    <w:name w:val="Normal (Web)"/>
    <w:basedOn w:val="Normal"/>
    <w:uiPriority w:val="99"/>
    <w:unhideWhenUsed/>
    <w:rsid w:val="00D6014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23D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0939">
      <w:bodyDiv w:val="1"/>
      <w:marLeft w:val="0"/>
      <w:marRight w:val="0"/>
      <w:marTop w:val="0"/>
      <w:marBottom w:val="0"/>
      <w:divBdr>
        <w:top w:val="none" w:sz="0" w:space="0" w:color="auto"/>
        <w:left w:val="none" w:sz="0" w:space="0" w:color="auto"/>
        <w:bottom w:val="none" w:sz="0" w:space="0" w:color="auto"/>
        <w:right w:val="none" w:sz="0" w:space="0" w:color="auto"/>
      </w:divBdr>
    </w:div>
    <w:div w:id="1433818289">
      <w:bodyDiv w:val="1"/>
      <w:marLeft w:val="0"/>
      <w:marRight w:val="0"/>
      <w:marTop w:val="0"/>
      <w:marBottom w:val="0"/>
      <w:divBdr>
        <w:top w:val="none" w:sz="0" w:space="0" w:color="auto"/>
        <w:left w:val="none" w:sz="0" w:space="0" w:color="auto"/>
        <w:bottom w:val="none" w:sz="0" w:space="0" w:color="auto"/>
        <w:right w:val="none" w:sz="0" w:space="0" w:color="auto"/>
      </w:divBdr>
    </w:div>
    <w:div w:id="1453750593">
      <w:bodyDiv w:val="1"/>
      <w:marLeft w:val="0"/>
      <w:marRight w:val="0"/>
      <w:marTop w:val="0"/>
      <w:marBottom w:val="0"/>
      <w:divBdr>
        <w:top w:val="none" w:sz="0" w:space="0" w:color="auto"/>
        <w:left w:val="none" w:sz="0" w:space="0" w:color="auto"/>
        <w:bottom w:val="none" w:sz="0" w:space="0" w:color="auto"/>
        <w:right w:val="none" w:sz="0" w:space="0" w:color="auto"/>
      </w:divBdr>
    </w:div>
    <w:div w:id="1500806058">
      <w:bodyDiv w:val="1"/>
      <w:marLeft w:val="0"/>
      <w:marRight w:val="0"/>
      <w:marTop w:val="0"/>
      <w:marBottom w:val="0"/>
      <w:divBdr>
        <w:top w:val="none" w:sz="0" w:space="0" w:color="auto"/>
        <w:left w:val="none" w:sz="0" w:space="0" w:color="auto"/>
        <w:bottom w:val="none" w:sz="0" w:space="0" w:color="auto"/>
        <w:right w:val="none" w:sz="0" w:space="0" w:color="auto"/>
      </w:divBdr>
    </w:div>
    <w:div w:id="1591041523">
      <w:bodyDiv w:val="1"/>
      <w:marLeft w:val="0"/>
      <w:marRight w:val="0"/>
      <w:marTop w:val="0"/>
      <w:marBottom w:val="0"/>
      <w:divBdr>
        <w:top w:val="none" w:sz="0" w:space="0" w:color="auto"/>
        <w:left w:val="none" w:sz="0" w:space="0" w:color="auto"/>
        <w:bottom w:val="none" w:sz="0" w:space="0" w:color="auto"/>
        <w:right w:val="none" w:sz="0" w:space="0" w:color="auto"/>
      </w:divBdr>
    </w:div>
    <w:div w:id="190337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hand@CatholicCharitiesS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L_F_PR_Draft_v2</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L_F_PR_Draft_v2</dc:title>
  <dc:creator>LHand</dc:creator>
  <cp:lastModifiedBy>Liza Cardinal Hand</cp:lastModifiedBy>
  <cp:revision>2</cp:revision>
  <dcterms:created xsi:type="dcterms:W3CDTF">2018-06-13T22:08:00Z</dcterms:created>
  <dcterms:modified xsi:type="dcterms:W3CDTF">2018-06-13T22:08:00Z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PScript5.dll Version 5.2.2</vt:lpwstr>
  </property>
  <property fmtid="{D5CDD505-2E9C-101B-9397-08002B2CF9AE}" pid="4" name="LastSaved">
    <vt:filetime>2018-03-07T00:00:00Z</vt:filetime>
  </property>
</Properties>
</file>