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1F" w:rsidRPr="00AE61DD" w:rsidRDefault="0082361F" w:rsidP="0082361F">
      <w:pPr>
        <w:pStyle w:val="NormalWeb1"/>
        <w:spacing w:before="2" w:after="2"/>
        <w:rPr>
          <w:rFonts w:ascii="Calibri Light" w:hAnsi="Calibri Light"/>
          <w:b/>
          <w:bCs/>
          <w:w w:val="95"/>
          <w:sz w:val="32"/>
          <w:szCs w:val="32"/>
        </w:rPr>
      </w:pPr>
      <w:r w:rsidRPr="00AE61DD">
        <w:rPr>
          <w:rFonts w:ascii="Calibri Light" w:hAnsi="Calibri Light"/>
          <w:b/>
          <w:bCs/>
          <w:w w:val="95"/>
          <w:sz w:val="32"/>
          <w:szCs w:val="32"/>
        </w:rPr>
        <w:t xml:space="preserve">BLACKROCK ANNOUNCES 2018 OUTDOOR SUMMER CONCERT SERIES </w:t>
      </w:r>
    </w:p>
    <w:p w:rsidR="0082361F" w:rsidRPr="005D2009" w:rsidRDefault="0082361F" w:rsidP="0082361F">
      <w:pPr>
        <w:pStyle w:val="Heading2"/>
        <w:spacing w:before="0"/>
        <w:rPr>
          <w:rFonts w:ascii="Times New Roman" w:hAnsi="Times New Roman" w:cs="Times New Roman"/>
          <w:b/>
          <w:bCs/>
          <w:color w:val="000000"/>
          <w:sz w:val="21"/>
          <w:szCs w:val="21"/>
          <w:bdr w:val="none" w:sz="0" w:space="0" w:color="auto" w:frame="1"/>
          <w:shd w:val="clear" w:color="auto" w:fill="FFFFFF"/>
        </w:rPr>
      </w:pPr>
      <w:r w:rsidRPr="005D2009">
        <w:rPr>
          <w:rStyle w:val="Strong"/>
          <w:rFonts w:ascii="Times New Roman" w:hAnsi="Times New Roman" w:cs="Times New Roman"/>
          <w:b w:val="0"/>
          <w:i/>
          <w:iCs/>
          <w:color w:val="000000"/>
          <w:sz w:val="21"/>
          <w:szCs w:val="21"/>
          <w:bdr w:val="none" w:sz="0" w:space="0" w:color="auto" w:frame="1"/>
          <w:shd w:val="clear" w:color="auto" w:fill="FFFFFF"/>
        </w:rPr>
        <w:t>Lineup to</w:t>
      </w:r>
      <w:r w:rsidRPr="005D2009">
        <w:rPr>
          <w:rStyle w:val="Strong"/>
          <w:rFonts w:ascii="Times New Roman" w:hAnsi="Times New Roman" w:cs="Times New Roman"/>
          <w:b w:val="0"/>
          <w:bCs w:val="0"/>
          <w:iCs/>
          <w:color w:val="000000"/>
          <w:sz w:val="21"/>
          <w:szCs w:val="21"/>
          <w:bdr w:val="none" w:sz="0" w:space="0" w:color="auto" w:frame="1"/>
          <w:shd w:val="clear" w:color="auto" w:fill="FFFFFF"/>
        </w:rPr>
        <w:t xml:space="preserve"> </w:t>
      </w:r>
      <w:r w:rsidRPr="005D2009">
        <w:rPr>
          <w:rStyle w:val="Strong"/>
          <w:rFonts w:ascii="Times New Roman" w:hAnsi="Times New Roman" w:cs="Times New Roman"/>
          <w:b w:val="0"/>
          <w:i/>
          <w:iCs/>
          <w:color w:val="000000"/>
          <w:sz w:val="21"/>
          <w:szCs w:val="21"/>
          <w:bdr w:val="none" w:sz="0" w:space="0" w:color="auto" w:frame="1"/>
          <w:shd w:val="clear" w:color="auto" w:fill="FFFFFF"/>
        </w:rPr>
        <w:t>include Maryland’s own Martin O’Malley, 7-piece Irish rock band</w:t>
      </w:r>
      <w:r w:rsidRPr="005D2009">
        <w:rPr>
          <w:rStyle w:val="Strong"/>
          <w:rFonts w:ascii="Times New Roman" w:hAnsi="Times New Roman" w:cs="Times New Roman"/>
          <w:b w:val="0"/>
          <w:sz w:val="21"/>
          <w:szCs w:val="21"/>
        </w:rPr>
        <w:t> </w:t>
      </w:r>
      <w:r w:rsidRPr="005D2009">
        <w:rPr>
          <w:rStyle w:val="Strong"/>
          <w:rFonts w:ascii="Times New Roman" w:hAnsi="Times New Roman" w:cs="Times New Roman"/>
          <w:b w:val="0"/>
          <w:i/>
          <w:iCs/>
          <w:color w:val="000000"/>
          <w:sz w:val="21"/>
          <w:szCs w:val="21"/>
          <w:bdr w:val="none" w:sz="0" w:space="0" w:color="auto" w:frame="1"/>
          <w:shd w:val="clear" w:color="auto" w:fill="FFFFFF"/>
        </w:rPr>
        <w:t>O’Malley’s March!</w:t>
      </w:r>
      <w:r w:rsidRPr="005D2009">
        <w:rPr>
          <w:rStyle w:val="Strong"/>
          <w:rFonts w:ascii="Times New Roman" w:hAnsi="Times New Roman" w:cs="Times New Roman"/>
          <w:b w:val="0"/>
          <w:color w:val="000000"/>
          <w:sz w:val="21"/>
          <w:szCs w:val="21"/>
          <w:bdr w:val="none" w:sz="0" w:space="0" w:color="auto" w:frame="1"/>
          <w:shd w:val="clear" w:color="auto" w:fill="FFFFFF"/>
        </w:rPr>
        <w:t xml:space="preserve"> </w:t>
      </w:r>
      <w:r w:rsidRPr="005D2009">
        <w:rPr>
          <w:rStyle w:val="Strong"/>
          <w:rFonts w:ascii="Times New Roman" w:hAnsi="Times New Roman" w:cs="Times New Roman"/>
          <w:b w:val="0"/>
          <w:color w:val="000000"/>
          <w:sz w:val="21"/>
          <w:szCs w:val="21"/>
          <w:bdr w:val="none" w:sz="0" w:space="0" w:color="auto" w:frame="1"/>
          <w:shd w:val="clear" w:color="auto" w:fill="FFFFFF"/>
        </w:rPr>
        <w:br/>
      </w:r>
    </w:p>
    <w:p w:rsidR="007F17D8" w:rsidRDefault="0082361F" w:rsidP="00B85751">
      <w:pPr>
        <w:pStyle w:val="NormalWeb"/>
        <w:shd w:val="clear" w:color="auto" w:fill="FFFFFF"/>
        <w:spacing w:before="0" w:after="0"/>
        <w:textAlignment w:val="baseline"/>
        <w:rPr>
          <w:rFonts w:ascii="Arial" w:hAnsi="Arial" w:cs="Arial"/>
          <w:color w:val="555555"/>
          <w:sz w:val="20"/>
          <w:szCs w:val="20"/>
        </w:rPr>
      </w:pPr>
      <w:r w:rsidRPr="005D2009">
        <w:rPr>
          <w:rFonts w:cs="Times New Roman"/>
          <w:i/>
          <w:iCs/>
          <w:w w:val="95"/>
          <w:sz w:val="21"/>
          <w:szCs w:val="21"/>
        </w:rPr>
        <w:t>Germantown, MD</w:t>
      </w:r>
      <w:r w:rsidRPr="005D2009">
        <w:rPr>
          <w:rFonts w:cs="Times New Roman"/>
          <w:w w:val="95"/>
          <w:sz w:val="21"/>
          <w:szCs w:val="21"/>
        </w:rPr>
        <w:t xml:space="preserve"> - </w:t>
      </w:r>
      <w:r w:rsidR="001D587E" w:rsidRPr="001D587E">
        <w:rPr>
          <w:rFonts w:eastAsia="Helvetica" w:cs="Times New Roman"/>
          <w:w w:val="95"/>
          <w:sz w:val="21"/>
          <w:szCs w:val="21"/>
        </w:rPr>
        <w:t>BlackRock Center for the Arts has officially announced their annual Summer Concert Series line up on their outdoor stage. Shows are free and will be held for five consecutive Saturdays at 7 pm beginning June 30. New this summer: a variety of food trucks, and an exclusive Beer and Wine Garden for guests over 21. Family-friendly activities such as face painting, henna art, and caricature portraits will take place during the Family Fun Festival on July 28 starting at 5 pm</w:t>
      </w:r>
      <w:r w:rsidR="007F17D8">
        <w:rPr>
          <w:rFonts w:eastAsia="Helvetica" w:cs="Times New Roman"/>
          <w:w w:val="95"/>
          <w:sz w:val="21"/>
          <w:szCs w:val="21"/>
        </w:rPr>
        <w:t xml:space="preserve"> and will include performances and workshops for kids by </w:t>
      </w:r>
      <w:hyperlink r:id="rId7" w:history="1">
        <w:proofErr w:type="spellStart"/>
        <w:r w:rsidR="007F17D8">
          <w:rPr>
            <w:rStyle w:val="Hyperlink"/>
            <w:rFonts w:ascii="Arial" w:hAnsi="Arial" w:cs="Arial"/>
            <w:color w:val="336699"/>
            <w:sz w:val="20"/>
            <w:szCs w:val="20"/>
            <w:bdr w:val="none" w:sz="0" w:space="0" w:color="auto" w:frame="1"/>
          </w:rPr>
          <w:t>Culkin</w:t>
        </w:r>
        <w:proofErr w:type="spellEnd"/>
        <w:r w:rsidR="007F17D8">
          <w:rPr>
            <w:rStyle w:val="Hyperlink"/>
            <w:rFonts w:ascii="Arial" w:hAnsi="Arial" w:cs="Arial"/>
            <w:color w:val="336699"/>
            <w:sz w:val="20"/>
            <w:szCs w:val="20"/>
            <w:bdr w:val="none" w:sz="0" w:space="0" w:color="auto" w:frame="1"/>
          </w:rPr>
          <w:t xml:space="preserve"> School of Irish Dance and an opening act by </w:t>
        </w:r>
      </w:hyperlink>
      <w:hyperlink r:id="rId8" w:history="1">
        <w:r w:rsidR="007F17D8">
          <w:rPr>
            <w:rStyle w:val="Hyperlink"/>
            <w:rFonts w:ascii="Arial" w:hAnsi="Arial" w:cs="Arial"/>
            <w:color w:val="336699"/>
            <w:sz w:val="20"/>
            <w:szCs w:val="20"/>
            <w:bdr w:val="none" w:sz="0" w:space="0" w:color="auto" w:frame="1"/>
          </w:rPr>
          <w:t>MacMillan Pipe Band </w:t>
        </w:r>
      </w:hyperlink>
    </w:p>
    <w:p w:rsidR="001D587E" w:rsidRDefault="001D587E" w:rsidP="0082361F">
      <w:pPr>
        <w:pStyle w:val="NormalWeb1"/>
        <w:spacing w:before="2" w:after="2" w:line="276" w:lineRule="auto"/>
        <w:rPr>
          <w:rFonts w:ascii="Times New Roman" w:eastAsia="Helvetica" w:hAnsi="Times New Roman" w:cs="Times New Roman"/>
          <w:w w:val="95"/>
          <w:sz w:val="21"/>
          <w:szCs w:val="21"/>
        </w:rPr>
      </w:pPr>
    </w:p>
    <w:p w:rsidR="00982750" w:rsidRDefault="007F17D8" w:rsidP="0082361F">
      <w:pPr>
        <w:pStyle w:val="NormalWeb1"/>
        <w:spacing w:before="2" w:after="2" w:line="276" w:lineRule="auto"/>
        <w:rPr>
          <w:rFonts w:ascii="Times New Roman" w:eastAsia="Helvetica" w:hAnsi="Times New Roman" w:cs="Times New Roman"/>
          <w:w w:val="95"/>
          <w:sz w:val="21"/>
          <w:szCs w:val="21"/>
        </w:rPr>
      </w:pPr>
      <w:r>
        <w:rPr>
          <w:rFonts w:ascii="Times New Roman" w:eastAsia="Helvetica" w:hAnsi="Times New Roman" w:cs="Times New Roman"/>
          <w:w w:val="95"/>
          <w:sz w:val="21"/>
          <w:szCs w:val="21"/>
        </w:rPr>
        <w:t xml:space="preserve">BlackRock’s </w:t>
      </w:r>
      <w:r w:rsidR="00982750" w:rsidRPr="00982750">
        <w:rPr>
          <w:rFonts w:ascii="Times New Roman" w:eastAsia="Helvetica" w:hAnsi="Times New Roman" w:cs="Times New Roman"/>
          <w:w w:val="95"/>
          <w:sz w:val="21"/>
          <w:szCs w:val="21"/>
        </w:rPr>
        <w:t>Concert Series</w:t>
      </w:r>
      <w:r w:rsidR="001D587E" w:rsidRPr="001D587E">
        <w:rPr>
          <w:rFonts w:ascii="Times New Roman" w:eastAsia="Helvetica" w:hAnsi="Times New Roman" w:cs="Times New Roman"/>
          <w:w w:val="95"/>
          <w:sz w:val="21"/>
          <w:szCs w:val="21"/>
        </w:rPr>
        <w:t xml:space="preserve"> celebrates </w:t>
      </w:r>
      <w:r w:rsidR="00982750">
        <w:rPr>
          <w:rFonts w:ascii="Times New Roman" w:eastAsia="Helvetica" w:hAnsi="Times New Roman" w:cs="Times New Roman"/>
          <w:w w:val="95"/>
          <w:sz w:val="21"/>
          <w:szCs w:val="21"/>
        </w:rPr>
        <w:t xml:space="preserve">Montgomery County’s </w:t>
      </w:r>
      <w:r w:rsidR="001D587E" w:rsidRPr="001D587E">
        <w:rPr>
          <w:rFonts w:ascii="Times New Roman" w:eastAsia="Helvetica" w:hAnsi="Times New Roman" w:cs="Times New Roman"/>
          <w:w w:val="95"/>
          <w:sz w:val="21"/>
          <w:szCs w:val="21"/>
        </w:rPr>
        <w:t>diverse population</w:t>
      </w:r>
      <w:r w:rsidR="00982750">
        <w:rPr>
          <w:rFonts w:ascii="Times New Roman" w:eastAsia="Helvetica" w:hAnsi="Times New Roman" w:cs="Times New Roman"/>
          <w:w w:val="95"/>
          <w:sz w:val="21"/>
          <w:szCs w:val="21"/>
        </w:rPr>
        <w:t xml:space="preserve"> with an array of music including Irish Rock, Reggae, Salsa and Soul. </w:t>
      </w:r>
      <w:r w:rsidR="00982750" w:rsidRPr="001D587E">
        <w:rPr>
          <w:rFonts w:ascii="Times New Roman" w:eastAsia="Helvetica" w:hAnsi="Times New Roman" w:cs="Times New Roman"/>
          <w:w w:val="95"/>
          <w:sz w:val="21"/>
          <w:szCs w:val="21"/>
        </w:rPr>
        <w:t xml:space="preserve">The summer concert series </w:t>
      </w:r>
      <w:r>
        <w:rPr>
          <w:rFonts w:ascii="Times New Roman" w:eastAsia="Helvetica" w:hAnsi="Times New Roman" w:cs="Times New Roman"/>
          <w:w w:val="95"/>
          <w:sz w:val="21"/>
          <w:szCs w:val="21"/>
        </w:rPr>
        <w:t>showcases</w:t>
      </w:r>
      <w:r w:rsidRPr="001D587E">
        <w:rPr>
          <w:rFonts w:ascii="Times New Roman" w:eastAsia="Helvetica" w:hAnsi="Times New Roman" w:cs="Times New Roman"/>
          <w:w w:val="95"/>
          <w:sz w:val="21"/>
          <w:szCs w:val="21"/>
        </w:rPr>
        <w:t xml:space="preserve"> </w:t>
      </w:r>
      <w:r w:rsidR="00982750" w:rsidRPr="001D587E">
        <w:rPr>
          <w:rFonts w:ascii="Times New Roman" w:eastAsia="Helvetica" w:hAnsi="Times New Roman" w:cs="Times New Roman"/>
          <w:w w:val="95"/>
          <w:sz w:val="21"/>
          <w:szCs w:val="21"/>
        </w:rPr>
        <w:t xml:space="preserve">a </w:t>
      </w:r>
      <w:r>
        <w:rPr>
          <w:rFonts w:ascii="Times New Roman" w:eastAsia="Helvetica" w:hAnsi="Times New Roman" w:cs="Times New Roman"/>
          <w:w w:val="95"/>
          <w:sz w:val="21"/>
          <w:szCs w:val="21"/>
        </w:rPr>
        <w:t xml:space="preserve">distinctly diverse array </w:t>
      </w:r>
      <w:r w:rsidR="00982750" w:rsidRPr="001D587E">
        <w:rPr>
          <w:rFonts w:ascii="Times New Roman" w:eastAsia="Helvetica" w:hAnsi="Times New Roman" w:cs="Times New Roman"/>
          <w:w w:val="95"/>
          <w:sz w:val="21"/>
          <w:szCs w:val="21"/>
        </w:rPr>
        <w:t>of musical offerings that Blackrock Center for the Arts will present throughout the year.</w:t>
      </w:r>
    </w:p>
    <w:p w:rsidR="0082361F" w:rsidRPr="005E539A" w:rsidRDefault="0082361F" w:rsidP="0082361F">
      <w:pPr>
        <w:pStyle w:val="NormalWeb1"/>
        <w:spacing w:before="2" w:after="2" w:line="276" w:lineRule="auto"/>
        <w:rPr>
          <w:rFonts w:ascii="Times New Roman" w:eastAsia="Helvetica" w:hAnsi="Times New Roman" w:cs="Times New Roman"/>
          <w:w w:val="95"/>
          <w:sz w:val="21"/>
          <w:szCs w:val="21"/>
        </w:rPr>
      </w:pPr>
      <w:r w:rsidRPr="005D2009">
        <w:rPr>
          <w:rFonts w:ascii="Times New Roman" w:eastAsia="Helvetica" w:hAnsi="Times New Roman" w:cs="Times New Roman"/>
          <w:w w:val="95"/>
          <w:sz w:val="21"/>
          <w:szCs w:val="21"/>
        </w:rPr>
        <w:br/>
        <w:t xml:space="preserve">All Summer Concerts will be performed on the BlackRock front lawn, weather permitting - picnic blankets and low-back chairs will be allowed. In the case of inclement weather, the concert will move inside to the BlackRock Mainstage. More information can be found on the BlackRock website: </w:t>
      </w:r>
      <w:hyperlink r:id="rId9" w:history="1">
        <w:r w:rsidRPr="005D2009">
          <w:rPr>
            <w:rStyle w:val="Hyperlink"/>
            <w:rFonts w:ascii="Times New Roman" w:hAnsi="Times New Roman" w:cs="Times New Roman"/>
            <w:sz w:val="21"/>
            <w:szCs w:val="21"/>
            <w:shd w:val="clear" w:color="auto" w:fill="FFFFFF"/>
          </w:rPr>
          <w:t>blackrockcenter.org</w:t>
        </w:r>
      </w:hyperlink>
    </w:p>
    <w:p w:rsidR="0082361F" w:rsidRPr="005D2009" w:rsidRDefault="0082361F" w:rsidP="0082361F">
      <w:pPr>
        <w:pStyle w:val="NormalWeb"/>
        <w:shd w:val="clear" w:color="auto" w:fill="FEFFFF"/>
        <w:spacing w:before="0" w:after="0" w:line="288" w:lineRule="auto"/>
        <w:rPr>
          <w:rFonts w:eastAsia="Arial" w:cs="Times New Roman"/>
          <w:color w:val="222222"/>
          <w:w w:val="95"/>
          <w:sz w:val="21"/>
          <w:szCs w:val="21"/>
          <w:u w:color="222222"/>
        </w:rPr>
      </w:pPr>
    </w:p>
    <w:p w:rsidR="0082361F" w:rsidRPr="005D2009" w:rsidRDefault="0082361F" w:rsidP="0082361F">
      <w:pPr>
        <w:pStyle w:val="FreeForm"/>
        <w:spacing w:after="120"/>
        <w:rPr>
          <w:rStyle w:val="None"/>
          <w:rFonts w:eastAsia="Arial"/>
          <w:b/>
          <w:bCs/>
          <w:w w:val="95"/>
          <w:sz w:val="21"/>
          <w:szCs w:val="21"/>
        </w:rPr>
      </w:pPr>
      <w:r w:rsidRPr="005D2009">
        <w:rPr>
          <w:rStyle w:val="None"/>
          <w:b/>
          <w:bCs/>
          <w:w w:val="95"/>
          <w:sz w:val="21"/>
          <w:szCs w:val="21"/>
        </w:rPr>
        <w:t>Saturday, June 30 | Soul Crackers | Soul Music</w:t>
      </w:r>
      <w:r w:rsidR="00DB7CE3">
        <w:rPr>
          <w:rStyle w:val="None"/>
          <w:b/>
          <w:bCs/>
          <w:w w:val="95"/>
          <w:sz w:val="21"/>
          <w:szCs w:val="21"/>
        </w:rPr>
        <w:br/>
      </w:r>
      <w:r w:rsidR="00DA1A8E" w:rsidRPr="00DA1A8E">
        <w:rPr>
          <w:rFonts w:eastAsia="Helvetica"/>
          <w:w w:val="95"/>
          <w:sz w:val="21"/>
          <w:szCs w:val="21"/>
        </w:rPr>
        <w:t>Formed in 1982, the SOUL C</w:t>
      </w:r>
      <w:r w:rsidR="00DB7CE3">
        <w:rPr>
          <w:rFonts w:eastAsia="Helvetica"/>
          <w:w w:val="95"/>
          <w:sz w:val="21"/>
          <w:szCs w:val="21"/>
        </w:rPr>
        <w:t>rackers</w:t>
      </w:r>
      <w:r w:rsidR="00DA1A8E" w:rsidRPr="00DA1A8E">
        <w:rPr>
          <w:rFonts w:eastAsia="Helvetica"/>
          <w:w w:val="95"/>
          <w:sz w:val="21"/>
          <w:szCs w:val="21"/>
        </w:rPr>
        <w:t xml:space="preserve"> were a full time performing powerhouse on the East Coast bar circuit for many years. Headlining shows such as the Adams Morgan Day Festival and clubs like the Bayou and the Wax Museum led to a command performance at the White House in 1994.  They have played every type of function possible and specialize in parties, anniversaries, corporate events, weddings and festivals.  Soul Crackers has two recent recordings Soul Crackers, 30 Years of Soul Parts 1 and 2.</w:t>
      </w:r>
      <w:r w:rsidR="005E539A">
        <w:rPr>
          <w:rFonts w:eastAsia="Helvetica"/>
          <w:w w:val="95"/>
          <w:sz w:val="21"/>
          <w:szCs w:val="21"/>
        </w:rPr>
        <w:br/>
      </w:r>
      <w:r w:rsidR="005E539A">
        <w:rPr>
          <w:rFonts w:eastAsia="Helvetica"/>
          <w:w w:val="95"/>
          <w:sz w:val="21"/>
          <w:szCs w:val="21"/>
        </w:rPr>
        <w:br/>
      </w:r>
      <w:r w:rsidRPr="005D2009">
        <w:rPr>
          <w:rStyle w:val="None"/>
          <w:b/>
          <w:bCs/>
          <w:w w:val="95"/>
          <w:sz w:val="21"/>
          <w:szCs w:val="21"/>
        </w:rPr>
        <w:t>Saturday, July 7 | Britishmania| Beatles Tribute</w:t>
      </w:r>
      <w:r w:rsidR="009C4304">
        <w:rPr>
          <w:rStyle w:val="None"/>
          <w:b/>
          <w:bCs/>
          <w:w w:val="95"/>
          <w:sz w:val="21"/>
          <w:szCs w:val="21"/>
        </w:rPr>
        <w:br/>
      </w:r>
      <w:r w:rsidR="009C4304" w:rsidRPr="009C4304">
        <w:rPr>
          <w:rFonts w:eastAsia="Helvetica"/>
          <w:w w:val="95"/>
          <w:sz w:val="21"/>
          <w:szCs w:val="21"/>
        </w:rPr>
        <w:t>The legend lives on with </w:t>
      </w:r>
      <w:r w:rsidR="009C4304" w:rsidRPr="009C4304">
        <w:rPr>
          <w:rFonts w:eastAsia="Helvetica"/>
          <w:bCs/>
          <w:w w:val="95"/>
          <w:sz w:val="21"/>
          <w:szCs w:val="21"/>
        </w:rPr>
        <w:t>Britishmania</w:t>
      </w:r>
      <w:r w:rsidR="009C4304" w:rsidRPr="009C4304">
        <w:rPr>
          <w:rFonts w:eastAsia="Helvetica"/>
          <w:w w:val="95"/>
          <w:sz w:val="21"/>
          <w:szCs w:val="21"/>
        </w:rPr>
        <w:t> the </w:t>
      </w:r>
      <w:r w:rsidR="009C4304" w:rsidRPr="009C4304">
        <w:rPr>
          <w:rFonts w:eastAsia="Helvetica"/>
          <w:bCs/>
          <w:w w:val="95"/>
          <w:sz w:val="21"/>
          <w:szCs w:val="21"/>
        </w:rPr>
        <w:t>World’s Best Beatles Tri</w:t>
      </w:r>
      <w:bookmarkStart w:id="0" w:name="_GoBack"/>
      <w:bookmarkEnd w:id="0"/>
      <w:r w:rsidR="009C4304" w:rsidRPr="009C4304">
        <w:rPr>
          <w:rFonts w:eastAsia="Helvetica"/>
          <w:bCs/>
          <w:w w:val="95"/>
          <w:sz w:val="21"/>
          <w:szCs w:val="21"/>
        </w:rPr>
        <w:t>bute Band</w:t>
      </w:r>
      <w:r w:rsidR="009C4304" w:rsidRPr="009C4304">
        <w:rPr>
          <w:rFonts w:eastAsia="Helvetica"/>
          <w:w w:val="95"/>
          <w:sz w:val="21"/>
          <w:szCs w:val="21"/>
        </w:rPr>
        <w:t>. With mind blowing performances, and true to era attire, </w:t>
      </w:r>
      <w:r w:rsidR="009C4304" w:rsidRPr="009C4304">
        <w:rPr>
          <w:rFonts w:eastAsia="Helvetica"/>
          <w:bCs/>
          <w:w w:val="95"/>
          <w:sz w:val="21"/>
          <w:szCs w:val="21"/>
        </w:rPr>
        <w:t>Britishmania</w:t>
      </w:r>
      <w:r w:rsidR="009C4304" w:rsidRPr="009C4304">
        <w:rPr>
          <w:rFonts w:eastAsia="Helvetica"/>
          <w:w w:val="95"/>
          <w:sz w:val="21"/>
          <w:szCs w:val="21"/>
        </w:rPr>
        <w:t> recreates the Beatles revolution that changed the world. This legendary foursome delivers note for note theatrical performances that will take you back in time. Experience the worlds’ most iconic band today</w:t>
      </w:r>
      <w:r w:rsidR="005E539A">
        <w:rPr>
          <w:rFonts w:eastAsia="Helvetica"/>
          <w:w w:val="95"/>
          <w:sz w:val="21"/>
          <w:szCs w:val="21"/>
        </w:rPr>
        <w:br/>
      </w:r>
      <w:r w:rsidR="005E539A">
        <w:rPr>
          <w:rFonts w:eastAsia="Helvetica"/>
          <w:w w:val="95"/>
          <w:sz w:val="21"/>
          <w:szCs w:val="21"/>
        </w:rPr>
        <w:br/>
      </w:r>
      <w:r w:rsidRPr="005D2009">
        <w:rPr>
          <w:rStyle w:val="None"/>
          <w:b/>
          <w:bCs/>
          <w:w w:val="95"/>
          <w:sz w:val="21"/>
          <w:szCs w:val="21"/>
        </w:rPr>
        <w:t>Saturday, July 14 | Lenny Kurlou &amp; the Reggae Allstars</w:t>
      </w:r>
      <w:r w:rsidRPr="005D2009">
        <w:rPr>
          <w:rStyle w:val="None"/>
          <w:b/>
          <w:bCs/>
          <w:i/>
          <w:w w:val="95"/>
          <w:sz w:val="21"/>
          <w:szCs w:val="21"/>
        </w:rPr>
        <w:t xml:space="preserve"> </w:t>
      </w:r>
      <w:r w:rsidRPr="005D2009">
        <w:rPr>
          <w:rStyle w:val="None"/>
          <w:b/>
          <w:bCs/>
          <w:w w:val="95"/>
          <w:sz w:val="21"/>
          <w:szCs w:val="21"/>
        </w:rPr>
        <w:t>| Reggae</w:t>
      </w:r>
      <w:r w:rsidR="009C4304">
        <w:rPr>
          <w:rStyle w:val="None"/>
          <w:b/>
          <w:bCs/>
          <w:w w:val="95"/>
          <w:sz w:val="21"/>
          <w:szCs w:val="21"/>
        </w:rPr>
        <w:br/>
      </w:r>
      <w:r w:rsidR="009C4304" w:rsidRPr="009C4304">
        <w:rPr>
          <w:rFonts w:eastAsia="Helvetica"/>
          <w:w w:val="95"/>
          <w:sz w:val="21"/>
          <w:szCs w:val="21"/>
        </w:rPr>
        <w:t>Jamaican sensation Lenny Kurlou has captivated audiences with his sultry, sexy voice. Born in Kingston, he began singing early in life, starting his career on dancehall sound systems then later joining many different bands. He has over 15 years of experience.</w:t>
      </w:r>
      <w:r w:rsidR="005E539A">
        <w:rPr>
          <w:rFonts w:eastAsia="Helvetica"/>
          <w:w w:val="95"/>
          <w:sz w:val="21"/>
          <w:szCs w:val="21"/>
        </w:rPr>
        <w:br/>
      </w:r>
      <w:r w:rsidR="005E539A">
        <w:rPr>
          <w:rFonts w:eastAsia="Helvetica"/>
          <w:w w:val="95"/>
          <w:sz w:val="21"/>
          <w:szCs w:val="21"/>
        </w:rPr>
        <w:br/>
      </w:r>
      <w:r w:rsidRPr="005D2009">
        <w:rPr>
          <w:rStyle w:val="None"/>
          <w:b/>
          <w:bCs/>
          <w:w w:val="95"/>
          <w:sz w:val="21"/>
          <w:szCs w:val="21"/>
        </w:rPr>
        <w:t>Saturday, July 21 | Sizzlin’ Salsa| Salsa</w:t>
      </w:r>
      <w:r w:rsidR="00DB7CE3">
        <w:rPr>
          <w:rStyle w:val="None"/>
          <w:b/>
          <w:bCs/>
          <w:w w:val="95"/>
          <w:sz w:val="21"/>
          <w:szCs w:val="21"/>
        </w:rPr>
        <w:br/>
      </w:r>
      <w:r w:rsidR="00DB7CE3" w:rsidRPr="00DB7CE3">
        <w:rPr>
          <w:rFonts w:eastAsia="Helvetica"/>
          <w:w w:val="95"/>
          <w:sz w:val="21"/>
          <w:szCs w:val="21"/>
        </w:rPr>
        <w:t>Not your everyday salsero, Marlow Rosado is a producer, composer, and pianist who incorporates elements of rock, hip-hop, reggaeton, and bachata into his salsa recordings and performances. After moving to Florida to earn a master’s degree in jazz education, Rosado began to share his love of music as a teacher while moonlighting conducting orchestras, producing recordings, and writing arrangements. A gig singing for Desmond Child — Songwriting Hall of Fame inductee and frequent associate of Aerosmith and Bon Jovi — led to work with Ricky Martin and Alejandra Guzmán. Rosado’s second solo album, Retro earned him a Grammy nomination for Best Tropical Latin Album.</w:t>
      </w:r>
      <w:r w:rsidR="005E539A">
        <w:rPr>
          <w:rFonts w:eastAsia="Helvetica"/>
          <w:w w:val="95"/>
          <w:sz w:val="21"/>
          <w:szCs w:val="21"/>
        </w:rPr>
        <w:br/>
      </w:r>
      <w:r w:rsidR="005E539A">
        <w:rPr>
          <w:rFonts w:eastAsia="Helvetica"/>
          <w:w w:val="95"/>
          <w:sz w:val="21"/>
          <w:szCs w:val="21"/>
        </w:rPr>
        <w:br/>
      </w:r>
      <w:r w:rsidRPr="005D2009">
        <w:rPr>
          <w:rStyle w:val="None"/>
          <w:b/>
          <w:bCs/>
          <w:w w:val="95"/>
          <w:sz w:val="21"/>
          <w:szCs w:val="21"/>
        </w:rPr>
        <w:t>Saturday, July 28 | O’Malley’s March | Irish Rock</w:t>
      </w:r>
      <w:r w:rsidR="009C4304">
        <w:rPr>
          <w:rStyle w:val="None"/>
          <w:b/>
          <w:bCs/>
          <w:w w:val="95"/>
          <w:sz w:val="21"/>
          <w:szCs w:val="21"/>
        </w:rPr>
        <w:br/>
      </w:r>
      <w:r w:rsidR="009C4304" w:rsidRPr="009C4304">
        <w:rPr>
          <w:rFonts w:eastAsia="Helvetica"/>
          <w:w w:val="95"/>
          <w:sz w:val="21"/>
          <w:szCs w:val="21"/>
        </w:rPr>
        <w:t xml:space="preserve">Martin O’Malley has brought together a band of diverse musicians-- some born and raised in the traditions of Irish </w:t>
      </w:r>
      <w:r w:rsidR="009C4304" w:rsidRPr="009C4304">
        <w:rPr>
          <w:rFonts w:eastAsia="Helvetica"/>
          <w:w w:val="95"/>
          <w:sz w:val="21"/>
          <w:szCs w:val="21"/>
        </w:rPr>
        <w:lastRenderedPageBreak/>
        <w:t xml:space="preserve">music, some classically trained, some life-long students of blues, rock, jazz. Jared Denhard, Jim Eagan, Pete Miller, </w:t>
      </w:r>
      <w:r w:rsidR="009C4304">
        <w:rPr>
          <w:rFonts w:eastAsia="Helvetica"/>
          <w:w w:val="95"/>
          <w:sz w:val="21"/>
          <w:szCs w:val="21"/>
        </w:rPr>
        <w:t>Ralph Reinoldi</w:t>
      </w:r>
      <w:r w:rsidR="009C4304" w:rsidRPr="009C4304">
        <w:rPr>
          <w:rFonts w:eastAsia="Helvetica"/>
          <w:w w:val="95"/>
          <w:sz w:val="21"/>
          <w:szCs w:val="21"/>
        </w:rPr>
        <w:t>, Jamie Wilson and Martin O’Malley are O’Malley’s March. You could call it Celtic Rock- but it is so much more. This band has refused to stand in one place and simply play the usual fare. Mixing the hauntingly beautiful, soulful and rousing music of Irish tradition with the music that was created out of the Irish Diaspora with original songs by Martin O’Malley, they continue to grow, listen, go beyond what they know, to share their intimate connection with the music they have written and the music that has written them.</w:t>
      </w:r>
      <w:r w:rsidRPr="005D2009">
        <w:rPr>
          <w:rStyle w:val="None"/>
          <w:b/>
          <w:bCs/>
          <w:w w:val="95"/>
          <w:sz w:val="21"/>
          <w:szCs w:val="21"/>
        </w:rPr>
        <w:br/>
      </w:r>
      <w:r w:rsidRPr="005D2009">
        <w:rPr>
          <w:rStyle w:val="None"/>
          <w:b/>
          <w:bCs/>
          <w:w w:val="95"/>
          <w:sz w:val="21"/>
          <w:szCs w:val="21"/>
        </w:rPr>
        <w:br/>
        <w:t>ABOUT BLACKROCK</w:t>
      </w:r>
    </w:p>
    <w:p w:rsidR="0082361F" w:rsidRPr="005D2009" w:rsidRDefault="0082361F" w:rsidP="0082361F">
      <w:pPr>
        <w:pStyle w:val="BodyB"/>
        <w:spacing w:line="288" w:lineRule="auto"/>
        <w:rPr>
          <w:rFonts w:ascii="Times New Roman" w:hAnsi="Times New Roman" w:cs="Times New Roman"/>
          <w:w w:val="95"/>
          <w:sz w:val="21"/>
          <w:szCs w:val="21"/>
        </w:rPr>
      </w:pPr>
      <w:r w:rsidRPr="005D2009">
        <w:rPr>
          <w:rFonts w:ascii="Times New Roman" w:hAnsi="Times New Roman" w:cs="Times New Roman"/>
          <w:w w:val="95"/>
          <w:sz w:val="21"/>
          <w:szCs w:val="21"/>
        </w:rPr>
        <w:t>BlackRock Center for the Arts is a cultural cornerstone and the leading venue for the performing and visual arts in Upper Montgomery County Maryland. Since 2002, the nonprofit arts center has been providing the community with diverse performing arts programs, free gallery exhibitions and arts education experiences in a welcoming and intimate setting close to home. The dynamic facility houses two art galleries, two theaters presenting more than 40 performances per year, and numerous classrooms and studios where year-round classes in the arts are offered for all ages.</w:t>
      </w:r>
      <w:r w:rsidRPr="005D2009">
        <w:rPr>
          <w:rFonts w:ascii="Times New Roman" w:hAnsi="Times New Roman" w:cs="Times New Roman"/>
          <w:w w:val="95"/>
          <w:sz w:val="21"/>
          <w:szCs w:val="21"/>
        </w:rPr>
        <w:br/>
      </w:r>
    </w:p>
    <w:p w:rsidR="0082361F" w:rsidRPr="005D2009" w:rsidRDefault="0082361F" w:rsidP="0082361F">
      <w:pPr>
        <w:pStyle w:val="NormalWeb"/>
        <w:shd w:val="clear" w:color="auto" w:fill="FEFFFF"/>
        <w:spacing w:before="0" w:after="0" w:line="288" w:lineRule="auto"/>
        <w:rPr>
          <w:rFonts w:eastAsia="Arial" w:cs="Times New Roman"/>
          <w:w w:val="95"/>
          <w:sz w:val="21"/>
          <w:szCs w:val="21"/>
        </w:rPr>
      </w:pPr>
      <w:r w:rsidRPr="005D2009">
        <w:rPr>
          <w:rFonts w:cs="Times New Roman"/>
          <w:b/>
          <w:bCs/>
          <w:w w:val="95"/>
          <w:sz w:val="21"/>
          <w:szCs w:val="21"/>
        </w:rPr>
        <w:t xml:space="preserve">PARKING IS AVAILABLE &amp; RIDE ON OFFERS 15-MINUTE EXPRESS BUS SERVICE FROM SHADY GROVE METRO (RED LINE): </w:t>
      </w:r>
      <w:r w:rsidRPr="005D2009">
        <w:rPr>
          <w:rFonts w:cs="Times New Roman"/>
          <w:w w:val="95"/>
          <w:sz w:val="21"/>
          <w:szCs w:val="21"/>
        </w:rPr>
        <w:t xml:space="preserve">BlackRock Center for the Arts is centrally located in the heart of Germantown, next to the Germantown Branch Montgomery County Public Library, at 12901 Town Commons Drive, Germantown, MD </w:t>
      </w:r>
      <w:r w:rsidRPr="005D2009">
        <w:rPr>
          <w:rFonts w:cs="Times New Roman"/>
          <w:w w:val="95"/>
          <w:sz w:val="21"/>
          <w:szCs w:val="21"/>
          <w:shd w:val="clear" w:color="auto" w:fill="FEFFFF"/>
        </w:rPr>
        <w:t>20874</w:t>
      </w:r>
      <w:r w:rsidRPr="005D2009">
        <w:rPr>
          <w:rFonts w:cs="Times New Roman"/>
          <w:w w:val="95"/>
          <w:sz w:val="21"/>
          <w:szCs w:val="21"/>
        </w:rPr>
        <w:t xml:space="preserve">. Free parking is available in the lot adjacent to our building. Ride Metrorail to Shady Grove Station (Red Line) and transfer to Ride On Bus Route 100 (15-minute Express Bus Service from Metro Shady Grove Station to the Germantown Transit Center [GTC] on Aircraft Drive). From GTC, walk four blocks following Century Boulevard to our front door, or transfer to Ride On Bus Route 97 which stops in front of BlackRock. Check schedules by calling </w:t>
      </w:r>
      <w:r w:rsidRPr="005D2009">
        <w:rPr>
          <w:rFonts w:cs="Times New Roman"/>
          <w:w w:val="95"/>
          <w:sz w:val="21"/>
          <w:szCs w:val="21"/>
          <w:shd w:val="clear" w:color="auto" w:fill="FEFFFF"/>
        </w:rPr>
        <w:t>240-777-7433 or visiting</w:t>
      </w:r>
      <w:r w:rsidRPr="005D2009">
        <w:rPr>
          <w:rFonts w:cs="Times New Roman"/>
          <w:w w:val="95"/>
          <w:sz w:val="21"/>
          <w:szCs w:val="21"/>
        </w:rPr>
        <w:t xml:space="preserve">: </w:t>
      </w:r>
      <w:hyperlink r:id="rId10" w:history="1">
        <w:r w:rsidRPr="005D2009">
          <w:rPr>
            <w:rStyle w:val="Hyperlink1"/>
            <w:rFonts w:cs="Times New Roman"/>
            <w:w w:val="95"/>
            <w:sz w:val="21"/>
            <w:szCs w:val="21"/>
          </w:rPr>
          <w:t>www.rideonbus.com</w:t>
        </w:r>
      </w:hyperlink>
      <w:r w:rsidRPr="005D2009">
        <w:rPr>
          <w:rFonts w:cs="Times New Roman"/>
          <w:w w:val="95"/>
          <w:sz w:val="21"/>
          <w:szCs w:val="21"/>
        </w:rPr>
        <w:t xml:space="preserve"> and </w:t>
      </w:r>
      <w:hyperlink r:id="rId11" w:history="1">
        <w:r w:rsidRPr="005D2009">
          <w:rPr>
            <w:rStyle w:val="Hyperlink1"/>
            <w:rFonts w:cs="Times New Roman"/>
            <w:w w:val="95"/>
            <w:sz w:val="21"/>
            <w:szCs w:val="21"/>
          </w:rPr>
          <w:t>www.metroopensdoors.com</w:t>
        </w:r>
      </w:hyperlink>
      <w:r w:rsidRPr="005D2009">
        <w:rPr>
          <w:rStyle w:val="Hyperlink1"/>
          <w:rFonts w:cs="Times New Roman"/>
          <w:w w:val="95"/>
          <w:sz w:val="21"/>
          <w:szCs w:val="21"/>
        </w:rPr>
        <w:br/>
      </w:r>
    </w:p>
    <w:p w:rsidR="0082361F" w:rsidRPr="005D2009" w:rsidRDefault="00A0205C" w:rsidP="0082361F">
      <w:pPr>
        <w:rPr>
          <w:b/>
          <w:color w:val="000000" w:themeColor="text1"/>
          <w:w w:val="90"/>
          <w:sz w:val="21"/>
          <w:szCs w:val="21"/>
        </w:rPr>
      </w:pPr>
      <w:r>
        <w:rPr>
          <w:b/>
          <w:color w:val="000000" w:themeColor="text1"/>
          <w:w w:val="90"/>
          <w:sz w:val="21"/>
          <w:szCs w:val="21"/>
        </w:rPr>
        <w:pict w14:anchorId="653EA8EB">
          <v:rect id="_x0000_i1025" style="width:468pt;height:1.5pt" o:hrstd="t" o:hrnoshade="t" o:hr="t" fillcolor="black" stroked="f"/>
        </w:pict>
      </w:r>
      <w:r w:rsidR="0082361F" w:rsidRPr="005D2009">
        <w:rPr>
          <w:b/>
          <w:color w:val="000000" w:themeColor="text1"/>
          <w:w w:val="90"/>
          <w:sz w:val="21"/>
          <w:szCs w:val="21"/>
        </w:rPr>
        <w:t xml:space="preserve">High-resolution images of artists and facility available upon request. </w:t>
      </w:r>
    </w:p>
    <w:p w:rsidR="0082361F" w:rsidRPr="005D2009" w:rsidRDefault="0082361F" w:rsidP="0082361F">
      <w:pPr>
        <w:pStyle w:val="BodyB"/>
        <w:spacing w:line="288" w:lineRule="auto"/>
        <w:rPr>
          <w:rFonts w:ascii="Times New Roman" w:eastAsia="Arial" w:hAnsi="Times New Roman" w:cs="Times New Roman"/>
          <w:w w:val="95"/>
          <w:sz w:val="21"/>
          <w:szCs w:val="21"/>
        </w:rPr>
      </w:pPr>
    </w:p>
    <w:p w:rsidR="0082361F" w:rsidRPr="005D2009" w:rsidRDefault="0082361F" w:rsidP="0082361F">
      <w:pPr>
        <w:pStyle w:val="BodyB"/>
        <w:spacing w:line="288" w:lineRule="auto"/>
        <w:jc w:val="center"/>
        <w:rPr>
          <w:rFonts w:ascii="Times New Roman" w:eastAsia="Arial" w:hAnsi="Times New Roman" w:cs="Times New Roman"/>
          <w:w w:val="95"/>
          <w:sz w:val="21"/>
          <w:szCs w:val="21"/>
        </w:rPr>
      </w:pPr>
      <w:r w:rsidRPr="005D2009">
        <w:rPr>
          <w:rFonts w:ascii="Times New Roman" w:hAnsi="Times New Roman" w:cs="Times New Roman"/>
          <w:w w:val="95"/>
          <w:sz w:val="21"/>
          <w:szCs w:val="21"/>
        </w:rPr>
        <w:t>www.blackrockcenter.org</w:t>
      </w:r>
    </w:p>
    <w:p w:rsidR="001F54E3" w:rsidRPr="0082361F" w:rsidRDefault="0082361F" w:rsidP="0082361F">
      <w:pPr>
        <w:pStyle w:val="BodyB"/>
        <w:spacing w:line="288" w:lineRule="auto"/>
        <w:jc w:val="center"/>
      </w:pPr>
      <w:r>
        <w:rPr>
          <w:rFonts w:ascii="Times New Roman" w:hAnsi="Times New Roman" w:cs="Times New Roman"/>
          <w:w w:val="95"/>
          <w:sz w:val="21"/>
          <w:szCs w:val="21"/>
        </w:rPr>
        <w:t>F</w:t>
      </w:r>
      <w:r w:rsidRPr="005D2009">
        <w:rPr>
          <w:rFonts w:ascii="Times New Roman" w:hAnsi="Times New Roman" w:cs="Times New Roman"/>
          <w:w w:val="95"/>
          <w:sz w:val="21"/>
          <w:szCs w:val="21"/>
        </w:rPr>
        <w:t>acebook.com/BlackRockCenter</w:t>
      </w:r>
      <w:r w:rsidRPr="005D2009">
        <w:rPr>
          <w:rStyle w:val="None"/>
          <w:rFonts w:ascii="Times New Roman" w:hAnsi="Times New Roman" w:cs="Times New Roman"/>
          <w:b/>
          <w:bCs/>
          <w:w w:val="95"/>
          <w:sz w:val="21"/>
          <w:szCs w:val="21"/>
        </w:rPr>
        <w:t xml:space="preserve"> |</w:t>
      </w:r>
      <w:r>
        <w:rPr>
          <w:rFonts w:ascii="Times New Roman" w:eastAsia="Arial" w:hAnsi="Times New Roman" w:cs="Times New Roman"/>
          <w:w w:val="95"/>
          <w:sz w:val="21"/>
          <w:szCs w:val="21"/>
        </w:rPr>
        <w:t xml:space="preserve"> </w:t>
      </w:r>
      <w:r w:rsidRPr="005D2009">
        <w:rPr>
          <w:rFonts w:ascii="Times New Roman" w:hAnsi="Times New Roman" w:cs="Times New Roman"/>
          <w:w w:val="95"/>
          <w:sz w:val="21"/>
          <w:szCs w:val="21"/>
        </w:rPr>
        <w:t>@BlackRockCenter</w:t>
      </w:r>
      <w:r>
        <w:rPr>
          <w:rFonts w:ascii="Times New Roman" w:eastAsia="Arial" w:hAnsi="Times New Roman" w:cs="Times New Roman"/>
          <w:w w:val="95"/>
          <w:sz w:val="21"/>
          <w:szCs w:val="21"/>
        </w:rPr>
        <w:br/>
      </w:r>
      <w:r>
        <w:rPr>
          <w:rFonts w:ascii="Times New Roman" w:hAnsi="Times New Roman" w:cs="Times New Roman"/>
          <w:w w:val="95"/>
          <w:sz w:val="20"/>
          <w:szCs w:val="20"/>
        </w:rPr>
        <w:t>#BlackRockCenter</w:t>
      </w:r>
    </w:p>
    <w:sectPr w:rsidR="001F54E3" w:rsidRPr="0082361F" w:rsidSect="00377AC4">
      <w:headerReference w:type="default"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5C" w:rsidRDefault="00A0205C">
      <w:r>
        <w:separator/>
      </w:r>
    </w:p>
  </w:endnote>
  <w:endnote w:type="continuationSeparator" w:id="0">
    <w:p w:rsidR="00A0205C" w:rsidRDefault="00A0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C7" w:rsidRDefault="001C29C7">
    <w:pPr>
      <w:pStyle w:val="Footer"/>
    </w:pPr>
  </w:p>
  <w:p w:rsidR="001C29C7" w:rsidRDefault="001C29C7">
    <w:pPr>
      <w:pStyle w:val="Footer"/>
    </w:pPr>
  </w:p>
  <w:p w:rsidR="001C29C7" w:rsidRDefault="001C2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5C" w:rsidRDefault="00A0205C">
      <w:r>
        <w:separator/>
      </w:r>
    </w:p>
  </w:footnote>
  <w:footnote w:type="continuationSeparator" w:id="0">
    <w:p w:rsidR="00A0205C" w:rsidRDefault="00A0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5"/>
      <w:gridCol w:w="5019"/>
    </w:tblGrid>
    <w:tr w:rsidR="00A63C47" w:rsidRPr="00B85751" w:rsidTr="00214AC0">
      <w:trPr>
        <w:trHeight w:val="782"/>
      </w:trPr>
      <w:tc>
        <w:tcPr>
          <w:tcW w:w="4655" w:type="dxa"/>
          <w:tcBorders>
            <w:top w:val="nil"/>
            <w:left w:val="nil"/>
            <w:bottom w:val="nil"/>
            <w:right w:val="nil"/>
          </w:tcBorders>
          <w:shd w:val="clear" w:color="auto" w:fill="auto"/>
          <w:tcMar>
            <w:top w:w="80" w:type="dxa"/>
            <w:left w:w="80" w:type="dxa"/>
            <w:bottom w:w="80" w:type="dxa"/>
            <w:right w:w="80" w:type="dxa"/>
          </w:tcMar>
        </w:tcPr>
        <w:p w:rsidR="00A63C47" w:rsidRPr="00A63C47" w:rsidRDefault="00A63C47" w:rsidP="00A63C4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w w:val="95"/>
              <w:sz w:val="22"/>
              <w:szCs w:val="22"/>
              <w:bdr w:val="none" w:sz="0" w:space="0" w:color="auto"/>
            </w:rPr>
          </w:pPr>
          <w:r w:rsidRPr="00A63C47">
            <w:rPr>
              <w:rFonts w:ascii="Calibri" w:eastAsia="Calibri" w:hAnsi="Calibri"/>
              <w:noProof/>
              <w:w w:val="95"/>
              <w:sz w:val="22"/>
              <w:szCs w:val="22"/>
              <w:bdr w:val="none" w:sz="0" w:space="0" w:color="auto"/>
            </w:rPr>
            <w:drawing>
              <wp:inline distT="0" distB="0" distL="0" distR="0" wp14:anchorId="7C3DBF1C" wp14:editId="67D99C91">
                <wp:extent cx="685800" cy="756907"/>
                <wp:effectExtent l="0" t="0" r="0" b="5715"/>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699105" cy="771592"/>
                        </a:xfrm>
                        <a:prstGeom prst="rect">
                          <a:avLst/>
                        </a:prstGeom>
                        <a:ln w="12700" cap="flat">
                          <a:noFill/>
                          <a:miter lim="400000"/>
                        </a:ln>
                        <a:effectLst/>
                      </pic:spPr>
                    </pic:pic>
                  </a:graphicData>
                </a:graphic>
              </wp:inline>
            </w:drawing>
          </w:r>
        </w:p>
      </w:tc>
      <w:tc>
        <w:tcPr>
          <w:tcW w:w="5019" w:type="dxa"/>
          <w:tcBorders>
            <w:top w:val="nil"/>
            <w:left w:val="nil"/>
            <w:bottom w:val="nil"/>
            <w:right w:val="nil"/>
          </w:tcBorders>
          <w:shd w:val="clear" w:color="auto" w:fill="auto"/>
          <w:tcMar>
            <w:top w:w="80" w:type="dxa"/>
            <w:left w:w="80" w:type="dxa"/>
            <w:bottom w:w="80" w:type="dxa"/>
            <w:right w:w="80" w:type="dxa"/>
          </w:tcMar>
        </w:tcPr>
        <w:p w:rsidR="00A63C47" w:rsidRPr="00B85751" w:rsidRDefault="00A63C47" w:rsidP="00A63C4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center" w:pos="4680"/>
              <w:tab w:val="right" w:pos="4859"/>
              <w:tab w:val="right" w:pos="9360"/>
            </w:tabs>
            <w:rPr>
              <w:rFonts w:ascii="Calibri" w:eastAsia="Calibri" w:hAnsi="Calibri"/>
              <w:w w:val="95"/>
              <w:bdr w:val="none" w:sz="0" w:space="0" w:color="auto"/>
            </w:rPr>
          </w:pPr>
          <w:r w:rsidRPr="00B85751">
            <w:rPr>
              <w:rFonts w:ascii="Calibri" w:eastAsia="Calibri" w:hAnsi="Calibri"/>
              <w:b/>
              <w:bCs/>
              <w:w w:val="95"/>
              <w:bdr w:val="none" w:sz="0" w:space="0" w:color="auto"/>
            </w:rPr>
            <w:tab/>
          </w:r>
          <w:r w:rsidRPr="00B85751">
            <w:rPr>
              <w:rFonts w:ascii="Calibri" w:eastAsia="Calibri" w:hAnsi="Calibri"/>
              <w:b/>
              <w:bCs/>
              <w:w w:val="95"/>
              <w:bdr w:val="none" w:sz="0" w:space="0" w:color="auto"/>
            </w:rPr>
            <w:tab/>
            <w:t xml:space="preserve">FOR IMMEDIATE RELEASE: </w:t>
          </w:r>
          <w:r w:rsidR="001E05E9" w:rsidRPr="00B85751">
            <w:rPr>
              <w:rFonts w:ascii="Calibri" w:eastAsia="Calibri" w:hAnsi="Calibri"/>
              <w:w w:val="95"/>
              <w:bdr w:val="none" w:sz="0" w:space="0" w:color="auto"/>
            </w:rPr>
            <w:t>June</w:t>
          </w:r>
          <w:r w:rsidR="00665F2D" w:rsidRPr="00B85751">
            <w:rPr>
              <w:rFonts w:ascii="Calibri" w:eastAsia="Calibri" w:hAnsi="Calibri"/>
              <w:w w:val="95"/>
              <w:bdr w:val="none" w:sz="0" w:space="0" w:color="auto"/>
            </w:rPr>
            <w:t xml:space="preserve"> </w:t>
          </w:r>
          <w:r w:rsidR="00DA1A8E" w:rsidRPr="00B85751">
            <w:rPr>
              <w:rFonts w:ascii="Calibri" w:eastAsia="Calibri" w:hAnsi="Calibri"/>
              <w:w w:val="95"/>
              <w:bdr w:val="none" w:sz="0" w:space="0" w:color="auto"/>
            </w:rPr>
            <w:t>22</w:t>
          </w:r>
          <w:r w:rsidR="00665F2D" w:rsidRPr="00B85751">
            <w:rPr>
              <w:rFonts w:ascii="Calibri" w:eastAsia="Calibri" w:hAnsi="Calibri"/>
              <w:w w:val="95"/>
              <w:bdr w:val="none" w:sz="0" w:space="0" w:color="auto"/>
            </w:rPr>
            <w:t>,</w:t>
          </w:r>
          <w:r w:rsidRPr="00B85751">
            <w:rPr>
              <w:rFonts w:ascii="Calibri" w:eastAsia="Calibri" w:hAnsi="Calibri"/>
              <w:w w:val="95"/>
              <w:bdr w:val="none" w:sz="0" w:space="0" w:color="auto"/>
            </w:rPr>
            <w:t xml:space="preserve"> </w:t>
          </w:r>
          <w:r w:rsidR="001E05E9" w:rsidRPr="00B85751">
            <w:rPr>
              <w:rFonts w:ascii="Calibri" w:eastAsia="Calibri" w:hAnsi="Calibri"/>
              <w:w w:val="95"/>
              <w:bdr w:val="none" w:sz="0" w:space="0" w:color="auto"/>
            </w:rPr>
            <w:t>201</w:t>
          </w:r>
          <w:r w:rsidR="0082361F" w:rsidRPr="00B85751">
            <w:rPr>
              <w:rFonts w:ascii="Calibri" w:eastAsia="Calibri" w:hAnsi="Calibri"/>
              <w:w w:val="95"/>
              <w:bdr w:val="none" w:sz="0" w:space="0" w:color="auto"/>
            </w:rPr>
            <w:t>8</w:t>
          </w:r>
        </w:p>
        <w:p w:rsidR="00A63C47" w:rsidRPr="00B85751" w:rsidRDefault="00A63C47" w:rsidP="00A63C4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jc w:val="right"/>
            <w:rPr>
              <w:rFonts w:ascii="Calibri" w:eastAsia="Calibri" w:hAnsi="Calibri"/>
              <w:b/>
              <w:w w:val="95"/>
              <w:bdr w:val="none" w:sz="0" w:space="0" w:color="auto"/>
            </w:rPr>
          </w:pPr>
          <w:r w:rsidRPr="00B85751">
            <w:rPr>
              <w:rFonts w:ascii="Calibri" w:eastAsia="Calibri" w:hAnsi="Calibri"/>
              <w:b/>
              <w:w w:val="95"/>
              <w:bdr w:val="none" w:sz="0" w:space="0" w:color="auto"/>
            </w:rPr>
            <w:t xml:space="preserve">Contact: </w:t>
          </w:r>
          <w:r w:rsidR="0082361F" w:rsidRPr="00B85751">
            <w:rPr>
              <w:rFonts w:ascii="Calibri" w:eastAsia="Calibri" w:hAnsi="Calibri"/>
              <w:b/>
              <w:w w:val="95"/>
              <w:bdr w:val="none" w:sz="0" w:space="0" w:color="auto"/>
            </w:rPr>
            <w:t>Kani Bassey</w:t>
          </w:r>
        </w:p>
        <w:p w:rsidR="00A63C47" w:rsidRPr="00B85751" w:rsidRDefault="00A63C47" w:rsidP="0082361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jc w:val="right"/>
            <w:rPr>
              <w:rFonts w:ascii="Calibri" w:eastAsia="Calibri" w:hAnsi="Calibri"/>
              <w:w w:val="95"/>
              <w:bdr w:val="none" w:sz="0" w:space="0" w:color="auto"/>
            </w:rPr>
          </w:pPr>
          <w:r w:rsidRPr="00B85751">
            <w:rPr>
              <w:rFonts w:ascii="Calibri" w:eastAsia="Calibri" w:hAnsi="Calibri"/>
              <w:w w:val="95"/>
              <w:bdr w:val="none" w:sz="0" w:space="0" w:color="auto"/>
            </w:rPr>
            <w:t>240.912.</w:t>
          </w:r>
          <w:r w:rsidR="001E05E9" w:rsidRPr="00B85751">
            <w:rPr>
              <w:rFonts w:ascii="Calibri" w:eastAsia="Calibri" w:hAnsi="Calibri"/>
              <w:w w:val="95"/>
              <w:bdr w:val="none" w:sz="0" w:space="0" w:color="auto"/>
            </w:rPr>
            <w:t>105</w:t>
          </w:r>
          <w:r w:rsidR="0082361F" w:rsidRPr="00B85751">
            <w:rPr>
              <w:rFonts w:ascii="Calibri" w:eastAsia="Calibri" w:hAnsi="Calibri"/>
              <w:w w:val="95"/>
              <w:bdr w:val="none" w:sz="0" w:space="0" w:color="auto"/>
            </w:rPr>
            <w:t>1</w:t>
          </w:r>
          <w:r w:rsidRPr="00B85751">
            <w:rPr>
              <w:rFonts w:ascii="Calibri" w:eastAsia="Calibri" w:hAnsi="Calibri"/>
              <w:w w:val="95"/>
              <w:bdr w:val="none" w:sz="0" w:space="0" w:color="auto"/>
            </w:rPr>
            <w:br/>
          </w:r>
          <w:hyperlink r:id="rId2" w:history="1">
            <w:r w:rsidR="0082361F" w:rsidRPr="00B85751">
              <w:rPr>
                <w:rStyle w:val="Hyperlink"/>
                <w:rFonts w:ascii="Calibri" w:eastAsia="Calibri" w:hAnsi="Calibri"/>
                <w:w w:val="95"/>
                <w:bdr w:val="none" w:sz="0" w:space="0" w:color="auto"/>
              </w:rPr>
              <w:t>kani</w:t>
            </w:r>
            <w:r w:rsidR="001E05E9" w:rsidRPr="00B85751">
              <w:rPr>
                <w:rStyle w:val="Hyperlink"/>
                <w:rFonts w:ascii="Calibri" w:eastAsia="Calibri" w:hAnsi="Calibri"/>
                <w:w w:val="95"/>
                <w:bdr w:val="none" w:sz="0" w:space="0" w:color="auto"/>
              </w:rPr>
              <w:t>@blackrockcenter.org</w:t>
            </w:r>
          </w:hyperlink>
        </w:p>
      </w:tc>
    </w:tr>
  </w:tbl>
  <w:p w:rsidR="00A63C47" w:rsidRPr="00A63C47" w:rsidRDefault="00A63C47" w:rsidP="00A63C47">
    <w:pPr>
      <w:pStyle w:val="Header"/>
      <w:rPr>
        <w:w w:val="9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Y0MbUwMTczN7S0MDFS0lEKTi0uzszPAykwrgUAWC4hGCwAAAA="/>
  </w:docVars>
  <w:rsids>
    <w:rsidRoot w:val="001F54E3"/>
    <w:rsid w:val="00057EB3"/>
    <w:rsid w:val="000C78F4"/>
    <w:rsid w:val="00147CC2"/>
    <w:rsid w:val="001A50CD"/>
    <w:rsid w:val="001B5EF9"/>
    <w:rsid w:val="001C29C7"/>
    <w:rsid w:val="001D587E"/>
    <w:rsid w:val="001E05E9"/>
    <w:rsid w:val="001F54E3"/>
    <w:rsid w:val="002122C5"/>
    <w:rsid w:val="0024271E"/>
    <w:rsid w:val="002840AF"/>
    <w:rsid w:val="002A1790"/>
    <w:rsid w:val="002D46F7"/>
    <w:rsid w:val="002F6D0F"/>
    <w:rsid w:val="00323C85"/>
    <w:rsid w:val="00377AC4"/>
    <w:rsid w:val="003B3712"/>
    <w:rsid w:val="003D6064"/>
    <w:rsid w:val="004A23AF"/>
    <w:rsid w:val="004A7BEA"/>
    <w:rsid w:val="004D17B4"/>
    <w:rsid w:val="00540AA3"/>
    <w:rsid w:val="005A1E87"/>
    <w:rsid w:val="005E539A"/>
    <w:rsid w:val="00602B31"/>
    <w:rsid w:val="00614749"/>
    <w:rsid w:val="00665F2D"/>
    <w:rsid w:val="006B1CB0"/>
    <w:rsid w:val="0070796E"/>
    <w:rsid w:val="0071086B"/>
    <w:rsid w:val="0074014C"/>
    <w:rsid w:val="007F17D8"/>
    <w:rsid w:val="0082361F"/>
    <w:rsid w:val="00846BF8"/>
    <w:rsid w:val="00861E93"/>
    <w:rsid w:val="00891912"/>
    <w:rsid w:val="008E1900"/>
    <w:rsid w:val="008F4B59"/>
    <w:rsid w:val="00917488"/>
    <w:rsid w:val="00982750"/>
    <w:rsid w:val="009C4304"/>
    <w:rsid w:val="009C7C74"/>
    <w:rsid w:val="009D141C"/>
    <w:rsid w:val="00A0205C"/>
    <w:rsid w:val="00A1781A"/>
    <w:rsid w:val="00A63C47"/>
    <w:rsid w:val="00A72138"/>
    <w:rsid w:val="00B132D1"/>
    <w:rsid w:val="00B85751"/>
    <w:rsid w:val="00B90C70"/>
    <w:rsid w:val="00BF2B0A"/>
    <w:rsid w:val="00C356E9"/>
    <w:rsid w:val="00C61849"/>
    <w:rsid w:val="00C81CE2"/>
    <w:rsid w:val="00C9049F"/>
    <w:rsid w:val="00C96309"/>
    <w:rsid w:val="00D123C8"/>
    <w:rsid w:val="00D36E00"/>
    <w:rsid w:val="00D700FC"/>
    <w:rsid w:val="00DA1A8E"/>
    <w:rsid w:val="00DB7CE3"/>
    <w:rsid w:val="00E96CB8"/>
    <w:rsid w:val="00EF459A"/>
    <w:rsid w:val="00F70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F9BA27-B884-4CF1-B926-297F048B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D700F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82361F"/>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4">
    <w:name w:val="heading 4"/>
    <w:basedOn w:val="Normal"/>
    <w:link w:val="Heading4Char"/>
    <w:uiPriority w:val="9"/>
    <w:qFormat/>
    <w:rsid w:val="002F6D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b/>
      <w:bCs/>
      <w:bdr w:val="none" w:sz="0" w:space="0" w:color="auto"/>
    </w:rPr>
  </w:style>
  <w:style w:type="paragraph" w:styleId="Heading5">
    <w:name w:val="heading 5"/>
    <w:basedOn w:val="Normal"/>
    <w:next w:val="Normal"/>
    <w:link w:val="Heading5Char"/>
    <w:uiPriority w:val="9"/>
    <w:semiHidden/>
    <w:unhideWhenUsed/>
    <w:qFormat/>
    <w:rsid w:val="00D700FC"/>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BodyA">
    <w:name w:val="Body A"/>
    <w:rPr>
      <w:rFonts w:cs="Arial Unicode MS"/>
      <w:color w:val="000000"/>
      <w:u w:color="000000"/>
    </w:rPr>
  </w:style>
  <w:style w:type="character" w:customStyle="1" w:styleId="Hyperlink0">
    <w:name w:val="Hyperlink.0"/>
    <w:basedOn w:val="Hyperlink"/>
    <w:rPr>
      <w:u w:val="single"/>
    </w:rPr>
  </w:style>
  <w:style w:type="paragraph" w:customStyle="1" w:styleId="NormalWeb1">
    <w:name w:val="Normal (Web)1"/>
    <w:rPr>
      <w:rFonts w:ascii="Times" w:eastAsia="Times" w:hAnsi="Times" w:cs="Times"/>
      <w:color w:val="000000"/>
      <w:u w:color="000000"/>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None">
    <w:name w:val="None"/>
  </w:style>
  <w:style w:type="character" w:customStyle="1" w:styleId="Hyperlink1">
    <w:name w:val="Hyperlink.1"/>
    <w:basedOn w:val="None"/>
    <w:rPr>
      <w:u w:val="single"/>
    </w:rPr>
  </w:style>
  <w:style w:type="paragraph" w:customStyle="1" w:styleId="FreeForm">
    <w:name w:val="Free Form"/>
    <w:rPr>
      <w:rFonts w:eastAsia="Times New Roman"/>
      <w:color w:val="000000"/>
      <w:u w:color="000000"/>
    </w:rPr>
  </w:style>
  <w:style w:type="paragraph" w:customStyle="1" w:styleId="BodyAA">
    <w:name w:val="Body A A"/>
    <w:rPr>
      <w:rFonts w:ascii="Helvetica" w:hAnsi="Helvetica" w:cs="Arial Unicode MS"/>
      <w:color w:val="000000"/>
      <w:sz w:val="24"/>
      <w:szCs w:val="24"/>
      <w:u w:color="000000"/>
    </w:rPr>
  </w:style>
  <w:style w:type="paragraph" w:customStyle="1" w:styleId="BodyB">
    <w:name w:val="Body B"/>
    <w:rPr>
      <w:rFonts w:ascii="Helvetica" w:eastAsia="Helvetica" w:hAnsi="Helvetica" w:cs="Helvetica"/>
      <w:color w:val="000000"/>
      <w:sz w:val="24"/>
      <w:szCs w:val="24"/>
      <w:u w:color="000000"/>
    </w:rPr>
  </w:style>
  <w:style w:type="paragraph" w:styleId="BalloonText">
    <w:name w:val="Balloon Text"/>
    <w:basedOn w:val="Normal"/>
    <w:link w:val="BalloonTextChar"/>
    <w:uiPriority w:val="99"/>
    <w:semiHidden/>
    <w:unhideWhenUsed/>
    <w:rsid w:val="008F4B59"/>
    <w:rPr>
      <w:sz w:val="18"/>
      <w:szCs w:val="18"/>
    </w:rPr>
  </w:style>
  <w:style w:type="character" w:customStyle="1" w:styleId="BalloonTextChar">
    <w:name w:val="Balloon Text Char"/>
    <w:basedOn w:val="DefaultParagraphFont"/>
    <w:link w:val="BalloonText"/>
    <w:uiPriority w:val="99"/>
    <w:semiHidden/>
    <w:rsid w:val="008F4B59"/>
    <w:rPr>
      <w:sz w:val="18"/>
      <w:szCs w:val="18"/>
    </w:rPr>
  </w:style>
  <w:style w:type="character" w:styleId="Emphasis">
    <w:name w:val="Emphasis"/>
    <w:basedOn w:val="DefaultParagraphFont"/>
    <w:uiPriority w:val="20"/>
    <w:qFormat/>
    <w:rsid w:val="002F6D0F"/>
    <w:rPr>
      <w:i/>
      <w:iCs/>
    </w:rPr>
  </w:style>
  <w:style w:type="character" w:customStyle="1" w:styleId="Heading4Char">
    <w:name w:val="Heading 4 Char"/>
    <w:basedOn w:val="DefaultParagraphFont"/>
    <w:link w:val="Heading4"/>
    <w:uiPriority w:val="9"/>
    <w:rsid w:val="002F6D0F"/>
    <w:rPr>
      <w:b/>
      <w:bCs/>
      <w:sz w:val="24"/>
      <w:szCs w:val="24"/>
      <w:bdr w:val="none" w:sz="0" w:space="0" w:color="auto"/>
    </w:rPr>
  </w:style>
  <w:style w:type="character" w:customStyle="1" w:styleId="apple-converted-space">
    <w:name w:val="apple-converted-space"/>
    <w:basedOn w:val="DefaultParagraphFont"/>
    <w:rsid w:val="00A1781A"/>
  </w:style>
  <w:style w:type="paragraph" w:styleId="Header">
    <w:name w:val="header"/>
    <w:basedOn w:val="Normal"/>
    <w:link w:val="HeaderChar"/>
    <w:uiPriority w:val="99"/>
    <w:unhideWhenUsed/>
    <w:rsid w:val="00A63C47"/>
    <w:pPr>
      <w:tabs>
        <w:tab w:val="center" w:pos="4680"/>
        <w:tab w:val="right" w:pos="9360"/>
      </w:tabs>
    </w:pPr>
  </w:style>
  <w:style w:type="character" w:customStyle="1" w:styleId="HeaderChar">
    <w:name w:val="Header Char"/>
    <w:basedOn w:val="DefaultParagraphFont"/>
    <w:link w:val="Header"/>
    <w:uiPriority w:val="99"/>
    <w:rsid w:val="00A63C47"/>
    <w:rPr>
      <w:sz w:val="24"/>
      <w:szCs w:val="24"/>
    </w:rPr>
  </w:style>
  <w:style w:type="paragraph" w:styleId="Footer">
    <w:name w:val="footer"/>
    <w:basedOn w:val="Normal"/>
    <w:link w:val="FooterChar"/>
    <w:uiPriority w:val="99"/>
    <w:unhideWhenUsed/>
    <w:rsid w:val="00A63C47"/>
    <w:pPr>
      <w:tabs>
        <w:tab w:val="center" w:pos="4680"/>
        <w:tab w:val="right" w:pos="9360"/>
      </w:tabs>
    </w:pPr>
  </w:style>
  <w:style w:type="character" w:customStyle="1" w:styleId="FooterChar">
    <w:name w:val="Footer Char"/>
    <w:basedOn w:val="DefaultParagraphFont"/>
    <w:link w:val="Footer"/>
    <w:uiPriority w:val="99"/>
    <w:rsid w:val="00A63C47"/>
    <w:rPr>
      <w:sz w:val="24"/>
      <w:szCs w:val="24"/>
    </w:rPr>
  </w:style>
  <w:style w:type="character" w:customStyle="1" w:styleId="Heading1Char">
    <w:name w:val="Heading 1 Char"/>
    <w:basedOn w:val="DefaultParagraphFont"/>
    <w:link w:val="Heading1"/>
    <w:uiPriority w:val="9"/>
    <w:rsid w:val="00D700FC"/>
    <w:rPr>
      <w:rFonts w:asciiTheme="majorHAnsi" w:eastAsiaTheme="majorEastAsia" w:hAnsiTheme="majorHAnsi" w:cstheme="majorBidi"/>
      <w:color w:val="2F759E" w:themeColor="accent1" w:themeShade="BF"/>
      <w:sz w:val="32"/>
      <w:szCs w:val="32"/>
    </w:rPr>
  </w:style>
  <w:style w:type="character" w:customStyle="1" w:styleId="Heading5Char">
    <w:name w:val="Heading 5 Char"/>
    <w:basedOn w:val="DefaultParagraphFont"/>
    <w:link w:val="Heading5"/>
    <w:uiPriority w:val="9"/>
    <w:semiHidden/>
    <w:rsid w:val="00D700FC"/>
    <w:rPr>
      <w:rFonts w:asciiTheme="majorHAnsi" w:eastAsiaTheme="majorEastAsia" w:hAnsiTheme="majorHAnsi" w:cstheme="majorBidi"/>
      <w:color w:val="2F759E" w:themeColor="accent1" w:themeShade="BF"/>
      <w:sz w:val="24"/>
      <w:szCs w:val="24"/>
    </w:rPr>
  </w:style>
  <w:style w:type="character" w:styleId="CommentReference">
    <w:name w:val="annotation reference"/>
    <w:basedOn w:val="DefaultParagraphFont"/>
    <w:uiPriority w:val="99"/>
    <w:semiHidden/>
    <w:unhideWhenUsed/>
    <w:rsid w:val="006B1CB0"/>
    <w:rPr>
      <w:sz w:val="16"/>
      <w:szCs w:val="16"/>
    </w:rPr>
  </w:style>
  <w:style w:type="paragraph" w:styleId="CommentText">
    <w:name w:val="annotation text"/>
    <w:basedOn w:val="Normal"/>
    <w:link w:val="CommentTextChar"/>
    <w:uiPriority w:val="99"/>
    <w:semiHidden/>
    <w:unhideWhenUsed/>
    <w:rsid w:val="006B1CB0"/>
    <w:rPr>
      <w:sz w:val="20"/>
      <w:szCs w:val="20"/>
    </w:rPr>
  </w:style>
  <w:style w:type="character" w:customStyle="1" w:styleId="CommentTextChar">
    <w:name w:val="Comment Text Char"/>
    <w:basedOn w:val="DefaultParagraphFont"/>
    <w:link w:val="CommentText"/>
    <w:uiPriority w:val="99"/>
    <w:semiHidden/>
    <w:rsid w:val="006B1CB0"/>
  </w:style>
  <w:style w:type="paragraph" w:styleId="CommentSubject">
    <w:name w:val="annotation subject"/>
    <w:basedOn w:val="CommentText"/>
    <w:next w:val="CommentText"/>
    <w:link w:val="CommentSubjectChar"/>
    <w:uiPriority w:val="99"/>
    <w:semiHidden/>
    <w:unhideWhenUsed/>
    <w:rsid w:val="006B1CB0"/>
    <w:rPr>
      <w:b/>
      <w:bCs/>
    </w:rPr>
  </w:style>
  <w:style w:type="character" w:customStyle="1" w:styleId="CommentSubjectChar">
    <w:name w:val="Comment Subject Char"/>
    <w:basedOn w:val="CommentTextChar"/>
    <w:link w:val="CommentSubject"/>
    <w:uiPriority w:val="99"/>
    <w:semiHidden/>
    <w:rsid w:val="006B1CB0"/>
    <w:rPr>
      <w:b/>
      <w:bCs/>
    </w:rPr>
  </w:style>
  <w:style w:type="character" w:customStyle="1" w:styleId="Heading2Char">
    <w:name w:val="Heading 2 Char"/>
    <w:basedOn w:val="DefaultParagraphFont"/>
    <w:link w:val="Heading2"/>
    <w:uiPriority w:val="9"/>
    <w:rsid w:val="0082361F"/>
    <w:rPr>
      <w:rFonts w:asciiTheme="majorHAnsi" w:eastAsiaTheme="majorEastAsia" w:hAnsiTheme="majorHAnsi" w:cstheme="majorBidi"/>
      <w:color w:val="2F759E" w:themeColor="accent1" w:themeShade="BF"/>
      <w:sz w:val="26"/>
      <w:szCs w:val="26"/>
    </w:rPr>
  </w:style>
  <w:style w:type="character" w:styleId="Strong">
    <w:name w:val="Strong"/>
    <w:basedOn w:val="DefaultParagraphFont"/>
    <w:uiPriority w:val="22"/>
    <w:qFormat/>
    <w:rsid w:val="0082361F"/>
    <w:rPr>
      <w:b/>
      <w:bCs/>
    </w:rPr>
  </w:style>
  <w:style w:type="paragraph" w:styleId="PlainText">
    <w:name w:val="Plain Text"/>
    <w:basedOn w:val="Normal"/>
    <w:link w:val="PlainTextChar"/>
    <w:rsid w:val="00DA1A8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PlainTextChar">
    <w:name w:val="Plain Text Char"/>
    <w:basedOn w:val="DefaultParagraphFont"/>
    <w:link w:val="PlainText"/>
    <w:rsid w:val="00DA1A8E"/>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12999">
      <w:bodyDiv w:val="1"/>
      <w:marLeft w:val="0"/>
      <w:marRight w:val="0"/>
      <w:marTop w:val="0"/>
      <w:marBottom w:val="0"/>
      <w:divBdr>
        <w:top w:val="none" w:sz="0" w:space="0" w:color="auto"/>
        <w:left w:val="none" w:sz="0" w:space="0" w:color="auto"/>
        <w:bottom w:val="none" w:sz="0" w:space="0" w:color="auto"/>
        <w:right w:val="none" w:sz="0" w:space="0" w:color="auto"/>
      </w:divBdr>
    </w:div>
    <w:div w:id="1311444462">
      <w:bodyDiv w:val="1"/>
      <w:marLeft w:val="0"/>
      <w:marRight w:val="0"/>
      <w:marTop w:val="0"/>
      <w:marBottom w:val="0"/>
      <w:divBdr>
        <w:top w:val="none" w:sz="0" w:space="0" w:color="auto"/>
        <w:left w:val="none" w:sz="0" w:space="0" w:color="auto"/>
        <w:bottom w:val="none" w:sz="0" w:space="0" w:color="auto"/>
        <w:right w:val="none" w:sz="0" w:space="0" w:color="auto"/>
      </w:divBdr>
    </w:div>
    <w:div w:id="1464427352">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sChild>
        <w:div w:id="1969165826">
          <w:marLeft w:val="0"/>
          <w:marRight w:val="0"/>
          <w:marTop w:val="75"/>
          <w:marBottom w:val="0"/>
          <w:divBdr>
            <w:top w:val="single" w:sz="6" w:space="0" w:color="CCCCCC"/>
            <w:left w:val="single" w:sz="6" w:space="0" w:color="CCCCCC"/>
            <w:bottom w:val="single" w:sz="6" w:space="0" w:color="EFEFEF"/>
            <w:right w:val="single" w:sz="6" w:space="0" w:color="EFEFEF"/>
          </w:divBdr>
          <w:divsChild>
            <w:div w:id="6786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2782">
      <w:bodyDiv w:val="1"/>
      <w:marLeft w:val="0"/>
      <w:marRight w:val="0"/>
      <w:marTop w:val="0"/>
      <w:marBottom w:val="0"/>
      <w:divBdr>
        <w:top w:val="none" w:sz="0" w:space="0" w:color="auto"/>
        <w:left w:val="none" w:sz="0" w:space="0" w:color="auto"/>
        <w:bottom w:val="none" w:sz="0" w:space="0" w:color="auto"/>
        <w:right w:val="none" w:sz="0" w:space="0" w:color="auto"/>
      </w:divBdr>
    </w:div>
    <w:div w:id="1661039288">
      <w:bodyDiv w:val="1"/>
      <w:marLeft w:val="0"/>
      <w:marRight w:val="0"/>
      <w:marTop w:val="0"/>
      <w:marBottom w:val="0"/>
      <w:divBdr>
        <w:top w:val="none" w:sz="0" w:space="0" w:color="auto"/>
        <w:left w:val="none" w:sz="0" w:space="0" w:color="auto"/>
        <w:bottom w:val="none" w:sz="0" w:space="0" w:color="auto"/>
        <w:right w:val="none" w:sz="0" w:space="0" w:color="auto"/>
      </w:divBdr>
    </w:div>
    <w:div w:id="1733386247">
      <w:bodyDiv w:val="1"/>
      <w:marLeft w:val="0"/>
      <w:marRight w:val="0"/>
      <w:marTop w:val="0"/>
      <w:marBottom w:val="0"/>
      <w:divBdr>
        <w:top w:val="none" w:sz="0" w:space="0" w:color="auto"/>
        <w:left w:val="none" w:sz="0" w:space="0" w:color="auto"/>
        <w:bottom w:val="none" w:sz="0" w:space="0" w:color="auto"/>
        <w:right w:val="none" w:sz="0" w:space="0" w:color="auto"/>
      </w:divBdr>
    </w:div>
    <w:div w:id="1749228638">
      <w:bodyDiv w:val="1"/>
      <w:marLeft w:val="0"/>
      <w:marRight w:val="0"/>
      <w:marTop w:val="0"/>
      <w:marBottom w:val="0"/>
      <w:divBdr>
        <w:top w:val="none" w:sz="0" w:space="0" w:color="auto"/>
        <w:left w:val="none" w:sz="0" w:space="0" w:color="auto"/>
        <w:bottom w:val="none" w:sz="0" w:space="0" w:color="auto"/>
        <w:right w:val="none" w:sz="0" w:space="0" w:color="auto"/>
      </w:divBdr>
    </w:div>
    <w:div w:id="179806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cmillanp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ulkinschoo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troopensdoor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deonbus.com" TargetMode="External"/><Relationship Id="rId4" Type="http://schemas.openxmlformats.org/officeDocument/2006/relationships/webSettings" Target="webSettings.xml"/><Relationship Id="rId9" Type="http://schemas.openxmlformats.org/officeDocument/2006/relationships/hyperlink" Target="http://www.blackrockcente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pham@blackrockcenter.org"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7700-6A48-4BE1-B397-A128CAD1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BlackRock Center for the Arts</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Walker</dc:creator>
  <cp:lastModifiedBy>Kani Bassey</cp:lastModifiedBy>
  <cp:revision>2</cp:revision>
  <cp:lastPrinted>2016-08-11T15:02:00Z</cp:lastPrinted>
  <dcterms:created xsi:type="dcterms:W3CDTF">2018-06-22T22:21:00Z</dcterms:created>
  <dcterms:modified xsi:type="dcterms:W3CDTF">2018-06-22T22:21:00Z</dcterms:modified>
</cp:coreProperties>
</file>