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7180A" w14:textId="2AD08D3A" w:rsidR="008C19CE" w:rsidRPr="00A40AC3" w:rsidRDefault="003858A0" w:rsidP="00033FCE">
      <w:pPr>
        <w:spacing w:after="0" w:line="240" w:lineRule="auto"/>
        <w:rPr>
          <w:rStyle w:val="Hyperlink"/>
          <w:sz w:val="20"/>
          <w:szCs w:val="20"/>
          <w:u w:val="none"/>
        </w:rPr>
      </w:pPr>
      <w:r w:rsidRPr="00A40AC3">
        <w:rPr>
          <w:rStyle w:val="Hyperlink"/>
          <w:sz w:val="20"/>
          <w:szCs w:val="20"/>
          <w:u w:val="none"/>
        </w:rPr>
        <w:tab/>
      </w:r>
      <w:r w:rsidRPr="00A40AC3">
        <w:rPr>
          <w:rStyle w:val="Hyperlink"/>
          <w:sz w:val="20"/>
          <w:szCs w:val="20"/>
          <w:u w:val="none"/>
        </w:rPr>
        <w:tab/>
      </w:r>
    </w:p>
    <w:p w14:paraId="3E6FAF85" w14:textId="5D38CE97" w:rsidR="003858A0" w:rsidRPr="00A40AC3" w:rsidRDefault="003858A0" w:rsidP="00033FCE">
      <w:pPr>
        <w:spacing w:after="0" w:line="240" w:lineRule="auto"/>
        <w:rPr>
          <w:sz w:val="20"/>
          <w:szCs w:val="20"/>
        </w:rPr>
      </w:pPr>
      <w:r w:rsidRPr="00A40AC3">
        <w:rPr>
          <w:sz w:val="20"/>
          <w:szCs w:val="20"/>
        </w:rPr>
        <w:tab/>
      </w:r>
      <w:r w:rsidRPr="00A40AC3">
        <w:rPr>
          <w:sz w:val="20"/>
          <w:szCs w:val="20"/>
        </w:rPr>
        <w:tab/>
      </w:r>
    </w:p>
    <w:p w14:paraId="1C3CD9AF" w14:textId="26099C70" w:rsidR="00A40AC3" w:rsidRPr="00A40AC3" w:rsidRDefault="00A40AC3" w:rsidP="00A40AC3">
      <w:pPr>
        <w:spacing w:after="0" w:line="240" w:lineRule="auto"/>
        <w:rPr>
          <w:sz w:val="20"/>
          <w:szCs w:val="20"/>
        </w:rPr>
      </w:pPr>
      <w:r w:rsidRPr="00A40AC3">
        <w:rPr>
          <w:sz w:val="20"/>
          <w:szCs w:val="20"/>
        </w:rPr>
        <w:t>Mj Callaway</w:t>
      </w:r>
      <w:r>
        <w:rPr>
          <w:sz w:val="20"/>
          <w:szCs w:val="20"/>
        </w:rPr>
        <w:t xml:space="preserve">, </w:t>
      </w:r>
      <w:r w:rsidR="00AB708E">
        <w:rPr>
          <w:sz w:val="20"/>
          <w:szCs w:val="20"/>
        </w:rPr>
        <w:t xml:space="preserve">Advocate, </w:t>
      </w:r>
      <w:r>
        <w:rPr>
          <w:sz w:val="20"/>
          <w:szCs w:val="20"/>
        </w:rPr>
        <w:t>Speaker</w:t>
      </w:r>
      <w:r w:rsidR="00AB708E">
        <w:rPr>
          <w:sz w:val="20"/>
          <w:szCs w:val="20"/>
        </w:rPr>
        <w:t xml:space="preserve">, </w:t>
      </w:r>
      <w:r>
        <w:rPr>
          <w:sz w:val="20"/>
          <w:szCs w:val="20"/>
        </w:rPr>
        <w:t>Author</w:t>
      </w:r>
    </w:p>
    <w:p w14:paraId="10E5AD5A" w14:textId="559A125B" w:rsidR="008C19CE" w:rsidRPr="00A40AC3" w:rsidRDefault="00A40AC3" w:rsidP="00A40AC3">
      <w:pPr>
        <w:spacing w:after="0" w:line="240" w:lineRule="auto"/>
        <w:rPr>
          <w:sz w:val="20"/>
          <w:szCs w:val="20"/>
        </w:rPr>
      </w:pPr>
      <w:r w:rsidRPr="00A40AC3">
        <w:rPr>
          <w:sz w:val="20"/>
          <w:szCs w:val="20"/>
        </w:rPr>
        <w:t>724-396-4162</w:t>
      </w:r>
      <w:r w:rsidR="00033FCE" w:rsidRPr="00A40AC3">
        <w:rPr>
          <w:sz w:val="20"/>
          <w:szCs w:val="20"/>
        </w:rPr>
        <w:tab/>
      </w:r>
    </w:p>
    <w:p w14:paraId="12BF17E9" w14:textId="1CE98BA4" w:rsidR="00A40AC3" w:rsidRPr="00A40AC3" w:rsidRDefault="00A40AC3" w:rsidP="00A40AC3">
      <w:pPr>
        <w:spacing w:after="0" w:line="240" w:lineRule="auto"/>
        <w:rPr>
          <w:sz w:val="20"/>
          <w:szCs w:val="20"/>
        </w:rPr>
      </w:pPr>
      <w:r w:rsidRPr="00A40AC3">
        <w:rPr>
          <w:sz w:val="20"/>
          <w:szCs w:val="20"/>
        </w:rPr>
        <w:t>Mj@MjCallaway.com</w:t>
      </w:r>
    </w:p>
    <w:p w14:paraId="40098B8B" w14:textId="06F67F25" w:rsidR="008C19CE" w:rsidRDefault="008C19CE" w:rsidP="00A40AC3">
      <w:pPr>
        <w:spacing w:after="0" w:line="240" w:lineRule="auto"/>
        <w:ind w:firstLine="720"/>
        <w:jc w:val="center"/>
        <w:rPr>
          <w:b/>
          <w:sz w:val="24"/>
          <w:szCs w:val="24"/>
        </w:rPr>
      </w:pPr>
      <w:r w:rsidRPr="008C19CE">
        <w:rPr>
          <w:b/>
          <w:sz w:val="24"/>
          <w:szCs w:val="24"/>
        </w:rPr>
        <w:t>How to Bounce Up After Setbacks</w:t>
      </w:r>
    </w:p>
    <w:p w14:paraId="177C1FDC" w14:textId="1978C63D" w:rsidR="008C19CE" w:rsidRDefault="008C19CE" w:rsidP="00A40AC3">
      <w:pPr>
        <w:spacing w:after="0" w:line="240" w:lineRule="auto"/>
        <w:ind w:firstLine="720"/>
        <w:jc w:val="center"/>
        <w:rPr>
          <w:b/>
          <w:sz w:val="24"/>
          <w:szCs w:val="24"/>
        </w:rPr>
      </w:pPr>
      <w:r>
        <w:rPr>
          <w:b/>
          <w:sz w:val="24"/>
          <w:szCs w:val="24"/>
        </w:rPr>
        <w:t xml:space="preserve">Domestic Abuse and Breast Cancer Survivor Shares Tips to “Bounce Up” </w:t>
      </w:r>
      <w:r w:rsidR="00771478">
        <w:rPr>
          <w:b/>
          <w:sz w:val="24"/>
          <w:szCs w:val="24"/>
        </w:rPr>
        <w:t>During</w:t>
      </w:r>
      <w:r>
        <w:rPr>
          <w:b/>
          <w:sz w:val="24"/>
          <w:szCs w:val="24"/>
        </w:rPr>
        <w:t xml:space="preserve"> </w:t>
      </w:r>
      <w:r w:rsidR="00030C5D">
        <w:rPr>
          <w:b/>
          <w:sz w:val="24"/>
          <w:szCs w:val="24"/>
        </w:rPr>
        <w:t>Adversity</w:t>
      </w:r>
    </w:p>
    <w:p w14:paraId="06B8A6F7" w14:textId="77777777" w:rsidR="00A40AC3" w:rsidRDefault="00A40AC3" w:rsidP="00A40AC3">
      <w:pPr>
        <w:spacing w:after="0" w:line="240" w:lineRule="auto"/>
        <w:ind w:firstLine="720"/>
        <w:jc w:val="center"/>
        <w:rPr>
          <w:b/>
          <w:sz w:val="24"/>
          <w:szCs w:val="24"/>
        </w:rPr>
      </w:pPr>
    </w:p>
    <w:p w14:paraId="1AC861FC" w14:textId="166AFB18" w:rsidR="00C17EF8" w:rsidRDefault="00A40AC3" w:rsidP="008C19CE">
      <w:pPr>
        <w:rPr>
          <w:sz w:val="24"/>
          <w:szCs w:val="24"/>
        </w:rPr>
      </w:pPr>
      <w:r w:rsidRPr="00A40AC3">
        <w:rPr>
          <w:b/>
          <w:sz w:val="24"/>
          <w:szCs w:val="24"/>
        </w:rPr>
        <w:t>Pittsburgh, PA,</w:t>
      </w:r>
      <w:r>
        <w:rPr>
          <w:sz w:val="24"/>
          <w:szCs w:val="24"/>
        </w:rPr>
        <w:t xml:space="preserve"> </w:t>
      </w:r>
      <w:r w:rsidR="00012972">
        <w:rPr>
          <w:sz w:val="24"/>
          <w:szCs w:val="24"/>
        </w:rPr>
        <w:t xml:space="preserve">September </w:t>
      </w:r>
      <w:r w:rsidR="005131E8">
        <w:rPr>
          <w:sz w:val="24"/>
          <w:szCs w:val="24"/>
        </w:rPr>
        <w:t>10</w:t>
      </w:r>
      <w:r>
        <w:rPr>
          <w:sz w:val="24"/>
          <w:szCs w:val="24"/>
        </w:rPr>
        <w:t xml:space="preserve">, 2018…  </w:t>
      </w:r>
      <w:r w:rsidR="008C19CE">
        <w:rPr>
          <w:sz w:val="24"/>
          <w:szCs w:val="24"/>
        </w:rPr>
        <w:t xml:space="preserve">Imagine hearing you have a 20% chance of surviving without an intense breast cancer treatment </w:t>
      </w:r>
      <w:r w:rsidR="00033FCE">
        <w:rPr>
          <w:sz w:val="24"/>
          <w:szCs w:val="24"/>
        </w:rPr>
        <w:t xml:space="preserve">plan </w:t>
      </w:r>
      <w:r w:rsidR="008C19CE">
        <w:rPr>
          <w:sz w:val="24"/>
          <w:szCs w:val="24"/>
        </w:rPr>
        <w:t>and</w:t>
      </w:r>
      <w:r>
        <w:rPr>
          <w:sz w:val="24"/>
          <w:szCs w:val="24"/>
        </w:rPr>
        <w:t xml:space="preserve"> that</w:t>
      </w:r>
      <w:r w:rsidR="008C19CE">
        <w:rPr>
          <w:sz w:val="24"/>
          <w:szCs w:val="24"/>
        </w:rPr>
        <w:t xml:space="preserve"> treatment had a 50</w:t>
      </w:r>
      <w:r w:rsidR="00030C5D">
        <w:rPr>
          <w:sz w:val="24"/>
          <w:szCs w:val="24"/>
        </w:rPr>
        <w:t xml:space="preserve"> </w:t>
      </w:r>
      <w:r w:rsidR="008C19CE">
        <w:rPr>
          <w:sz w:val="24"/>
          <w:szCs w:val="24"/>
        </w:rPr>
        <w:t>-</w:t>
      </w:r>
      <w:r>
        <w:rPr>
          <w:sz w:val="24"/>
          <w:szCs w:val="24"/>
        </w:rPr>
        <w:t xml:space="preserve">to </w:t>
      </w:r>
      <w:r w:rsidR="008C19CE">
        <w:rPr>
          <w:sz w:val="24"/>
          <w:szCs w:val="24"/>
        </w:rPr>
        <w:t>60% chance of working.  Imagine hearing this life-altering news as a single woman six years after leaving a domestic</w:t>
      </w:r>
      <w:r>
        <w:rPr>
          <w:sz w:val="24"/>
          <w:szCs w:val="24"/>
        </w:rPr>
        <w:t>-</w:t>
      </w:r>
      <w:r w:rsidR="008C19CE">
        <w:rPr>
          <w:sz w:val="24"/>
          <w:szCs w:val="24"/>
        </w:rPr>
        <w:t xml:space="preserve">abusive relationship that </w:t>
      </w:r>
      <w:r w:rsidR="00033FCE">
        <w:rPr>
          <w:sz w:val="24"/>
          <w:szCs w:val="24"/>
        </w:rPr>
        <w:t>threaten</w:t>
      </w:r>
      <w:r>
        <w:rPr>
          <w:sz w:val="24"/>
          <w:szCs w:val="24"/>
        </w:rPr>
        <w:t>ed</w:t>
      </w:r>
      <w:r w:rsidR="008C19CE">
        <w:rPr>
          <w:sz w:val="24"/>
          <w:szCs w:val="24"/>
        </w:rPr>
        <w:t xml:space="preserve"> your life.</w:t>
      </w:r>
    </w:p>
    <w:p w14:paraId="6DE5843F" w14:textId="398AB89D" w:rsidR="00C17EF8" w:rsidRDefault="00C17EF8" w:rsidP="008C19CE">
      <w:pPr>
        <w:rPr>
          <w:sz w:val="24"/>
          <w:szCs w:val="24"/>
        </w:rPr>
      </w:pPr>
      <w:r>
        <w:rPr>
          <w:sz w:val="24"/>
          <w:szCs w:val="24"/>
        </w:rPr>
        <w:t xml:space="preserve">Face-plant </w:t>
      </w:r>
      <w:r w:rsidR="00033FCE">
        <w:rPr>
          <w:sz w:val="24"/>
          <w:szCs w:val="24"/>
        </w:rPr>
        <w:t>smack</w:t>
      </w:r>
      <w:r>
        <w:rPr>
          <w:sz w:val="24"/>
          <w:szCs w:val="24"/>
        </w:rPr>
        <w:t xml:space="preserve"> in the middle of your life</w:t>
      </w:r>
      <w:r w:rsidR="0050294B">
        <w:rPr>
          <w:sz w:val="24"/>
          <w:szCs w:val="24"/>
        </w:rPr>
        <w:t>…</w:t>
      </w:r>
      <w:r>
        <w:rPr>
          <w:sz w:val="24"/>
          <w:szCs w:val="24"/>
        </w:rPr>
        <w:t>again.</w:t>
      </w:r>
    </w:p>
    <w:p w14:paraId="28D3A4AE" w14:textId="0814C798" w:rsidR="00771478" w:rsidRDefault="00771478" w:rsidP="007773EC">
      <w:pPr>
        <w:pStyle w:val="ListParagraph"/>
        <w:numPr>
          <w:ilvl w:val="0"/>
          <w:numId w:val="2"/>
        </w:numPr>
        <w:rPr>
          <w:sz w:val="24"/>
          <w:szCs w:val="24"/>
        </w:rPr>
      </w:pPr>
      <w:bookmarkStart w:id="0" w:name="_GoBack"/>
      <w:bookmarkEnd w:id="0"/>
      <w:r>
        <w:rPr>
          <w:sz w:val="24"/>
          <w:szCs w:val="24"/>
        </w:rPr>
        <w:t>October recognizes Breast Cancer and Domestic Abuse Awareness</w:t>
      </w:r>
    </w:p>
    <w:p w14:paraId="146EAAC6" w14:textId="62B1BE66" w:rsidR="007773EC" w:rsidRDefault="007773EC" w:rsidP="007773EC">
      <w:pPr>
        <w:pStyle w:val="ListParagraph"/>
        <w:numPr>
          <w:ilvl w:val="0"/>
          <w:numId w:val="2"/>
        </w:numPr>
        <w:rPr>
          <w:sz w:val="24"/>
          <w:szCs w:val="24"/>
        </w:rPr>
      </w:pPr>
      <w:r>
        <w:rPr>
          <w:sz w:val="24"/>
          <w:szCs w:val="24"/>
        </w:rPr>
        <w:t xml:space="preserve">Breast Cancer hits 1 in 8 women and </w:t>
      </w:r>
      <w:r w:rsidR="00A40AC3">
        <w:rPr>
          <w:sz w:val="24"/>
          <w:szCs w:val="24"/>
        </w:rPr>
        <w:t xml:space="preserve">is </w:t>
      </w:r>
      <w:r>
        <w:rPr>
          <w:sz w:val="24"/>
          <w:szCs w:val="24"/>
        </w:rPr>
        <w:t>the 2</w:t>
      </w:r>
      <w:r w:rsidRPr="007773EC">
        <w:rPr>
          <w:sz w:val="24"/>
          <w:szCs w:val="24"/>
          <w:vertAlign w:val="superscript"/>
        </w:rPr>
        <w:t>nd</w:t>
      </w:r>
      <w:r>
        <w:rPr>
          <w:sz w:val="24"/>
          <w:szCs w:val="24"/>
        </w:rPr>
        <w:t xml:space="preserve"> most common cause of death. Someone in your family, workplace</w:t>
      </w:r>
      <w:r w:rsidR="00030C5D">
        <w:rPr>
          <w:sz w:val="24"/>
          <w:szCs w:val="24"/>
        </w:rPr>
        <w:t>,</w:t>
      </w:r>
      <w:r>
        <w:rPr>
          <w:sz w:val="24"/>
          <w:szCs w:val="24"/>
        </w:rPr>
        <w:t xml:space="preserve"> or social network will be diagnosed with it. </w:t>
      </w:r>
    </w:p>
    <w:p w14:paraId="1626DD01" w14:textId="5E9E5538" w:rsidR="007773EC" w:rsidRDefault="007773EC" w:rsidP="007773EC">
      <w:pPr>
        <w:pStyle w:val="ListParagraph"/>
        <w:numPr>
          <w:ilvl w:val="0"/>
          <w:numId w:val="2"/>
        </w:numPr>
        <w:rPr>
          <w:sz w:val="24"/>
          <w:szCs w:val="24"/>
        </w:rPr>
      </w:pPr>
      <w:r>
        <w:rPr>
          <w:sz w:val="24"/>
          <w:szCs w:val="24"/>
        </w:rPr>
        <w:t>70% of women worldwide will experience physical and/or sexual abuse by an intimate partner during their lifetimes.</w:t>
      </w:r>
    </w:p>
    <w:p w14:paraId="205D1759" w14:textId="34F8CBF6" w:rsidR="0007276A" w:rsidRDefault="0007276A" w:rsidP="007773EC">
      <w:pPr>
        <w:pStyle w:val="ListParagraph"/>
        <w:numPr>
          <w:ilvl w:val="0"/>
          <w:numId w:val="2"/>
        </w:numPr>
        <w:rPr>
          <w:sz w:val="24"/>
          <w:szCs w:val="24"/>
        </w:rPr>
      </w:pPr>
      <w:r>
        <w:rPr>
          <w:sz w:val="24"/>
          <w:szCs w:val="24"/>
        </w:rPr>
        <w:t>Domestic</w:t>
      </w:r>
      <w:r w:rsidR="00763FD8">
        <w:rPr>
          <w:sz w:val="24"/>
          <w:szCs w:val="24"/>
        </w:rPr>
        <w:t>-</w:t>
      </w:r>
      <w:r>
        <w:rPr>
          <w:sz w:val="24"/>
          <w:szCs w:val="24"/>
        </w:rPr>
        <w:t xml:space="preserve">abusive victims lose an estimated 8 million workdays </w:t>
      </w:r>
      <w:r w:rsidR="00A40AC3">
        <w:rPr>
          <w:sz w:val="24"/>
          <w:szCs w:val="24"/>
        </w:rPr>
        <w:t>annually</w:t>
      </w:r>
      <w:r>
        <w:rPr>
          <w:sz w:val="24"/>
          <w:szCs w:val="24"/>
        </w:rPr>
        <w:t>.</w:t>
      </w:r>
    </w:p>
    <w:p w14:paraId="2B89C8F8" w14:textId="31F8930C" w:rsidR="0007276A" w:rsidRPr="007773EC" w:rsidRDefault="0050294B" w:rsidP="007773EC">
      <w:pPr>
        <w:pStyle w:val="ListParagraph"/>
        <w:numPr>
          <w:ilvl w:val="0"/>
          <w:numId w:val="2"/>
        </w:numPr>
        <w:rPr>
          <w:sz w:val="24"/>
          <w:szCs w:val="24"/>
        </w:rPr>
      </w:pPr>
      <w:r>
        <w:rPr>
          <w:sz w:val="24"/>
          <w:szCs w:val="24"/>
        </w:rPr>
        <w:t xml:space="preserve">Self-esteem and confidence tanks during domestic abuse and </w:t>
      </w:r>
      <w:r w:rsidR="00A40AC3">
        <w:rPr>
          <w:sz w:val="24"/>
          <w:szCs w:val="24"/>
        </w:rPr>
        <w:t xml:space="preserve">at </w:t>
      </w:r>
      <w:r>
        <w:rPr>
          <w:sz w:val="24"/>
          <w:szCs w:val="24"/>
        </w:rPr>
        <w:t>the onset of cancer.</w:t>
      </w:r>
    </w:p>
    <w:p w14:paraId="6EA58DBA" w14:textId="131D014C" w:rsidR="00C17EF8" w:rsidRDefault="00033FCE" w:rsidP="008C19CE">
      <w:pPr>
        <w:rPr>
          <w:sz w:val="24"/>
          <w:szCs w:val="24"/>
        </w:rPr>
      </w:pPr>
      <w:r>
        <w:rPr>
          <w:sz w:val="24"/>
          <w:szCs w:val="24"/>
        </w:rPr>
        <w:t xml:space="preserve">Setbacks hit everyone. </w:t>
      </w:r>
      <w:r w:rsidR="00C17EF8">
        <w:rPr>
          <w:sz w:val="24"/>
          <w:szCs w:val="24"/>
        </w:rPr>
        <w:t xml:space="preserve">Some people get stuck, </w:t>
      </w:r>
      <w:r w:rsidR="00A40AC3">
        <w:rPr>
          <w:sz w:val="24"/>
          <w:szCs w:val="24"/>
        </w:rPr>
        <w:t xml:space="preserve">while </w:t>
      </w:r>
      <w:r w:rsidR="00C17EF8">
        <w:rPr>
          <w:sz w:val="24"/>
          <w:szCs w:val="24"/>
        </w:rPr>
        <w:t xml:space="preserve">others limp along, never gaining the momentum to </w:t>
      </w:r>
      <w:r w:rsidR="00A40AC3">
        <w:rPr>
          <w:sz w:val="24"/>
          <w:szCs w:val="24"/>
        </w:rPr>
        <w:t xml:space="preserve">reach or exceed </w:t>
      </w:r>
      <w:r w:rsidR="00C17EF8">
        <w:rPr>
          <w:sz w:val="24"/>
          <w:szCs w:val="24"/>
        </w:rPr>
        <w:t>their full potential during life’s knockdowns</w:t>
      </w:r>
      <w:r w:rsidR="00763FD8">
        <w:rPr>
          <w:sz w:val="24"/>
          <w:szCs w:val="24"/>
        </w:rPr>
        <w:t>, and a few bounce up.</w:t>
      </w:r>
    </w:p>
    <w:p w14:paraId="70E80295" w14:textId="01C5B325" w:rsidR="008C19CE" w:rsidRDefault="008C19CE" w:rsidP="008C19CE">
      <w:pPr>
        <w:rPr>
          <w:sz w:val="24"/>
          <w:szCs w:val="24"/>
        </w:rPr>
      </w:pPr>
      <w:r>
        <w:rPr>
          <w:sz w:val="24"/>
          <w:szCs w:val="24"/>
        </w:rPr>
        <w:t xml:space="preserve">How do you bounce up?  What’s your bounce-up factor? </w:t>
      </w:r>
    </w:p>
    <w:p w14:paraId="76B0C628" w14:textId="06738037" w:rsidR="008C19CE" w:rsidRDefault="008C19CE" w:rsidP="008C19CE">
      <w:pPr>
        <w:rPr>
          <w:sz w:val="24"/>
          <w:szCs w:val="24"/>
        </w:rPr>
      </w:pPr>
      <w:bookmarkStart w:id="1" w:name="_Hlk521930019"/>
      <w:bookmarkStart w:id="2" w:name="_Hlk522102177"/>
      <w:r>
        <w:rPr>
          <w:sz w:val="24"/>
          <w:szCs w:val="24"/>
        </w:rPr>
        <w:t xml:space="preserve">Mj </w:t>
      </w:r>
      <w:r w:rsidR="0050294B">
        <w:rPr>
          <w:sz w:val="24"/>
          <w:szCs w:val="24"/>
        </w:rPr>
        <w:t>can expand on these talking points</w:t>
      </w:r>
      <w:r>
        <w:rPr>
          <w:sz w:val="24"/>
          <w:szCs w:val="24"/>
        </w:rPr>
        <w:t>:</w:t>
      </w:r>
    </w:p>
    <w:p w14:paraId="301BBB0B" w14:textId="28C3D439" w:rsidR="008C19CE" w:rsidRDefault="00C17EF8" w:rsidP="008C19CE">
      <w:pPr>
        <w:pStyle w:val="ListParagraph"/>
        <w:numPr>
          <w:ilvl w:val="0"/>
          <w:numId w:val="1"/>
        </w:numPr>
        <w:rPr>
          <w:sz w:val="24"/>
          <w:szCs w:val="24"/>
        </w:rPr>
      </w:pPr>
      <w:r w:rsidRPr="007773EC">
        <w:rPr>
          <w:b/>
          <w:sz w:val="24"/>
          <w:szCs w:val="24"/>
        </w:rPr>
        <w:t>S</w:t>
      </w:r>
      <w:r w:rsidR="00C348CC">
        <w:rPr>
          <w:b/>
          <w:sz w:val="24"/>
          <w:szCs w:val="24"/>
        </w:rPr>
        <w:t>quash</w:t>
      </w:r>
      <w:r w:rsidRPr="007773EC">
        <w:rPr>
          <w:b/>
          <w:sz w:val="24"/>
          <w:szCs w:val="24"/>
        </w:rPr>
        <w:t xml:space="preserve"> roadblocks</w:t>
      </w:r>
      <w:r>
        <w:rPr>
          <w:sz w:val="24"/>
          <w:szCs w:val="24"/>
        </w:rPr>
        <w:t xml:space="preserve">. Avoid the </w:t>
      </w:r>
      <w:r w:rsidR="008C19CE">
        <w:rPr>
          <w:sz w:val="24"/>
          <w:szCs w:val="24"/>
        </w:rPr>
        <w:t xml:space="preserve">Sticky Ball, Hacky Sack and Superball </w:t>
      </w:r>
      <w:r w:rsidR="00030C5D">
        <w:rPr>
          <w:sz w:val="24"/>
          <w:szCs w:val="24"/>
        </w:rPr>
        <w:t>S</w:t>
      </w:r>
      <w:r w:rsidR="008C19CE">
        <w:rPr>
          <w:sz w:val="24"/>
          <w:szCs w:val="24"/>
        </w:rPr>
        <w:t>yndrome</w:t>
      </w:r>
      <w:r w:rsidR="00012972">
        <w:rPr>
          <w:rFonts w:cstheme="minorHAnsi"/>
          <w:sz w:val="24"/>
          <w:szCs w:val="24"/>
        </w:rPr>
        <w:t>™</w:t>
      </w:r>
      <w:r w:rsidR="008C19CE">
        <w:rPr>
          <w:sz w:val="24"/>
          <w:szCs w:val="24"/>
        </w:rPr>
        <w:t xml:space="preserve"> </w:t>
      </w:r>
      <w:r>
        <w:rPr>
          <w:sz w:val="24"/>
          <w:szCs w:val="24"/>
        </w:rPr>
        <w:t xml:space="preserve">that </w:t>
      </w:r>
      <w:r w:rsidR="008C19CE">
        <w:rPr>
          <w:sz w:val="24"/>
          <w:szCs w:val="24"/>
        </w:rPr>
        <w:t>hold</w:t>
      </w:r>
      <w:r w:rsidR="0050294B">
        <w:rPr>
          <w:sz w:val="24"/>
          <w:szCs w:val="24"/>
        </w:rPr>
        <w:t>s</w:t>
      </w:r>
      <w:r w:rsidR="008C19CE">
        <w:rPr>
          <w:sz w:val="24"/>
          <w:szCs w:val="24"/>
        </w:rPr>
        <w:t xml:space="preserve"> you back.  Using </w:t>
      </w:r>
      <w:r>
        <w:rPr>
          <w:sz w:val="24"/>
          <w:szCs w:val="24"/>
        </w:rPr>
        <w:t>fun</w:t>
      </w:r>
      <w:r w:rsidR="008C19CE">
        <w:rPr>
          <w:sz w:val="24"/>
          <w:szCs w:val="24"/>
        </w:rPr>
        <w:t xml:space="preserve"> analogies, Mj </w:t>
      </w:r>
      <w:r>
        <w:rPr>
          <w:sz w:val="24"/>
          <w:szCs w:val="24"/>
        </w:rPr>
        <w:t>coined the</w:t>
      </w:r>
      <w:r w:rsidR="00763FD8">
        <w:rPr>
          <w:sz w:val="24"/>
          <w:szCs w:val="24"/>
        </w:rPr>
        <w:t>se</w:t>
      </w:r>
      <w:r>
        <w:rPr>
          <w:sz w:val="24"/>
          <w:szCs w:val="24"/>
        </w:rPr>
        <w:t xml:space="preserve"> three common roadblocks people experience during adversity.</w:t>
      </w:r>
      <w:r w:rsidR="00030C5D">
        <w:rPr>
          <w:sz w:val="24"/>
          <w:szCs w:val="24"/>
        </w:rPr>
        <w:t xml:space="preserve">  Acknowledge what angst has gripped you, ask why you’re stuck in a similar spot, and listen for what verbal drama keeps zig-zagging inside your head.</w:t>
      </w:r>
    </w:p>
    <w:p w14:paraId="50A5FCDA" w14:textId="766043F5" w:rsidR="00C17EF8" w:rsidRDefault="007773EC" w:rsidP="008C19CE">
      <w:pPr>
        <w:pStyle w:val="ListParagraph"/>
        <w:numPr>
          <w:ilvl w:val="0"/>
          <w:numId w:val="1"/>
        </w:numPr>
        <w:rPr>
          <w:sz w:val="24"/>
          <w:szCs w:val="24"/>
        </w:rPr>
      </w:pPr>
      <w:r w:rsidRPr="007773EC">
        <w:rPr>
          <w:b/>
          <w:sz w:val="24"/>
          <w:szCs w:val="24"/>
        </w:rPr>
        <w:t>Up your bounce-up factor</w:t>
      </w:r>
      <w:r>
        <w:rPr>
          <w:sz w:val="24"/>
          <w:szCs w:val="24"/>
        </w:rPr>
        <w:t xml:space="preserve">. </w:t>
      </w:r>
      <w:r w:rsidR="00C17EF8">
        <w:rPr>
          <w:sz w:val="24"/>
          <w:szCs w:val="24"/>
        </w:rPr>
        <w:t xml:space="preserve">Embrace daily negative words that create “I-hunch” </w:t>
      </w:r>
      <w:r w:rsidR="00763FD8">
        <w:rPr>
          <w:sz w:val="24"/>
          <w:szCs w:val="24"/>
        </w:rPr>
        <w:t xml:space="preserve">postures and transform them </w:t>
      </w:r>
      <w:r w:rsidR="00C17EF8">
        <w:rPr>
          <w:sz w:val="24"/>
          <w:szCs w:val="24"/>
        </w:rPr>
        <w:t xml:space="preserve">into </w:t>
      </w:r>
      <w:r w:rsidR="00763FD8">
        <w:rPr>
          <w:sz w:val="24"/>
          <w:szCs w:val="24"/>
        </w:rPr>
        <w:t xml:space="preserve">positive </w:t>
      </w:r>
      <w:r w:rsidR="00C17EF8">
        <w:rPr>
          <w:sz w:val="24"/>
          <w:szCs w:val="24"/>
        </w:rPr>
        <w:t xml:space="preserve">“bounce-up” words so you can </w:t>
      </w:r>
      <w:r w:rsidR="00763FD8">
        <w:rPr>
          <w:sz w:val="24"/>
          <w:szCs w:val="24"/>
        </w:rPr>
        <w:t>rebound</w:t>
      </w:r>
      <w:r w:rsidR="00C17EF8">
        <w:rPr>
          <w:sz w:val="24"/>
          <w:szCs w:val="24"/>
        </w:rPr>
        <w:t xml:space="preserve"> after setbacks.  </w:t>
      </w:r>
      <w:r w:rsidR="00C348CC">
        <w:rPr>
          <w:sz w:val="24"/>
          <w:szCs w:val="24"/>
        </w:rPr>
        <w:t xml:space="preserve">Do you know which words you’re using and what actions you’re taking that initiate “I-hunch” communication signals? These signals can cause a negative reaction from colleagues, co-workers or clients. </w:t>
      </w:r>
    </w:p>
    <w:p w14:paraId="3EEE3119" w14:textId="13EC327B" w:rsidR="009B288E" w:rsidRDefault="00C348CC" w:rsidP="008C19CE">
      <w:pPr>
        <w:pStyle w:val="ListParagraph"/>
        <w:numPr>
          <w:ilvl w:val="0"/>
          <w:numId w:val="1"/>
        </w:numPr>
        <w:rPr>
          <w:sz w:val="24"/>
          <w:szCs w:val="24"/>
        </w:rPr>
      </w:pPr>
      <w:r>
        <w:rPr>
          <w:b/>
          <w:sz w:val="24"/>
          <w:szCs w:val="24"/>
        </w:rPr>
        <w:t>Establish</w:t>
      </w:r>
      <w:r w:rsidR="009B288E">
        <w:rPr>
          <w:b/>
          <w:sz w:val="24"/>
          <w:szCs w:val="24"/>
        </w:rPr>
        <w:t xml:space="preserve"> your </w:t>
      </w:r>
      <w:r>
        <w:rPr>
          <w:b/>
          <w:sz w:val="24"/>
          <w:szCs w:val="24"/>
        </w:rPr>
        <w:t>A</w:t>
      </w:r>
      <w:r w:rsidR="009B288E">
        <w:rPr>
          <w:b/>
          <w:sz w:val="24"/>
          <w:szCs w:val="24"/>
        </w:rPr>
        <w:t xml:space="preserve">dvisory </w:t>
      </w:r>
      <w:r>
        <w:rPr>
          <w:b/>
          <w:sz w:val="24"/>
          <w:szCs w:val="24"/>
        </w:rPr>
        <w:t>B</w:t>
      </w:r>
      <w:r w:rsidR="009B288E">
        <w:rPr>
          <w:b/>
          <w:sz w:val="24"/>
          <w:szCs w:val="24"/>
        </w:rPr>
        <w:t>oard</w:t>
      </w:r>
      <w:r w:rsidR="009B288E" w:rsidRPr="009B288E">
        <w:rPr>
          <w:sz w:val="24"/>
          <w:szCs w:val="24"/>
        </w:rPr>
        <w:t>.</w:t>
      </w:r>
      <w:r w:rsidR="009B288E">
        <w:rPr>
          <w:sz w:val="24"/>
          <w:szCs w:val="24"/>
        </w:rPr>
        <w:t xml:space="preserve"> </w:t>
      </w:r>
      <w:bookmarkStart w:id="3" w:name="_Hlk522531319"/>
      <w:r w:rsidR="0050294B">
        <w:rPr>
          <w:sz w:val="24"/>
          <w:szCs w:val="24"/>
        </w:rPr>
        <w:t>Treat you</w:t>
      </w:r>
      <w:r w:rsidR="00763FD8">
        <w:rPr>
          <w:sz w:val="24"/>
          <w:szCs w:val="24"/>
        </w:rPr>
        <w:t>r</w:t>
      </w:r>
      <w:r w:rsidR="0050294B">
        <w:rPr>
          <w:sz w:val="24"/>
          <w:szCs w:val="24"/>
        </w:rPr>
        <w:t xml:space="preserve"> “bounce up” like a business.  Advisory boards move businesses forward and your advisory team can move</w:t>
      </w:r>
      <w:r w:rsidR="00E22F97">
        <w:rPr>
          <w:sz w:val="24"/>
          <w:szCs w:val="24"/>
        </w:rPr>
        <w:t xml:space="preserve"> you </w:t>
      </w:r>
      <w:r w:rsidR="0050294B">
        <w:rPr>
          <w:sz w:val="24"/>
          <w:szCs w:val="24"/>
        </w:rPr>
        <w:t xml:space="preserve">from where you are now to where you </w:t>
      </w:r>
      <w:r w:rsidR="0050294B">
        <w:rPr>
          <w:sz w:val="24"/>
          <w:szCs w:val="24"/>
        </w:rPr>
        <w:lastRenderedPageBreak/>
        <w:t xml:space="preserve">want to be.  </w:t>
      </w:r>
      <w:r>
        <w:rPr>
          <w:sz w:val="24"/>
          <w:szCs w:val="24"/>
        </w:rPr>
        <w:t xml:space="preserve">Be proactive. </w:t>
      </w:r>
      <w:r w:rsidR="0050294B">
        <w:rPr>
          <w:sz w:val="24"/>
          <w:szCs w:val="24"/>
        </w:rPr>
        <w:t xml:space="preserve">Evaluate your social circles. Who can move you forward in a positive environment?  </w:t>
      </w:r>
      <w:bookmarkEnd w:id="3"/>
    </w:p>
    <w:p w14:paraId="511C5F3E" w14:textId="51AADCE7" w:rsidR="00F554AE" w:rsidRDefault="00C348CC" w:rsidP="00F554AE">
      <w:pPr>
        <w:pStyle w:val="ListParagraph"/>
        <w:numPr>
          <w:ilvl w:val="0"/>
          <w:numId w:val="1"/>
        </w:numPr>
        <w:rPr>
          <w:sz w:val="24"/>
          <w:szCs w:val="24"/>
        </w:rPr>
      </w:pPr>
      <w:r>
        <w:rPr>
          <w:b/>
          <w:sz w:val="24"/>
          <w:szCs w:val="24"/>
        </w:rPr>
        <w:t>Generate an audit</w:t>
      </w:r>
      <w:r w:rsidR="00C17EF8" w:rsidRPr="00F554AE">
        <w:rPr>
          <w:sz w:val="24"/>
          <w:szCs w:val="24"/>
        </w:rPr>
        <w:t xml:space="preserve">. </w:t>
      </w:r>
      <w:r w:rsidR="009B288E" w:rsidRPr="00F554AE">
        <w:rPr>
          <w:sz w:val="24"/>
          <w:szCs w:val="24"/>
        </w:rPr>
        <w:t xml:space="preserve">Take an audit of your life.  </w:t>
      </w:r>
      <w:r w:rsidR="00F554AE" w:rsidRPr="00F554AE">
        <w:rPr>
          <w:sz w:val="24"/>
          <w:szCs w:val="24"/>
        </w:rPr>
        <w:t>Who</w:t>
      </w:r>
      <w:r w:rsidR="009B288E" w:rsidRPr="00F554AE">
        <w:rPr>
          <w:sz w:val="24"/>
          <w:szCs w:val="24"/>
        </w:rPr>
        <w:t xml:space="preserve"> adds to your life and who causes chaos?  </w:t>
      </w:r>
      <w:r w:rsidR="00E22F97">
        <w:rPr>
          <w:sz w:val="24"/>
          <w:szCs w:val="24"/>
        </w:rPr>
        <w:t xml:space="preserve">Protect yourself by building a protective shield.  </w:t>
      </w:r>
      <w:r w:rsidR="00F554AE" w:rsidRPr="00F554AE">
        <w:rPr>
          <w:sz w:val="24"/>
          <w:szCs w:val="24"/>
        </w:rPr>
        <w:t>W</w:t>
      </w:r>
      <w:r w:rsidR="00763FD8">
        <w:rPr>
          <w:sz w:val="24"/>
          <w:szCs w:val="24"/>
        </w:rPr>
        <w:t>hich</w:t>
      </w:r>
      <w:r w:rsidR="009B288E" w:rsidRPr="00F554AE">
        <w:rPr>
          <w:sz w:val="24"/>
          <w:szCs w:val="24"/>
        </w:rPr>
        <w:t xml:space="preserve"> toxic places, people</w:t>
      </w:r>
      <w:r w:rsidR="00763FD8">
        <w:rPr>
          <w:sz w:val="24"/>
          <w:szCs w:val="24"/>
        </w:rPr>
        <w:t>,</w:t>
      </w:r>
      <w:r w:rsidR="009B288E" w:rsidRPr="00F554AE">
        <w:rPr>
          <w:sz w:val="24"/>
          <w:szCs w:val="24"/>
        </w:rPr>
        <w:t xml:space="preserve"> and material items</w:t>
      </w:r>
      <w:r w:rsidR="00F554AE" w:rsidRPr="00F554AE">
        <w:rPr>
          <w:sz w:val="24"/>
          <w:szCs w:val="24"/>
        </w:rPr>
        <w:t xml:space="preserve"> do you need to </w:t>
      </w:r>
      <w:r w:rsidR="00F554AE">
        <w:rPr>
          <w:sz w:val="24"/>
          <w:szCs w:val="24"/>
        </w:rPr>
        <w:t>remove</w:t>
      </w:r>
      <w:r w:rsidR="00F554AE" w:rsidRPr="00F554AE">
        <w:rPr>
          <w:sz w:val="24"/>
          <w:szCs w:val="24"/>
        </w:rPr>
        <w:t>?</w:t>
      </w:r>
      <w:r w:rsidR="009B288E" w:rsidRPr="00F554AE">
        <w:rPr>
          <w:sz w:val="24"/>
          <w:szCs w:val="24"/>
        </w:rPr>
        <w:t xml:space="preserve"> </w:t>
      </w:r>
      <w:bookmarkEnd w:id="1"/>
      <w:r>
        <w:rPr>
          <w:sz w:val="24"/>
          <w:szCs w:val="24"/>
        </w:rPr>
        <w:t xml:space="preserve"> Mj had to step back from a long-term friendship when a friend told her that “everyone had trials and tribulations, but they were going through it with a smile on their face.” Though it hurt at the time, Mj took an audit and realized she was giving more in the relationship than she was receiving, which took time away from personal energy and business goals. When she closed that door, she opened the door to stronger relationships with colleagues who become members of her Advisory Board. </w:t>
      </w:r>
    </w:p>
    <w:p w14:paraId="40A5390C" w14:textId="6DBC09A2" w:rsidR="00C5115B" w:rsidRPr="00030C5D" w:rsidRDefault="00C5115B" w:rsidP="00F554AE">
      <w:pPr>
        <w:rPr>
          <w:b/>
          <w:sz w:val="24"/>
          <w:szCs w:val="24"/>
        </w:rPr>
      </w:pPr>
      <w:r w:rsidRPr="00030C5D">
        <w:rPr>
          <w:b/>
          <w:sz w:val="24"/>
          <w:szCs w:val="24"/>
        </w:rPr>
        <w:t>About Mj Callaway</w:t>
      </w:r>
    </w:p>
    <w:bookmarkEnd w:id="2"/>
    <w:p w14:paraId="4E3EED22" w14:textId="77777777" w:rsidR="00030C5D" w:rsidRDefault="00030C5D" w:rsidP="007773EC">
      <w:pPr>
        <w:rPr>
          <w:sz w:val="24"/>
          <w:szCs w:val="24"/>
        </w:rPr>
      </w:pPr>
      <w:r>
        <w:rPr>
          <w:noProof/>
          <w:sz w:val="24"/>
          <w:szCs w:val="24"/>
        </w:rPr>
        <w:drawing>
          <wp:anchor distT="0" distB="0" distL="114300" distR="114300" simplePos="0" relativeHeight="251658240" behindDoc="1" locked="0" layoutInCell="1" allowOverlap="1" wp14:anchorId="3D5E086A" wp14:editId="598ED242">
            <wp:simplePos x="0" y="0"/>
            <wp:positionH relativeFrom="column">
              <wp:posOffset>149860</wp:posOffset>
            </wp:positionH>
            <wp:positionV relativeFrom="paragraph">
              <wp:posOffset>8890</wp:posOffset>
            </wp:positionV>
            <wp:extent cx="1171575" cy="1932940"/>
            <wp:effectExtent l="0" t="0" r="9525" b="0"/>
            <wp:wrapTight wrapText="bothSides">
              <wp:wrapPolygon edited="0">
                <wp:start x="0" y="0"/>
                <wp:lineTo x="0" y="21288"/>
                <wp:lineTo x="21424" y="21288"/>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j Callaway Bounce Up Keynote Head Shot.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171575" cy="1932940"/>
                    </a:xfrm>
                    <a:prstGeom prst="rect">
                      <a:avLst/>
                    </a:prstGeom>
                  </pic:spPr>
                </pic:pic>
              </a:graphicData>
            </a:graphic>
            <wp14:sizeRelH relativeFrom="page">
              <wp14:pctWidth>0</wp14:pctWidth>
            </wp14:sizeRelH>
            <wp14:sizeRelV relativeFrom="page">
              <wp14:pctHeight>0</wp14:pctHeight>
            </wp14:sizeRelV>
          </wp:anchor>
        </w:drawing>
      </w:r>
      <w:r w:rsidR="00C5115B">
        <w:rPr>
          <w:sz w:val="24"/>
          <w:szCs w:val="24"/>
        </w:rPr>
        <w:t>After surviving two life-</w:t>
      </w:r>
      <w:r w:rsidR="00033FCE">
        <w:rPr>
          <w:sz w:val="24"/>
          <w:szCs w:val="24"/>
        </w:rPr>
        <w:t>shattering</w:t>
      </w:r>
      <w:r w:rsidR="00C5115B">
        <w:rPr>
          <w:sz w:val="24"/>
          <w:szCs w:val="24"/>
        </w:rPr>
        <w:t xml:space="preserve"> crises, Mj Callaway candidly shares her setbacks and how others can “bounce up” higher and stronger. </w:t>
      </w:r>
      <w:r w:rsidR="007B3AD2">
        <w:rPr>
          <w:sz w:val="24"/>
          <w:szCs w:val="24"/>
        </w:rPr>
        <w:t xml:space="preserve"> Mj started over with </w:t>
      </w:r>
      <w:r>
        <w:rPr>
          <w:sz w:val="24"/>
          <w:szCs w:val="24"/>
        </w:rPr>
        <w:t xml:space="preserve">only </w:t>
      </w:r>
      <w:r w:rsidR="007B3AD2">
        <w:rPr>
          <w:sz w:val="24"/>
          <w:szCs w:val="24"/>
        </w:rPr>
        <w:t>$500 a</w:t>
      </w:r>
      <w:r w:rsidR="00C5115B">
        <w:rPr>
          <w:sz w:val="24"/>
          <w:szCs w:val="24"/>
        </w:rPr>
        <w:t>fter leaving an abusive marriage</w:t>
      </w:r>
      <w:r w:rsidR="007B3AD2">
        <w:rPr>
          <w:sz w:val="24"/>
          <w:szCs w:val="24"/>
        </w:rPr>
        <w:t>.  During this time, s</w:t>
      </w:r>
      <w:r w:rsidR="00C5115B">
        <w:rPr>
          <w:sz w:val="24"/>
          <w:szCs w:val="24"/>
        </w:rPr>
        <w:t xml:space="preserve">he became a </w:t>
      </w:r>
      <w:r w:rsidR="00033FCE">
        <w:rPr>
          <w:sz w:val="24"/>
          <w:szCs w:val="24"/>
        </w:rPr>
        <w:t>Top 5</w:t>
      </w:r>
      <w:r w:rsidR="00C5115B">
        <w:rPr>
          <w:sz w:val="24"/>
          <w:szCs w:val="24"/>
        </w:rPr>
        <w:t xml:space="preserve"> sales executiv</w:t>
      </w:r>
      <w:r>
        <w:rPr>
          <w:sz w:val="24"/>
          <w:szCs w:val="24"/>
        </w:rPr>
        <w:t>e--</w:t>
      </w:r>
      <w:r w:rsidR="00763FD8">
        <w:rPr>
          <w:sz w:val="24"/>
          <w:szCs w:val="24"/>
        </w:rPr>
        <w:t>the</w:t>
      </w:r>
      <w:r w:rsidR="00033FCE">
        <w:rPr>
          <w:sz w:val="24"/>
          <w:szCs w:val="24"/>
        </w:rPr>
        <w:t xml:space="preserve"> only woman</w:t>
      </w:r>
      <w:r>
        <w:rPr>
          <w:sz w:val="24"/>
          <w:szCs w:val="24"/>
        </w:rPr>
        <w:t xml:space="preserve"> in a male-dominated field--</w:t>
      </w:r>
      <w:r w:rsidR="00C5115B">
        <w:rPr>
          <w:sz w:val="24"/>
          <w:szCs w:val="24"/>
        </w:rPr>
        <w:t xml:space="preserve">while producing $14 </w:t>
      </w:r>
      <w:r w:rsidR="00763FD8">
        <w:rPr>
          <w:sz w:val="24"/>
          <w:szCs w:val="24"/>
        </w:rPr>
        <w:t>m</w:t>
      </w:r>
      <w:r w:rsidR="00C5115B">
        <w:rPr>
          <w:sz w:val="24"/>
          <w:szCs w:val="24"/>
        </w:rPr>
        <w:t xml:space="preserve">illion </w:t>
      </w:r>
      <w:r w:rsidR="00763FD8">
        <w:rPr>
          <w:sz w:val="24"/>
          <w:szCs w:val="24"/>
        </w:rPr>
        <w:t>d</w:t>
      </w:r>
      <w:r w:rsidR="00C5115B">
        <w:rPr>
          <w:sz w:val="24"/>
          <w:szCs w:val="24"/>
        </w:rPr>
        <w:t xml:space="preserve">ollars a year in contracts, three times her sales quota.  </w:t>
      </w:r>
      <w:r w:rsidR="0050294B">
        <w:rPr>
          <w:sz w:val="24"/>
          <w:szCs w:val="24"/>
        </w:rPr>
        <w:t xml:space="preserve">While going through breast cancer treatment, Mj converted the negative treatment words into fun, creative words like </w:t>
      </w:r>
      <w:r w:rsidR="00763FD8">
        <w:rPr>
          <w:sz w:val="24"/>
          <w:szCs w:val="24"/>
        </w:rPr>
        <w:t>“</w:t>
      </w:r>
      <w:r w:rsidR="0050294B">
        <w:rPr>
          <w:sz w:val="24"/>
          <w:szCs w:val="24"/>
        </w:rPr>
        <w:t>pink pumpkin</w:t>
      </w:r>
      <w:r w:rsidR="00763FD8">
        <w:rPr>
          <w:sz w:val="24"/>
          <w:szCs w:val="24"/>
        </w:rPr>
        <w:t>,” “</w:t>
      </w:r>
      <w:r w:rsidR="0050294B">
        <w:rPr>
          <w:sz w:val="24"/>
          <w:szCs w:val="24"/>
        </w:rPr>
        <w:t>buzz,</w:t>
      </w:r>
      <w:r w:rsidR="00763FD8">
        <w:rPr>
          <w:sz w:val="24"/>
          <w:szCs w:val="24"/>
        </w:rPr>
        <w:t>”</w:t>
      </w:r>
      <w:r w:rsidR="0050294B">
        <w:rPr>
          <w:sz w:val="24"/>
          <w:szCs w:val="24"/>
        </w:rPr>
        <w:t xml:space="preserve"> </w:t>
      </w:r>
      <w:r w:rsidR="00763FD8">
        <w:rPr>
          <w:sz w:val="24"/>
          <w:szCs w:val="24"/>
        </w:rPr>
        <w:t xml:space="preserve">“sofa surfing,” </w:t>
      </w:r>
      <w:r w:rsidR="0050294B">
        <w:rPr>
          <w:sz w:val="24"/>
          <w:szCs w:val="24"/>
        </w:rPr>
        <w:t xml:space="preserve">and </w:t>
      </w:r>
      <w:r w:rsidR="00763FD8">
        <w:rPr>
          <w:sz w:val="24"/>
          <w:szCs w:val="24"/>
        </w:rPr>
        <w:t>“</w:t>
      </w:r>
      <w:r w:rsidR="0050294B">
        <w:rPr>
          <w:sz w:val="24"/>
          <w:szCs w:val="24"/>
        </w:rPr>
        <w:t>magic wa</w:t>
      </w:r>
      <w:r w:rsidR="00763FD8">
        <w:rPr>
          <w:sz w:val="24"/>
          <w:szCs w:val="24"/>
        </w:rPr>
        <w:t>n</w:t>
      </w:r>
      <w:r w:rsidR="0050294B">
        <w:rPr>
          <w:sz w:val="24"/>
          <w:szCs w:val="24"/>
        </w:rPr>
        <w:t>d.</w:t>
      </w:r>
      <w:r w:rsidR="00763FD8">
        <w:rPr>
          <w:sz w:val="24"/>
          <w:szCs w:val="24"/>
        </w:rPr>
        <w:t>”</w:t>
      </w:r>
      <w:r w:rsidR="0050294B">
        <w:rPr>
          <w:sz w:val="24"/>
          <w:szCs w:val="24"/>
        </w:rPr>
        <w:t xml:space="preserve">  She dressed for each treatment as </w:t>
      </w:r>
      <w:r w:rsidR="00763FD8">
        <w:rPr>
          <w:sz w:val="24"/>
          <w:szCs w:val="24"/>
        </w:rPr>
        <w:t xml:space="preserve">if she was going on </w:t>
      </w:r>
      <w:r w:rsidR="0050294B">
        <w:rPr>
          <w:sz w:val="24"/>
          <w:szCs w:val="24"/>
        </w:rPr>
        <w:t xml:space="preserve">a date with her future self.  </w:t>
      </w:r>
      <w:r w:rsidR="00C5115B">
        <w:rPr>
          <w:sz w:val="24"/>
          <w:szCs w:val="24"/>
        </w:rPr>
        <w:t xml:space="preserve">Mj left </w:t>
      </w:r>
      <w:r>
        <w:rPr>
          <w:sz w:val="24"/>
          <w:szCs w:val="24"/>
        </w:rPr>
        <w:t xml:space="preserve">her </w:t>
      </w:r>
      <w:r w:rsidR="00C5115B">
        <w:rPr>
          <w:sz w:val="24"/>
          <w:szCs w:val="24"/>
        </w:rPr>
        <w:t xml:space="preserve">high-paying </w:t>
      </w:r>
      <w:r>
        <w:rPr>
          <w:sz w:val="24"/>
          <w:szCs w:val="24"/>
        </w:rPr>
        <w:t xml:space="preserve">sales </w:t>
      </w:r>
      <w:r w:rsidR="00C5115B">
        <w:rPr>
          <w:sz w:val="24"/>
          <w:szCs w:val="24"/>
        </w:rPr>
        <w:t>position to help others</w:t>
      </w:r>
      <w:r>
        <w:rPr>
          <w:sz w:val="24"/>
          <w:szCs w:val="24"/>
        </w:rPr>
        <w:t xml:space="preserve"> bounce up from their adversities and succeed</w:t>
      </w:r>
      <w:r w:rsidR="00C5115B">
        <w:rPr>
          <w:sz w:val="24"/>
          <w:szCs w:val="24"/>
        </w:rPr>
        <w:t xml:space="preserve">. </w:t>
      </w:r>
    </w:p>
    <w:p w14:paraId="3C87553D" w14:textId="590869C7" w:rsidR="00C5115B" w:rsidRPr="00033FCE" w:rsidRDefault="00C5115B" w:rsidP="00030C5D">
      <w:pPr>
        <w:ind w:firstLine="720"/>
        <w:rPr>
          <w:b/>
          <w:i/>
          <w:sz w:val="24"/>
          <w:szCs w:val="24"/>
        </w:rPr>
      </w:pPr>
      <w:r w:rsidRPr="00033FCE">
        <w:rPr>
          <w:b/>
          <w:i/>
          <w:sz w:val="24"/>
          <w:szCs w:val="24"/>
        </w:rPr>
        <w:t xml:space="preserve">“I saw firsthand how </w:t>
      </w:r>
      <w:r w:rsidR="00030C5D">
        <w:rPr>
          <w:b/>
          <w:i/>
          <w:sz w:val="24"/>
          <w:szCs w:val="24"/>
        </w:rPr>
        <w:t xml:space="preserve">people </w:t>
      </w:r>
      <w:r w:rsidRPr="00033FCE">
        <w:rPr>
          <w:b/>
          <w:i/>
          <w:sz w:val="24"/>
          <w:szCs w:val="24"/>
        </w:rPr>
        <w:t xml:space="preserve">were stuck because they </w:t>
      </w:r>
      <w:r w:rsidR="007B3AD2" w:rsidRPr="00033FCE">
        <w:rPr>
          <w:b/>
          <w:i/>
          <w:sz w:val="24"/>
          <w:szCs w:val="24"/>
        </w:rPr>
        <w:t>didn’t know how to ‘bounce up</w:t>
      </w:r>
      <w:r w:rsidR="00763FD8">
        <w:rPr>
          <w:b/>
          <w:i/>
          <w:sz w:val="24"/>
          <w:szCs w:val="24"/>
        </w:rPr>
        <w:t>,</w:t>
      </w:r>
      <w:r w:rsidR="007B3AD2" w:rsidRPr="00033FCE">
        <w:rPr>
          <w:b/>
          <w:i/>
          <w:sz w:val="24"/>
          <w:szCs w:val="24"/>
        </w:rPr>
        <w:t xml:space="preserve">’  </w:t>
      </w:r>
      <w:r w:rsidR="00763FD8">
        <w:rPr>
          <w:b/>
          <w:i/>
          <w:sz w:val="24"/>
          <w:szCs w:val="24"/>
        </w:rPr>
        <w:t>n</w:t>
      </w:r>
      <w:r w:rsidR="007B3AD2" w:rsidRPr="00033FCE">
        <w:rPr>
          <w:b/>
          <w:i/>
          <w:sz w:val="24"/>
          <w:szCs w:val="24"/>
        </w:rPr>
        <w:t xml:space="preserve">or could they </w:t>
      </w:r>
      <w:r w:rsidRPr="00033FCE">
        <w:rPr>
          <w:b/>
          <w:i/>
          <w:sz w:val="24"/>
          <w:szCs w:val="24"/>
        </w:rPr>
        <w:t>support themselves,</w:t>
      </w:r>
      <w:r w:rsidR="007B3AD2" w:rsidRPr="00033FCE">
        <w:rPr>
          <w:b/>
          <w:i/>
          <w:sz w:val="24"/>
          <w:szCs w:val="24"/>
        </w:rPr>
        <w:t>”</w:t>
      </w:r>
      <w:r>
        <w:rPr>
          <w:sz w:val="24"/>
          <w:szCs w:val="24"/>
        </w:rPr>
        <w:t xml:space="preserve"> says</w:t>
      </w:r>
      <w:r w:rsidR="00030C5D">
        <w:rPr>
          <w:sz w:val="24"/>
          <w:szCs w:val="24"/>
        </w:rPr>
        <w:t xml:space="preserve"> Mj.</w:t>
      </w:r>
      <w:r w:rsidR="0059121B">
        <w:rPr>
          <w:sz w:val="24"/>
          <w:szCs w:val="24"/>
        </w:rPr>
        <w:t xml:space="preserve">  </w:t>
      </w:r>
      <w:r w:rsidRPr="00033FCE">
        <w:rPr>
          <w:b/>
          <w:i/>
          <w:sz w:val="24"/>
          <w:szCs w:val="24"/>
        </w:rPr>
        <w:t>“When I can teach others how to bounce up after setbacks, they will be able to</w:t>
      </w:r>
      <w:r w:rsidR="00030C5D">
        <w:rPr>
          <w:b/>
          <w:i/>
          <w:sz w:val="24"/>
          <w:szCs w:val="24"/>
        </w:rPr>
        <w:t xml:space="preserve"> succeed professionally and personally</w:t>
      </w:r>
      <w:r w:rsidRPr="00033FCE">
        <w:rPr>
          <w:b/>
          <w:i/>
          <w:sz w:val="24"/>
          <w:szCs w:val="24"/>
        </w:rPr>
        <w:t xml:space="preserve">.” </w:t>
      </w:r>
    </w:p>
    <w:p w14:paraId="19E18086" w14:textId="72E7A7B6" w:rsidR="007B3AD2" w:rsidRDefault="007B3AD2" w:rsidP="007773EC">
      <w:pPr>
        <w:rPr>
          <w:sz w:val="24"/>
          <w:szCs w:val="24"/>
        </w:rPr>
      </w:pPr>
      <w:r>
        <w:rPr>
          <w:sz w:val="24"/>
          <w:szCs w:val="24"/>
        </w:rPr>
        <w:t xml:space="preserve">Mj Callaway is the author of six books, including two Warner Books publications written under her pen name.  She won </w:t>
      </w:r>
      <w:r w:rsidR="00030C5D">
        <w:rPr>
          <w:sz w:val="24"/>
          <w:szCs w:val="24"/>
        </w:rPr>
        <w:t xml:space="preserve">four </w:t>
      </w:r>
      <w:r>
        <w:rPr>
          <w:sz w:val="24"/>
          <w:szCs w:val="24"/>
        </w:rPr>
        <w:t xml:space="preserve">Gold Awards from </w:t>
      </w:r>
      <w:r w:rsidR="00030C5D">
        <w:rPr>
          <w:sz w:val="24"/>
          <w:szCs w:val="24"/>
        </w:rPr>
        <w:t xml:space="preserve">the </w:t>
      </w:r>
      <w:r>
        <w:rPr>
          <w:sz w:val="24"/>
          <w:szCs w:val="24"/>
        </w:rPr>
        <w:t>P</w:t>
      </w:r>
      <w:r w:rsidR="00033FCE">
        <w:rPr>
          <w:sz w:val="24"/>
          <w:szCs w:val="24"/>
        </w:rPr>
        <w:t>arenting Media Association (PMA)</w:t>
      </w:r>
      <w:r>
        <w:rPr>
          <w:sz w:val="24"/>
          <w:szCs w:val="24"/>
        </w:rPr>
        <w:t xml:space="preserve">.  Fun tidbits about Mj: </w:t>
      </w:r>
      <w:r w:rsidR="00763FD8">
        <w:rPr>
          <w:sz w:val="24"/>
          <w:szCs w:val="24"/>
        </w:rPr>
        <w:t>S</w:t>
      </w:r>
      <w:r>
        <w:rPr>
          <w:sz w:val="24"/>
          <w:szCs w:val="24"/>
        </w:rPr>
        <w:t>he’s zip lined over gators in Alabama, played tug-</w:t>
      </w:r>
      <w:r w:rsidR="00763FD8">
        <w:rPr>
          <w:sz w:val="24"/>
          <w:szCs w:val="24"/>
        </w:rPr>
        <w:t>of</w:t>
      </w:r>
      <w:r>
        <w:rPr>
          <w:sz w:val="24"/>
          <w:szCs w:val="24"/>
        </w:rPr>
        <w:t>-war with a baby black bear in Michigan and had to be rescued while white</w:t>
      </w:r>
      <w:r w:rsidR="00030C5D">
        <w:rPr>
          <w:sz w:val="24"/>
          <w:szCs w:val="24"/>
        </w:rPr>
        <w:t>-</w:t>
      </w:r>
      <w:r>
        <w:rPr>
          <w:sz w:val="24"/>
          <w:szCs w:val="24"/>
        </w:rPr>
        <w:t>water rafting in P</w:t>
      </w:r>
      <w:r w:rsidR="00763FD8">
        <w:rPr>
          <w:sz w:val="24"/>
          <w:szCs w:val="24"/>
        </w:rPr>
        <w:t>ennsylvania</w:t>
      </w:r>
      <w:r>
        <w:rPr>
          <w:sz w:val="24"/>
          <w:szCs w:val="24"/>
        </w:rPr>
        <w:t xml:space="preserve">. Ten percent of Mj’s </w:t>
      </w:r>
      <w:r w:rsidR="00763FD8">
        <w:rPr>
          <w:sz w:val="24"/>
          <w:szCs w:val="24"/>
        </w:rPr>
        <w:t>bookings</w:t>
      </w:r>
      <w:r>
        <w:rPr>
          <w:sz w:val="24"/>
          <w:szCs w:val="24"/>
        </w:rPr>
        <w:t xml:space="preserve"> go toward starting </w:t>
      </w:r>
      <w:r w:rsidR="00E22F97">
        <w:rPr>
          <w:sz w:val="24"/>
          <w:szCs w:val="24"/>
        </w:rPr>
        <w:t>Working Women Against Breast Cancer</w:t>
      </w:r>
      <w:r w:rsidR="00763FD8">
        <w:rPr>
          <w:sz w:val="24"/>
          <w:szCs w:val="24"/>
        </w:rPr>
        <w:t xml:space="preserve"> Coalition</w:t>
      </w:r>
      <w:r>
        <w:rPr>
          <w:sz w:val="24"/>
          <w:szCs w:val="24"/>
        </w:rPr>
        <w:t>.</w:t>
      </w:r>
    </w:p>
    <w:p w14:paraId="149A811A" w14:textId="1B113AF7" w:rsidR="00F554AE" w:rsidRDefault="00F554AE" w:rsidP="007773EC">
      <w:pPr>
        <w:rPr>
          <w:sz w:val="24"/>
          <w:szCs w:val="24"/>
        </w:rPr>
      </w:pPr>
    </w:p>
    <w:p w14:paraId="683083EA" w14:textId="4B4EAB42" w:rsidR="00F554AE" w:rsidRDefault="00F554AE" w:rsidP="00F554AE">
      <w:pPr>
        <w:jc w:val="center"/>
        <w:rPr>
          <w:sz w:val="24"/>
          <w:szCs w:val="24"/>
        </w:rPr>
      </w:pPr>
      <w:r>
        <w:rPr>
          <w:sz w:val="24"/>
          <w:szCs w:val="24"/>
        </w:rPr>
        <w:t>###</w:t>
      </w:r>
    </w:p>
    <w:p w14:paraId="2CF30A9D" w14:textId="2B4DDB98" w:rsidR="0007276A" w:rsidRPr="00012972" w:rsidRDefault="003858A0" w:rsidP="00012972">
      <w:pPr>
        <w:rPr>
          <w:sz w:val="24"/>
          <w:szCs w:val="24"/>
        </w:rPr>
      </w:pPr>
      <w:r>
        <w:rPr>
          <w:sz w:val="24"/>
          <w:szCs w:val="24"/>
        </w:rPr>
        <w:t>To interview</w:t>
      </w:r>
      <w:r w:rsidR="00C5115B">
        <w:rPr>
          <w:sz w:val="24"/>
          <w:szCs w:val="24"/>
        </w:rPr>
        <w:t xml:space="preserve"> Mj Callaway, contact</w:t>
      </w:r>
      <w:r w:rsidR="00033FCE">
        <w:rPr>
          <w:sz w:val="24"/>
          <w:szCs w:val="24"/>
        </w:rPr>
        <w:t xml:space="preserve"> </w:t>
      </w:r>
      <w:r>
        <w:rPr>
          <w:sz w:val="24"/>
          <w:szCs w:val="24"/>
        </w:rPr>
        <w:t>Mj Callaway at 724-396-4162</w:t>
      </w:r>
      <w:r w:rsidR="00C5115B">
        <w:rPr>
          <w:sz w:val="24"/>
          <w:szCs w:val="24"/>
        </w:rPr>
        <w:t xml:space="preserve">.  </w:t>
      </w:r>
      <w:r w:rsidR="00033FCE">
        <w:rPr>
          <w:sz w:val="24"/>
          <w:szCs w:val="24"/>
        </w:rPr>
        <w:t xml:space="preserve">To get Mj Callaway’s </w:t>
      </w:r>
      <w:r w:rsidR="00A40AC3">
        <w:rPr>
          <w:sz w:val="24"/>
          <w:szCs w:val="24"/>
        </w:rPr>
        <w:t xml:space="preserve">7 </w:t>
      </w:r>
      <w:r w:rsidR="00033FCE">
        <w:rPr>
          <w:sz w:val="24"/>
          <w:szCs w:val="24"/>
        </w:rPr>
        <w:t>Tips to Bounce Up</w:t>
      </w:r>
      <w:r w:rsidR="00E22F97">
        <w:rPr>
          <w:sz w:val="24"/>
          <w:szCs w:val="24"/>
        </w:rPr>
        <w:t xml:space="preserve"> and</w:t>
      </w:r>
      <w:r w:rsidR="00A40AC3">
        <w:rPr>
          <w:sz w:val="24"/>
          <w:szCs w:val="24"/>
        </w:rPr>
        <w:t>/or</w:t>
      </w:r>
      <w:r w:rsidR="00E22F97">
        <w:rPr>
          <w:sz w:val="24"/>
          <w:szCs w:val="24"/>
        </w:rPr>
        <w:t xml:space="preserve"> photos</w:t>
      </w:r>
      <w:r w:rsidR="00033FCE">
        <w:rPr>
          <w:sz w:val="24"/>
          <w:szCs w:val="24"/>
        </w:rPr>
        <w:t xml:space="preserve">, </w:t>
      </w:r>
      <w:r>
        <w:rPr>
          <w:sz w:val="24"/>
          <w:szCs w:val="24"/>
        </w:rPr>
        <w:t>email Mj Callaway at Mj@MjCallaway.com</w:t>
      </w:r>
      <w:r w:rsidR="00033FCE">
        <w:rPr>
          <w:sz w:val="24"/>
          <w:szCs w:val="24"/>
        </w:rPr>
        <w:t xml:space="preserve"> today. </w:t>
      </w:r>
      <w:r w:rsidR="00030C5D">
        <w:rPr>
          <w:sz w:val="24"/>
          <w:szCs w:val="24"/>
        </w:rPr>
        <w:t xml:space="preserve"> To learn more about Mj, visit www.MjCallaway.com/</w:t>
      </w:r>
      <w:r w:rsidR="0059121B">
        <w:rPr>
          <w:sz w:val="24"/>
          <w:szCs w:val="24"/>
        </w:rPr>
        <w:t>meet-mj</w:t>
      </w:r>
    </w:p>
    <w:sectPr w:rsidR="0007276A" w:rsidRPr="00012972" w:rsidSect="00A40AC3">
      <w:headerReference w:type="default" r:id="rId8"/>
      <w:pgSz w:w="12240" w:h="15840"/>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7F9A" w14:textId="77777777" w:rsidR="00E47495" w:rsidRDefault="00E47495" w:rsidP="00A40AC3">
      <w:pPr>
        <w:spacing w:after="0" w:line="240" w:lineRule="auto"/>
      </w:pPr>
      <w:r>
        <w:separator/>
      </w:r>
    </w:p>
  </w:endnote>
  <w:endnote w:type="continuationSeparator" w:id="0">
    <w:p w14:paraId="0BCA85B9" w14:textId="77777777" w:rsidR="00E47495" w:rsidRDefault="00E47495" w:rsidP="00A4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F1A5D" w14:textId="77777777" w:rsidR="00E47495" w:rsidRDefault="00E47495" w:rsidP="00A40AC3">
      <w:pPr>
        <w:spacing w:after="0" w:line="240" w:lineRule="auto"/>
      </w:pPr>
      <w:r>
        <w:separator/>
      </w:r>
    </w:p>
  </w:footnote>
  <w:footnote w:type="continuationSeparator" w:id="0">
    <w:p w14:paraId="64F6D31C" w14:textId="77777777" w:rsidR="00E47495" w:rsidRDefault="00E47495" w:rsidP="00A40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F039" w14:textId="11D7CE53" w:rsidR="00A40AC3" w:rsidRDefault="00A40AC3" w:rsidP="00A40AC3">
    <w:pPr>
      <w:pStyle w:val="Header"/>
      <w:jc w:val="center"/>
    </w:pPr>
    <w:r>
      <w:rPr>
        <w:noProof/>
      </w:rPr>
      <w:drawing>
        <wp:inline distT="0" distB="0" distL="0" distR="0" wp14:anchorId="06387DAD" wp14:editId="5612219B">
          <wp:extent cx="1747379" cy="84065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j Callaway logo.jpg"/>
                  <pic:cNvPicPr/>
                </pic:nvPicPr>
                <pic:blipFill>
                  <a:blip r:embed="rId1">
                    <a:extLst>
                      <a:ext uri="{28A0092B-C50C-407E-A947-70E740481C1C}">
                        <a14:useLocalDpi xmlns:a14="http://schemas.microsoft.com/office/drawing/2010/main" val="0"/>
                      </a:ext>
                    </a:extLst>
                  </a:blip>
                  <a:stretch>
                    <a:fillRect/>
                  </a:stretch>
                </pic:blipFill>
                <pic:spPr>
                  <a:xfrm>
                    <a:off x="0" y="0"/>
                    <a:ext cx="1775633" cy="854244"/>
                  </a:xfrm>
                  <a:prstGeom prst="rect">
                    <a:avLst/>
                  </a:prstGeom>
                </pic:spPr>
              </pic:pic>
            </a:graphicData>
          </a:graphic>
        </wp:inline>
      </w:drawing>
    </w:r>
  </w:p>
  <w:p w14:paraId="1F130BD7" w14:textId="77777777" w:rsidR="00A40AC3" w:rsidRDefault="00A40AC3" w:rsidP="00A40AC3">
    <w:pPr>
      <w:pStyle w:val="Header"/>
      <w:jc w:val="center"/>
    </w:pPr>
  </w:p>
  <w:p w14:paraId="6A11B5B4" w14:textId="00107151" w:rsidR="00A40AC3" w:rsidRPr="00A40AC3" w:rsidRDefault="00A40AC3" w:rsidP="00A40AC3">
    <w:pPr>
      <w:pStyle w:val="Header"/>
      <w:jc w:val="center"/>
      <w:rPr>
        <w:i/>
        <w:sz w:val="28"/>
        <w:szCs w:val="28"/>
      </w:rPr>
    </w:pPr>
    <w:r>
      <w:rPr>
        <w:i/>
        <w:sz w:val="28"/>
        <w:szCs w:val="28"/>
      </w:rPr>
      <w:t>News Release</w:t>
    </w:r>
  </w:p>
  <w:p w14:paraId="45A649A4" w14:textId="77777777" w:rsidR="00A40AC3" w:rsidRDefault="00A4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3623"/>
    <w:multiLevelType w:val="hybridMultilevel"/>
    <w:tmpl w:val="F23A3B10"/>
    <w:lvl w:ilvl="0" w:tplc="FF7A89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024A7"/>
    <w:multiLevelType w:val="hybridMultilevel"/>
    <w:tmpl w:val="702CA6EC"/>
    <w:lvl w:ilvl="0" w:tplc="1CA690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CE"/>
    <w:rsid w:val="00012972"/>
    <w:rsid w:val="00024DCE"/>
    <w:rsid w:val="00030C5D"/>
    <w:rsid w:val="00033FCE"/>
    <w:rsid w:val="0007276A"/>
    <w:rsid w:val="003858A0"/>
    <w:rsid w:val="0050294B"/>
    <w:rsid w:val="005131E8"/>
    <w:rsid w:val="0059121B"/>
    <w:rsid w:val="0072209C"/>
    <w:rsid w:val="00763FD8"/>
    <w:rsid w:val="00771478"/>
    <w:rsid w:val="007773EC"/>
    <w:rsid w:val="007B3AD2"/>
    <w:rsid w:val="007E2E0F"/>
    <w:rsid w:val="008A0375"/>
    <w:rsid w:val="008C19CE"/>
    <w:rsid w:val="009B288E"/>
    <w:rsid w:val="009C4D88"/>
    <w:rsid w:val="00A40AC3"/>
    <w:rsid w:val="00AB708E"/>
    <w:rsid w:val="00C17EF8"/>
    <w:rsid w:val="00C348CC"/>
    <w:rsid w:val="00C5115B"/>
    <w:rsid w:val="00D36D41"/>
    <w:rsid w:val="00D50B6E"/>
    <w:rsid w:val="00DD0BDF"/>
    <w:rsid w:val="00E22F97"/>
    <w:rsid w:val="00E23150"/>
    <w:rsid w:val="00E47495"/>
    <w:rsid w:val="00EB60C8"/>
    <w:rsid w:val="00F172E6"/>
    <w:rsid w:val="00F5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840B7"/>
  <w15:chartTrackingRefBased/>
  <w15:docId w15:val="{71D346EE-F313-4C21-89BD-4670EAC7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9CE"/>
    <w:pPr>
      <w:ind w:left="720"/>
      <w:contextualSpacing/>
    </w:pPr>
  </w:style>
  <w:style w:type="character" w:styleId="Hyperlink">
    <w:name w:val="Hyperlink"/>
    <w:basedOn w:val="DefaultParagraphFont"/>
    <w:uiPriority w:val="99"/>
    <w:unhideWhenUsed/>
    <w:rsid w:val="00033FCE"/>
    <w:rPr>
      <w:color w:val="0563C1" w:themeColor="hyperlink"/>
      <w:u w:val="single"/>
    </w:rPr>
  </w:style>
  <w:style w:type="character" w:styleId="UnresolvedMention">
    <w:name w:val="Unresolved Mention"/>
    <w:basedOn w:val="DefaultParagraphFont"/>
    <w:uiPriority w:val="99"/>
    <w:semiHidden/>
    <w:unhideWhenUsed/>
    <w:rsid w:val="00033FCE"/>
    <w:rPr>
      <w:color w:val="605E5C"/>
      <w:shd w:val="clear" w:color="auto" w:fill="E1DFDD"/>
    </w:rPr>
  </w:style>
  <w:style w:type="paragraph" w:styleId="Header">
    <w:name w:val="header"/>
    <w:basedOn w:val="Normal"/>
    <w:link w:val="HeaderChar"/>
    <w:uiPriority w:val="99"/>
    <w:unhideWhenUsed/>
    <w:rsid w:val="00A40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AC3"/>
  </w:style>
  <w:style w:type="paragraph" w:styleId="Footer">
    <w:name w:val="footer"/>
    <w:basedOn w:val="Normal"/>
    <w:link w:val="FooterChar"/>
    <w:uiPriority w:val="99"/>
    <w:unhideWhenUsed/>
    <w:rsid w:val="00A40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callaway</dc:creator>
  <cp:keywords/>
  <dc:description/>
  <cp:lastModifiedBy>mj callaway</cp:lastModifiedBy>
  <cp:revision>14</cp:revision>
  <cp:lastPrinted>2018-08-15T17:18:00Z</cp:lastPrinted>
  <dcterms:created xsi:type="dcterms:W3CDTF">2018-08-13T16:02:00Z</dcterms:created>
  <dcterms:modified xsi:type="dcterms:W3CDTF">2018-09-10T19:52:00Z</dcterms:modified>
</cp:coreProperties>
</file>