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C6026F" w14:textId="77777777" w:rsidR="001E7D61" w:rsidRDefault="002F0ADD">
      <w:pPr>
        <w:pStyle w:val="Body"/>
        <w:spacing w:after="0" w:line="240" w:lineRule="auto"/>
        <w:rPr>
          <w:b/>
          <w:bCs/>
        </w:rPr>
      </w:pPr>
      <w:r>
        <w:rPr>
          <w:b/>
          <w:bCs/>
        </w:rPr>
        <w:t>Press Conta</w:t>
      </w:r>
      <w:bookmarkStart w:id="0" w:name="_GoBack"/>
      <w:bookmarkEnd w:id="0"/>
      <w:r>
        <w:rPr>
          <w:b/>
          <w:bCs/>
        </w:rPr>
        <w:t>cts:</w:t>
      </w:r>
      <w:r>
        <w:rPr>
          <w:b/>
          <w:bCs/>
          <w:noProof/>
        </w:rPr>
        <w:drawing>
          <wp:anchor distT="152400" distB="152400" distL="152400" distR="152400" simplePos="0" relativeHeight="251659264" behindDoc="0" locked="0" layoutInCell="1" allowOverlap="1" wp14:anchorId="755CF279" wp14:editId="09CF0592">
            <wp:simplePos x="0" y="0"/>
            <wp:positionH relativeFrom="margin">
              <wp:posOffset>3408956</wp:posOffset>
            </wp:positionH>
            <wp:positionV relativeFrom="page">
              <wp:posOffset>670559</wp:posOffset>
            </wp:positionV>
            <wp:extent cx="764342" cy="76434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st-logo.png"/>
                    <pic:cNvPicPr>
                      <a:picLocks noChangeAspect="1"/>
                    </pic:cNvPicPr>
                  </pic:nvPicPr>
                  <pic:blipFill>
                    <a:blip r:embed="rId6">
                      <a:extLst/>
                    </a:blip>
                    <a:stretch>
                      <a:fillRect/>
                    </a:stretch>
                  </pic:blipFill>
                  <pic:spPr>
                    <a:xfrm>
                      <a:off x="0" y="0"/>
                      <a:ext cx="764342" cy="764342"/>
                    </a:xfrm>
                    <a:prstGeom prst="rect">
                      <a:avLst/>
                    </a:prstGeom>
                    <a:ln w="12700" cap="flat">
                      <a:noFill/>
                      <a:miter lim="400000"/>
                    </a:ln>
                    <a:effectLst/>
                  </pic:spPr>
                </pic:pic>
              </a:graphicData>
            </a:graphic>
          </wp:anchor>
        </w:drawing>
      </w:r>
      <w:r>
        <w:rPr>
          <w:b/>
          <w:bCs/>
          <w:noProof/>
        </w:rPr>
        <w:drawing>
          <wp:anchor distT="152400" distB="152400" distL="152400" distR="152400" simplePos="0" relativeHeight="251660288" behindDoc="0" locked="0" layoutInCell="1" allowOverlap="1" wp14:anchorId="66155E05" wp14:editId="5CC4D78E">
            <wp:simplePos x="0" y="0"/>
            <wp:positionH relativeFrom="margin">
              <wp:posOffset>4268469</wp:posOffset>
            </wp:positionH>
            <wp:positionV relativeFrom="page">
              <wp:posOffset>695959</wp:posOffset>
            </wp:positionV>
            <wp:extent cx="1828800" cy="69128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eamist-logo-500x189.png"/>
                    <pic:cNvPicPr>
                      <a:picLocks noChangeAspect="1"/>
                    </pic:cNvPicPr>
                  </pic:nvPicPr>
                  <pic:blipFill>
                    <a:blip r:embed="rId7">
                      <a:extLst/>
                    </a:blip>
                    <a:stretch>
                      <a:fillRect/>
                    </a:stretch>
                  </pic:blipFill>
                  <pic:spPr>
                    <a:xfrm>
                      <a:off x="0" y="0"/>
                      <a:ext cx="1828800" cy="691287"/>
                    </a:xfrm>
                    <a:prstGeom prst="rect">
                      <a:avLst/>
                    </a:prstGeom>
                    <a:ln w="12700" cap="flat">
                      <a:noFill/>
                      <a:miter lim="400000"/>
                    </a:ln>
                    <a:effectLst/>
                  </pic:spPr>
                </pic:pic>
              </a:graphicData>
            </a:graphic>
          </wp:anchor>
        </w:drawing>
      </w:r>
    </w:p>
    <w:p w14:paraId="1258266E" w14:textId="77777777" w:rsidR="001E7D61" w:rsidRDefault="002F0ADD">
      <w:pPr>
        <w:pStyle w:val="Body"/>
        <w:spacing w:after="0" w:line="240" w:lineRule="auto"/>
      </w:pPr>
      <w:r>
        <w:rPr>
          <w:lang w:val="da-DK"/>
        </w:rPr>
        <w:t>Michael Rasor, Co-</w:t>
      </w:r>
      <w:r>
        <w:t>Founder</w:t>
      </w:r>
      <w:r>
        <w:t xml:space="preserve">, </w:t>
      </w:r>
      <w:hyperlink r:id="rId8" w:history="1">
        <w:r>
          <w:rPr>
            <w:rStyle w:val="Hyperlink0"/>
            <w:lang w:val="da-DK"/>
          </w:rPr>
          <w:t>michael@mystecig.com</w:t>
        </w:r>
      </w:hyperlink>
      <w:r>
        <w:t xml:space="preserve"> </w:t>
      </w:r>
    </w:p>
    <w:p w14:paraId="5AC71616" w14:textId="77777777" w:rsidR="001E7D61" w:rsidRDefault="002F0ADD">
      <w:pPr>
        <w:pStyle w:val="Body"/>
        <w:spacing w:after="0" w:line="240" w:lineRule="auto"/>
      </w:pPr>
      <w:r>
        <w:t xml:space="preserve">Jason </w:t>
      </w:r>
      <w:proofErr w:type="spellStart"/>
      <w:r>
        <w:t>Tamplin</w:t>
      </w:r>
      <w:proofErr w:type="spellEnd"/>
      <w:r>
        <w:t>, Co-Founder</w:t>
      </w:r>
      <w:r>
        <w:t xml:space="preserve">, </w:t>
      </w:r>
      <w:hyperlink r:id="rId9" w:history="1">
        <w:r>
          <w:rPr>
            <w:rStyle w:val="Hyperlink0"/>
          </w:rPr>
          <w:t>jason@mystecig.com</w:t>
        </w:r>
      </w:hyperlink>
      <w:r>
        <w:t xml:space="preserve"> </w:t>
      </w:r>
    </w:p>
    <w:p w14:paraId="22A738D0" w14:textId="77777777" w:rsidR="001E7D61" w:rsidRDefault="002F0ADD">
      <w:pPr>
        <w:pStyle w:val="Body"/>
        <w:spacing w:after="0" w:line="240" w:lineRule="auto"/>
      </w:pPr>
      <w:r>
        <w:t>817-916-8855</w:t>
      </w:r>
    </w:p>
    <w:p w14:paraId="043B4FD8" w14:textId="77777777" w:rsidR="001E7D61" w:rsidRDefault="001E7D61">
      <w:pPr>
        <w:pStyle w:val="Body"/>
      </w:pPr>
    </w:p>
    <w:p w14:paraId="7272C17F" w14:textId="77777777" w:rsidR="001E7D61" w:rsidRDefault="001E7D61">
      <w:pPr>
        <w:pStyle w:val="Body"/>
        <w:jc w:val="center"/>
      </w:pPr>
    </w:p>
    <w:p w14:paraId="37760F89" w14:textId="77777777" w:rsidR="001E7D61" w:rsidRDefault="002F0ADD">
      <w:pPr>
        <w:pStyle w:val="Body"/>
        <w:jc w:val="center"/>
      </w:pPr>
      <w:r>
        <w:rPr>
          <w:b/>
          <w:bCs/>
        </w:rPr>
        <w:t xml:space="preserve">CHANGES COMING FOR </w:t>
      </w:r>
      <w:r>
        <w:rPr>
          <w:b/>
          <w:bCs/>
        </w:rPr>
        <w:t>AWARD-WINNING VAPOR SHOP</w:t>
      </w:r>
    </w:p>
    <w:p w14:paraId="473ED1E9" w14:textId="77777777" w:rsidR="001E7D61" w:rsidRDefault="001E7D61">
      <w:pPr>
        <w:pStyle w:val="Body"/>
      </w:pPr>
    </w:p>
    <w:p w14:paraId="5007BB00" w14:textId="77777777" w:rsidR="001E7D61" w:rsidRDefault="002F0ADD">
      <w:pPr>
        <w:pStyle w:val="Body"/>
      </w:pPr>
      <w:r>
        <w:rPr>
          <w:lang w:val="de-DE"/>
        </w:rPr>
        <w:t xml:space="preserve">FOR IMMEDIATE RELEASE, FORT WORTH, TEXAS, </w:t>
      </w:r>
      <w:r>
        <w:t>NOVEMBER 2018</w:t>
      </w:r>
    </w:p>
    <w:p w14:paraId="539DC34B" w14:textId="77777777" w:rsidR="001E7D61" w:rsidRDefault="001E7D61">
      <w:pPr>
        <w:pStyle w:val="Body"/>
        <w:rPr>
          <w:sz w:val="16"/>
          <w:szCs w:val="16"/>
        </w:rPr>
      </w:pPr>
    </w:p>
    <w:p w14:paraId="6659FB58" w14:textId="77777777" w:rsidR="001E7D61" w:rsidRDefault="002F0ADD">
      <w:pPr>
        <w:pStyle w:val="Body"/>
      </w:pPr>
      <w:proofErr w:type="spellStart"/>
      <w:r>
        <w:t>Myst</w:t>
      </w:r>
      <w:proofErr w:type="spellEnd"/>
      <w:r>
        <w:t xml:space="preserve"> E-Cigs, winner of the 2017 &amp; 2018 Fort Worthy awards for Best Vapor Shop and recipient of “Best of 2018” from FW Weekly, is taking a new name. As a locally-owned small </w:t>
      </w:r>
      <w:r>
        <w:t>business the change comes on the heels of learning a valuable lesson for small business owners: sometimes larger businesses will do things to try and put smaller businesses out of business. In a recent turn of events, a trademark issue forced the award-win</w:t>
      </w:r>
      <w:r>
        <w:t xml:space="preserve">ning shop to begin a search for a new name. </w:t>
      </w:r>
    </w:p>
    <w:p w14:paraId="250C5CC6" w14:textId="52194E7E" w:rsidR="001E7D61" w:rsidRDefault="002F0ADD">
      <w:pPr>
        <w:pStyle w:val="Body"/>
      </w:pPr>
      <w:proofErr w:type="spellStart"/>
      <w:r>
        <w:t>Myst</w:t>
      </w:r>
      <w:proofErr w:type="spellEnd"/>
      <w:r>
        <w:t xml:space="preserve"> Co-Founder Michael </w:t>
      </w:r>
      <w:proofErr w:type="spellStart"/>
      <w:r>
        <w:t>Rasor</w:t>
      </w:r>
      <w:proofErr w:type="spellEnd"/>
      <w:r>
        <w:t xml:space="preserve"> said, “Selecting a new name</w:t>
      </w:r>
      <w:r w:rsidR="00482530">
        <w:t xml:space="preserve"> and designing a new website</w:t>
      </w:r>
      <w:r>
        <w:t xml:space="preserve"> has been a great </w:t>
      </w:r>
      <w:r w:rsidR="00482530">
        <w:t>opportunity for us</w:t>
      </w:r>
      <w:r>
        <w:t xml:space="preserve">. We will offer the same great service, low prices, and pleasant experience we always have. There will be a few new </w:t>
      </w:r>
      <w:r>
        <w:t>surprises as well. We want our current and future customers to know we are a shop for everyone. We enjoy showing newcomers the ropes and catering to the needs of our loyal customers.”</w:t>
      </w:r>
    </w:p>
    <w:p w14:paraId="664FF0CB" w14:textId="77777777" w:rsidR="001E7D61" w:rsidRDefault="002F0ADD">
      <w:pPr>
        <w:pStyle w:val="Body"/>
      </w:pPr>
      <w:r>
        <w:t>The electronic cigarette business has skyrocketed over the last few year</w:t>
      </w:r>
      <w:r>
        <w:t xml:space="preserve">s. Co-Founders Michael </w:t>
      </w:r>
      <w:proofErr w:type="spellStart"/>
      <w:r>
        <w:t>Rasor</w:t>
      </w:r>
      <w:proofErr w:type="spellEnd"/>
      <w:r>
        <w:t xml:space="preserve"> and Jason </w:t>
      </w:r>
      <w:proofErr w:type="spellStart"/>
      <w:r>
        <w:t>Tamplin</w:t>
      </w:r>
      <w:proofErr w:type="spellEnd"/>
      <w:r>
        <w:t xml:space="preserve"> started the business in 2013 with trade shows when the industry was just getting started and opened the shop in 2014. They have stayed abreast of the turbulent FDA regulations and have managed to remain compli</w:t>
      </w:r>
      <w:r>
        <w:t>ant through all updates and changes.</w:t>
      </w:r>
    </w:p>
    <w:p w14:paraId="23D585EC" w14:textId="230A0221" w:rsidR="001E7D61" w:rsidRDefault="002F0ADD">
      <w:pPr>
        <w:pStyle w:val="Body"/>
      </w:pPr>
      <w:r>
        <w:t xml:space="preserve">Over the last several years, thousands of products have come on the market and thousands of shops have opened </w:t>
      </w:r>
      <w:r>
        <w:t>across the nation. With rapid growth there is an increased chance of overlap of names and ideas</w:t>
      </w:r>
      <w:r>
        <w:t xml:space="preserve">. </w:t>
      </w:r>
      <w:proofErr w:type="spellStart"/>
      <w:r>
        <w:t>Myst</w:t>
      </w:r>
      <w:proofErr w:type="spellEnd"/>
      <w:r>
        <w:t xml:space="preserve"> discovered the hard way that small businesses are sometimes a target when this happens, and larger companies have more resources for trademark, copyright, and </w:t>
      </w:r>
      <w:proofErr w:type="spellStart"/>
      <w:r>
        <w:t>url</w:t>
      </w:r>
      <w:proofErr w:type="spellEnd"/>
      <w:r>
        <w:t xml:space="preserve"> policing. As a result, the shop will have a new name and the co-founders will move for</w:t>
      </w:r>
      <w:r>
        <w:t>ward with the intent of protecting their assets and intellectual property better this time around.</w:t>
      </w:r>
    </w:p>
    <w:p w14:paraId="517F70F8" w14:textId="075E4575" w:rsidR="001E7D61" w:rsidRDefault="002F0ADD">
      <w:pPr>
        <w:pStyle w:val="Body"/>
      </w:pPr>
      <w:r>
        <w:t xml:space="preserve">Jason </w:t>
      </w:r>
      <w:proofErr w:type="spellStart"/>
      <w:r>
        <w:t>Tamplin</w:t>
      </w:r>
      <w:proofErr w:type="spellEnd"/>
      <w:r>
        <w:t xml:space="preserve"> said, “Change</w:t>
      </w:r>
      <w:r w:rsidR="00482530">
        <w:t xml:space="preserve"> often</w:t>
      </w:r>
      <w:r>
        <w:t xml:space="preserve"> brings opportunity and I </w:t>
      </w:r>
      <w:r w:rsidR="00482530">
        <w:t>see this as a chance for us to set ourselves up even better for the future and continued expansion</w:t>
      </w:r>
      <w:r>
        <w:t>. Our business has grown steadily since we opened our doors</w:t>
      </w:r>
      <w:r w:rsidR="00482530">
        <w:t xml:space="preserve"> in 2014</w:t>
      </w:r>
      <w:r>
        <w:t>. We didn’t w</w:t>
      </w:r>
      <w:r>
        <w:t xml:space="preserve">in </w:t>
      </w:r>
      <w:r>
        <w:t>award</w:t>
      </w:r>
      <w:r w:rsidR="00482530">
        <w:t>s</w:t>
      </w:r>
      <w:r>
        <w:t xml:space="preserve"> last year because of </w:t>
      </w:r>
      <w:r w:rsidR="00482530">
        <w:t>our</w:t>
      </w:r>
      <w:r>
        <w:t xml:space="preserve"> name. We won because of who we are</w:t>
      </w:r>
      <w:r w:rsidR="00482530">
        <w:t>,</w:t>
      </w:r>
      <w:r>
        <w:t xml:space="preserve"> </w:t>
      </w:r>
      <w:r w:rsidR="00482530">
        <w:t>and how we choose to treat</w:t>
      </w:r>
      <w:r>
        <w:t xml:space="preserve"> our customers. We don’t expect their loyalty to chang</w:t>
      </w:r>
      <w:r w:rsidR="00482530">
        <w:t>e, and we look forward to offering even more perks and saving for current and new customers</w:t>
      </w:r>
      <w:r>
        <w:t>.”</w:t>
      </w:r>
    </w:p>
    <w:p w14:paraId="211DC9D0" w14:textId="77777777" w:rsidR="001E7D61" w:rsidRDefault="001E7D61">
      <w:pPr>
        <w:pStyle w:val="Body"/>
      </w:pPr>
    </w:p>
    <w:p w14:paraId="0ED403BC" w14:textId="469B3C45" w:rsidR="001E7D61" w:rsidRDefault="002F0ADD">
      <w:pPr>
        <w:pStyle w:val="Body"/>
      </w:pPr>
      <w:r>
        <w:t>The shop</w:t>
      </w:r>
      <w:r>
        <w:t xml:space="preserve">s rebrand as </w:t>
      </w:r>
      <w:proofErr w:type="spellStart"/>
      <w:r>
        <w:t>Steamist</w:t>
      </w:r>
      <w:proofErr w:type="spellEnd"/>
      <w:r>
        <w:t xml:space="preserve"> is rolling out now and a party to officially welcome the new name wi</w:t>
      </w:r>
      <w:r>
        <w:t xml:space="preserve">ll happen over the holiday season. </w:t>
      </w:r>
    </w:p>
    <w:p w14:paraId="76A00E99" w14:textId="77777777" w:rsidR="001E7D61" w:rsidRDefault="002F0ADD">
      <w:pPr>
        <w:pStyle w:val="Body"/>
        <w:jc w:val="center"/>
      </w:pPr>
      <w:r>
        <w:lastRenderedPageBreak/>
        <w:t>&lt;END&gt;</w:t>
      </w:r>
    </w:p>
    <w:sectPr w:rsidR="001E7D61">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4EE1" w14:textId="77777777" w:rsidR="002F0ADD" w:rsidRDefault="002F0ADD">
      <w:r>
        <w:separator/>
      </w:r>
    </w:p>
  </w:endnote>
  <w:endnote w:type="continuationSeparator" w:id="0">
    <w:p w14:paraId="3BF267CC" w14:textId="77777777" w:rsidR="002F0ADD" w:rsidRDefault="002F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669E" w14:textId="77777777" w:rsidR="001E7D61" w:rsidRDefault="001E7D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5124" w14:textId="77777777" w:rsidR="002F0ADD" w:rsidRDefault="002F0ADD">
      <w:r>
        <w:separator/>
      </w:r>
    </w:p>
  </w:footnote>
  <w:footnote w:type="continuationSeparator" w:id="0">
    <w:p w14:paraId="0F39D539" w14:textId="77777777" w:rsidR="002F0ADD" w:rsidRDefault="002F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7583" w14:textId="77777777" w:rsidR="001E7D61" w:rsidRDefault="001E7D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61"/>
    <w:rsid w:val="001E7D61"/>
    <w:rsid w:val="002F0ADD"/>
    <w:rsid w:val="0048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DA17"/>
  <w15:docId w15:val="{C2FAD93D-211B-4992-A5F2-66356375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ael@mysteci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son@mysteci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Tamplin</cp:lastModifiedBy>
  <cp:revision>2</cp:revision>
  <dcterms:created xsi:type="dcterms:W3CDTF">2018-11-07T21:23:00Z</dcterms:created>
  <dcterms:modified xsi:type="dcterms:W3CDTF">2018-11-07T21:30:00Z</dcterms:modified>
</cp:coreProperties>
</file>