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A2151" w14:textId="77777777" w:rsidR="0091597F" w:rsidRDefault="003F1212" w:rsidP="003F1212">
      <w:pPr>
        <w:jc w:val="center"/>
      </w:pPr>
      <w:r>
        <w:rPr>
          <w:noProof/>
        </w:rPr>
        <w:drawing>
          <wp:inline distT="0" distB="0" distL="0" distR="0" wp14:anchorId="61D20A1B" wp14:editId="51DAA7CB">
            <wp:extent cx="427987" cy="55880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urce Empowered Logo Elemen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19" cy="57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63E57F" wp14:editId="2F680F4E">
            <wp:extent cx="1828800" cy="568411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urce Empowered Logo - Tex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096" cy="5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CEDF9" w14:textId="77777777" w:rsidR="003F1212" w:rsidRDefault="003F1212" w:rsidP="003F1212">
      <w:pPr>
        <w:jc w:val="center"/>
      </w:pPr>
    </w:p>
    <w:p w14:paraId="20E26996" w14:textId="77777777" w:rsidR="0091597F" w:rsidRDefault="0091597F"/>
    <w:p w14:paraId="28F96A59" w14:textId="77777777" w:rsidR="00DA4C18" w:rsidRDefault="0091597F">
      <w:r>
        <w:t>Contact:  Dr. Simone Ressner</w:t>
      </w:r>
      <w:r>
        <w:tab/>
      </w:r>
      <w:r>
        <w:tab/>
      </w:r>
      <w:r>
        <w:tab/>
      </w:r>
      <w:r>
        <w:tab/>
      </w:r>
      <w:r>
        <w:tab/>
      </w:r>
      <w:r>
        <w:tab/>
        <w:t>FOR IMMEDIATE RELEASE</w:t>
      </w:r>
    </w:p>
    <w:p w14:paraId="03719D6C" w14:textId="77777777" w:rsidR="0091597F" w:rsidRDefault="0091597F">
      <w:r>
        <w:t>619-761-9544</w:t>
      </w:r>
    </w:p>
    <w:p w14:paraId="38B0D77B" w14:textId="77777777" w:rsidR="0091597F" w:rsidRDefault="00B96AFA">
      <w:hyperlink r:id="rId6" w:history="1">
        <w:r w:rsidR="0091597F" w:rsidRPr="00A50F61">
          <w:rPr>
            <w:rStyle w:val="Hyperlink"/>
          </w:rPr>
          <w:t>info@SourceEmpoweredWellness.com</w:t>
        </w:r>
      </w:hyperlink>
    </w:p>
    <w:p w14:paraId="734759B4" w14:textId="77777777" w:rsidR="0091597F" w:rsidRDefault="0091597F"/>
    <w:p w14:paraId="13494E4C" w14:textId="77777777" w:rsidR="0091597F" w:rsidRDefault="0091597F"/>
    <w:p w14:paraId="62C7B69F" w14:textId="77777777" w:rsidR="00A85D5C" w:rsidRDefault="00A85D5C" w:rsidP="003F1212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 xml:space="preserve">SAN DIEGO COMMUNITY ACUPUNCTURE CLINIC PLANS MAJOR FUNDRAISER </w:t>
      </w:r>
    </w:p>
    <w:p w14:paraId="5CC2915D" w14:textId="22B5ED05" w:rsidR="00A85D5C" w:rsidRDefault="00A85D5C" w:rsidP="003F1212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FOR SCHOOL FOR HOMESLESS KIDS</w:t>
      </w:r>
    </w:p>
    <w:p w14:paraId="445FADCC" w14:textId="1D4DE032" w:rsidR="0091597F" w:rsidRPr="003F1212" w:rsidRDefault="003F1212" w:rsidP="003F1212">
      <w:pPr>
        <w:jc w:val="center"/>
        <w:rPr>
          <w:b/>
          <w:i/>
        </w:rPr>
      </w:pPr>
      <w:r w:rsidRPr="003F1212">
        <w:rPr>
          <w:b/>
          <w:i/>
        </w:rPr>
        <w:t>Fundraiser for The Monarch School: $100</w:t>
      </w:r>
      <w:r w:rsidR="00A85D5C">
        <w:rPr>
          <w:b/>
          <w:i/>
        </w:rPr>
        <w:t>0</w:t>
      </w:r>
      <w:r w:rsidRPr="003F1212">
        <w:rPr>
          <w:b/>
          <w:i/>
        </w:rPr>
        <w:t>’s in Prizes</w:t>
      </w:r>
    </w:p>
    <w:p w14:paraId="259B5356" w14:textId="77777777" w:rsidR="003F1212" w:rsidRDefault="003F1212" w:rsidP="003F1212">
      <w:pPr>
        <w:jc w:val="center"/>
      </w:pPr>
    </w:p>
    <w:p w14:paraId="52D8D71E" w14:textId="77777777" w:rsidR="003F1212" w:rsidRDefault="003F1212" w:rsidP="003F1212">
      <w:pPr>
        <w:spacing w:line="480" w:lineRule="auto"/>
      </w:pPr>
    </w:p>
    <w:p w14:paraId="7D67A667" w14:textId="024F5998" w:rsidR="00A85D5C" w:rsidRDefault="003F1212" w:rsidP="003F1212">
      <w:pPr>
        <w:spacing w:line="480" w:lineRule="auto"/>
      </w:pPr>
      <w:r w:rsidRPr="003F1212">
        <w:rPr>
          <w:b/>
        </w:rPr>
        <w:t>Sunday, December 16</w:t>
      </w:r>
      <w:proofErr w:type="gramStart"/>
      <w:r w:rsidRPr="003F1212">
        <w:rPr>
          <w:b/>
          <w:vertAlign w:val="superscript"/>
        </w:rPr>
        <w:t>th</w:t>
      </w:r>
      <w:r w:rsidRPr="003F1212">
        <w:rPr>
          <w:b/>
        </w:rPr>
        <w:t xml:space="preserve"> ,</w:t>
      </w:r>
      <w:proofErr w:type="gramEnd"/>
      <w:r w:rsidRPr="003F1212">
        <w:rPr>
          <w:b/>
        </w:rPr>
        <w:t xml:space="preserve"> 2018 5-8PM:</w:t>
      </w:r>
      <w:r>
        <w:t xml:space="preserve">  Source Empowered Wellness located at 4666 Cass St, 92109, will be celebrating its 3</w:t>
      </w:r>
      <w:r w:rsidRPr="003F1212">
        <w:rPr>
          <w:vertAlign w:val="superscript"/>
        </w:rPr>
        <w:t>rd</w:t>
      </w:r>
      <w:r>
        <w:t xml:space="preserve"> year anniversary by giving back to the community in a big way.  Our goal is to raise at least $</w:t>
      </w:r>
      <w:r w:rsidR="00B96AFA">
        <w:t>3</w:t>
      </w:r>
      <w:r>
        <w:t xml:space="preserve">,000 for the Monarch School, the school for homeless children in San Diego. </w:t>
      </w:r>
      <w:r w:rsidR="00B96AFA">
        <w:t xml:space="preserve"> </w:t>
      </w:r>
      <w:r w:rsidR="00A85D5C">
        <w:t xml:space="preserve">After visiting the Monarch School 3 years ago, owner Dr. Simone </w:t>
      </w:r>
      <w:proofErr w:type="spellStart"/>
      <w:r w:rsidR="00A85D5C">
        <w:t>Ressner</w:t>
      </w:r>
      <w:proofErr w:type="spellEnd"/>
      <w:r w:rsidR="00A85D5C">
        <w:t>, proclaimed, “This is more than just a worthwhile charity. I’m convinced that if there ever was a place to give back to the community, educating homeless kids</w:t>
      </w:r>
      <w:r w:rsidR="00B96AFA">
        <w:t xml:space="preserve"> and getting them a chance for the future</w:t>
      </w:r>
      <w:r w:rsidR="00A85D5C">
        <w:t xml:space="preserve"> is it, and the Monarch School does it better than any place I know in the country.  Nothing could be more important than health and education.”</w:t>
      </w:r>
    </w:p>
    <w:p w14:paraId="00C8C69F" w14:textId="416CE758" w:rsidR="00A85D5C" w:rsidRDefault="00A85D5C" w:rsidP="003F1212">
      <w:pPr>
        <w:spacing w:line="480" w:lineRule="auto"/>
      </w:pPr>
    </w:p>
    <w:p w14:paraId="5D0CAEBB" w14:textId="16D9CA90" w:rsidR="00A85D5C" w:rsidRDefault="00A85D5C" w:rsidP="003F1212">
      <w:pPr>
        <w:spacing w:line="480" w:lineRule="auto"/>
      </w:pPr>
      <w:r>
        <w:t>To celebrate their 3</w:t>
      </w:r>
      <w:r w:rsidRPr="00A85D5C">
        <w:rPr>
          <w:vertAlign w:val="superscript"/>
        </w:rPr>
        <w:t>rd</w:t>
      </w:r>
      <w:r>
        <w:t xml:space="preserve"> year of providing more than 8,000 low cost community acupuncture sessions, Source Empowered Wellness is bringing in amazing bands, </w:t>
      </w:r>
      <w:r w:rsidR="003F1212">
        <w:t xml:space="preserve">international speakers, and generous donations </w:t>
      </w:r>
      <w:r>
        <w:t xml:space="preserve">to light up the </w:t>
      </w:r>
      <w:r w:rsidR="003F1212">
        <w:t xml:space="preserve">cause and </w:t>
      </w:r>
      <w:r>
        <w:t>help raise funds for the school.</w:t>
      </w:r>
    </w:p>
    <w:p w14:paraId="0069C39E" w14:textId="77777777" w:rsidR="00A85D5C" w:rsidRDefault="00A85D5C" w:rsidP="003F1212">
      <w:pPr>
        <w:spacing w:line="480" w:lineRule="auto"/>
      </w:pPr>
    </w:p>
    <w:p w14:paraId="2556E4EF" w14:textId="3973A1F3" w:rsidR="003F1212" w:rsidRDefault="003F1212" w:rsidP="003F1212">
      <w:pPr>
        <w:spacing w:line="480" w:lineRule="auto"/>
      </w:pPr>
      <w:r>
        <w:lastRenderedPageBreak/>
        <w:t xml:space="preserve">Featured will be four-time author and motivational speaker Patrick Combs, internationally acclaimed for inspiring over 2,000 organizations and for starring in the HBO comedy festival.  International </w:t>
      </w:r>
      <w:r w:rsidR="00A85D5C">
        <w:t>R</w:t>
      </w:r>
      <w:r>
        <w:t xml:space="preserve">elationship </w:t>
      </w:r>
      <w:proofErr w:type="gramStart"/>
      <w:r>
        <w:t xml:space="preserve">coach </w:t>
      </w:r>
      <w:r w:rsidR="00A85D5C">
        <w:t xml:space="preserve"> and</w:t>
      </w:r>
      <w:proofErr w:type="gramEnd"/>
      <w:r w:rsidR="00A85D5C">
        <w:t xml:space="preserve"> speaker </w:t>
      </w:r>
      <w:r>
        <w:t xml:space="preserve">Larry Michel will be sharing his profound science of relating.  Duet band </w:t>
      </w:r>
      <w:proofErr w:type="spellStart"/>
      <w:r>
        <w:t>Avasa</w:t>
      </w:r>
      <w:proofErr w:type="spellEnd"/>
      <w:r>
        <w:t xml:space="preserve"> and </w:t>
      </w:r>
      <w:proofErr w:type="spellStart"/>
      <w:r>
        <w:t>Matty</w:t>
      </w:r>
      <w:proofErr w:type="spellEnd"/>
      <w:r>
        <w:t xml:space="preserve"> Love will be laying down uplifting tunes and getting our hearts floating, all while great prizes are being announced.  </w:t>
      </w:r>
      <w:proofErr w:type="spellStart"/>
      <w:r w:rsidR="00A85D5C">
        <w:t>Boochcraft</w:t>
      </w:r>
      <w:proofErr w:type="spellEnd"/>
      <w:r w:rsidR="00A85D5C">
        <w:t xml:space="preserve"> is generously featuring their amazing hard kombucha.  </w:t>
      </w:r>
    </w:p>
    <w:p w14:paraId="11996C02" w14:textId="77777777" w:rsidR="003F1212" w:rsidRDefault="003F1212" w:rsidP="003F1212">
      <w:pPr>
        <w:spacing w:line="480" w:lineRule="auto"/>
      </w:pPr>
    </w:p>
    <w:p w14:paraId="45D151A2" w14:textId="77777777" w:rsidR="003F1212" w:rsidRDefault="003F1212" w:rsidP="003F1212">
      <w:pPr>
        <w:spacing w:line="480" w:lineRule="auto"/>
      </w:pPr>
      <w:r>
        <w:t xml:space="preserve">$100’s in Raffle Prizes include:  Acupuncture Sessions, in Chiropractic Sessions, Reiki Sessions, CBD basket, Photo sessions, </w:t>
      </w:r>
      <w:proofErr w:type="spellStart"/>
      <w:r>
        <w:t>DoTERRA</w:t>
      </w:r>
      <w:proofErr w:type="spellEnd"/>
      <w:r>
        <w:t xml:space="preserve"> products, Pilates, </w:t>
      </w:r>
      <w:proofErr w:type="spellStart"/>
      <w:r>
        <w:t>Acroyoga</w:t>
      </w:r>
      <w:proofErr w:type="spellEnd"/>
      <w:r>
        <w:t xml:space="preserve"> Lessons, Massage, Cali Life Co watch, Waves and Kawartha Outdoor Products, Float Sessions and more!  There will be many winners and you do not need to be present to win.  </w:t>
      </w:r>
    </w:p>
    <w:p w14:paraId="0A358394" w14:textId="77777777" w:rsidR="003F1212" w:rsidRDefault="003F1212" w:rsidP="003F1212">
      <w:pPr>
        <w:spacing w:line="480" w:lineRule="auto"/>
      </w:pPr>
    </w:p>
    <w:p w14:paraId="4205826F" w14:textId="5B0DC307" w:rsidR="003F1212" w:rsidRDefault="003F1212" w:rsidP="003F1212">
      <w:pPr>
        <w:spacing w:line="480" w:lineRule="auto"/>
      </w:pPr>
      <w:r>
        <w:t>People can buy their</w:t>
      </w:r>
      <w:r w:rsidR="00B96AFA">
        <w:t xml:space="preserve"> raffles for $10 in advance at www.SEWacu.com</w:t>
      </w:r>
      <w:r>
        <w:t xml:space="preserve">. </w:t>
      </w:r>
      <w:r w:rsidR="00B96AFA">
        <w:t xml:space="preserve">You do not need to be present to win.  </w:t>
      </w:r>
      <w:bookmarkStart w:id="0" w:name="_GoBack"/>
      <w:bookmarkEnd w:id="0"/>
      <w:r w:rsidR="00B96AFA">
        <w:t xml:space="preserve">Come to the event for </w:t>
      </w:r>
      <w:r>
        <w:t>$5 at the door</w:t>
      </w:r>
      <w:r w:rsidR="00B96AFA">
        <w:t>, which</w:t>
      </w:r>
      <w:r>
        <w:t xml:space="preserve"> includes one raffle ticket and one ticket for a drink.  </w:t>
      </w:r>
    </w:p>
    <w:p w14:paraId="6869A29B" w14:textId="77777777" w:rsidR="003F1212" w:rsidRDefault="003F1212" w:rsidP="003F1212">
      <w:pPr>
        <w:spacing w:line="480" w:lineRule="auto"/>
      </w:pPr>
    </w:p>
    <w:p w14:paraId="378FFCAF" w14:textId="622841D2" w:rsidR="003F1212" w:rsidRDefault="003F1212" w:rsidP="003F1212">
      <w:pPr>
        <w:spacing w:line="480" w:lineRule="auto"/>
      </w:pPr>
      <w:r>
        <w:t xml:space="preserve">Source Empowered Wellness strongly believes that everyone has the right to quality holistic care at price people can afford.  We focus on community style acupuncture and herbal medicine.  For only $30 an acupuncture session, our mission is that people can not only get well but stay well.  We are honored to </w:t>
      </w:r>
      <w:r w:rsidR="00A85D5C">
        <w:t>have more than 65</w:t>
      </w:r>
      <w:r>
        <w:t xml:space="preserve"> five</w:t>
      </w:r>
      <w:r w:rsidR="00A85D5C">
        <w:t>-</w:t>
      </w:r>
      <w:r>
        <w:t xml:space="preserve">star reviews on Yelp, 47 five star reviews on Google, 35 five star reviews on Facebook.   We pride ourselves on being the number </w:t>
      </w:r>
      <w:r>
        <w:lastRenderedPageBreak/>
        <w:t xml:space="preserve">one place to get community acupuncture in San Diego to relieve your stress, pain, digestive issues, </w:t>
      </w:r>
      <w:r w:rsidR="00A85D5C">
        <w:t xml:space="preserve">weight control, </w:t>
      </w:r>
      <w:r>
        <w:t>reproductive issues, and insomnia.  We also do cosmetic acupuncture.</w:t>
      </w:r>
    </w:p>
    <w:p w14:paraId="29DDA064" w14:textId="77777777" w:rsidR="003F1212" w:rsidRDefault="003F1212" w:rsidP="003F1212">
      <w:pPr>
        <w:spacing w:line="480" w:lineRule="auto"/>
      </w:pPr>
    </w:p>
    <w:p w14:paraId="365ED580" w14:textId="77777777" w:rsidR="003F1212" w:rsidRDefault="00B96AFA" w:rsidP="003F1212">
      <w:pPr>
        <w:spacing w:line="480" w:lineRule="auto"/>
      </w:pPr>
      <w:hyperlink r:id="rId7" w:history="1">
        <w:r w:rsidR="003F1212" w:rsidRPr="00A50F61">
          <w:rPr>
            <w:rStyle w:val="Hyperlink"/>
          </w:rPr>
          <w:t>www.SourceEmpoweredWellness.com</w:t>
        </w:r>
      </w:hyperlink>
    </w:p>
    <w:p w14:paraId="6F3159AD" w14:textId="77777777" w:rsidR="003F1212" w:rsidRDefault="003F1212" w:rsidP="003F1212">
      <w:pPr>
        <w:spacing w:line="480" w:lineRule="auto"/>
      </w:pPr>
      <w:r>
        <w:t>Facebook.com/</w:t>
      </w:r>
      <w:proofErr w:type="spellStart"/>
      <w:r>
        <w:t>SourceEmpoweredWellness</w:t>
      </w:r>
      <w:proofErr w:type="spellEnd"/>
    </w:p>
    <w:p w14:paraId="534A3B4E" w14:textId="77777777" w:rsidR="003F1212" w:rsidRDefault="003F1212" w:rsidP="003F1212">
      <w:pPr>
        <w:spacing w:line="480" w:lineRule="auto"/>
      </w:pPr>
      <w:r>
        <w:t>Instagram.com/SEWacupuncture</w:t>
      </w:r>
    </w:p>
    <w:sectPr w:rsidR="003F1212" w:rsidSect="00774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7F"/>
    <w:rsid w:val="003F1212"/>
    <w:rsid w:val="005A7C6D"/>
    <w:rsid w:val="00774FE0"/>
    <w:rsid w:val="0091597F"/>
    <w:rsid w:val="00A85D5C"/>
    <w:rsid w:val="00B96AFA"/>
    <w:rsid w:val="00D5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99C085"/>
  <w14:defaultImageDpi w14:val="32767"/>
  <w15:chartTrackingRefBased/>
  <w15:docId w15:val="{9C7A0004-3004-9A48-9092-75CDC353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97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915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yperlink" Target="mailto:info@SourceEmpoweredWellness.com" TargetMode="External"/><Relationship Id="rId7" Type="http://schemas.openxmlformats.org/officeDocument/2006/relationships/hyperlink" Target="http://www.SourceEmpoweredWellness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468</Words>
  <Characters>2668</Characters>
  <Application>Microsoft Macintosh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Ressner</dc:creator>
  <cp:keywords/>
  <dc:description/>
  <cp:lastModifiedBy>Larry Michel</cp:lastModifiedBy>
  <cp:revision>2</cp:revision>
  <cp:lastPrinted>2018-11-10T20:59:00Z</cp:lastPrinted>
  <dcterms:created xsi:type="dcterms:W3CDTF">2018-11-16T17:49:00Z</dcterms:created>
  <dcterms:modified xsi:type="dcterms:W3CDTF">2018-11-16T17:49:00Z</dcterms:modified>
</cp:coreProperties>
</file>