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37CF" w14:textId="4446046C" w:rsidR="00C70213" w:rsidRPr="005205A5" w:rsidRDefault="00845A82">
      <w:r>
        <w:rPr>
          <w:b/>
        </w:rPr>
        <w:t>SCORE Charleston SC announces the 2019 INVEST in VETS</w:t>
      </w:r>
      <w:r>
        <w:rPr>
          <w:b/>
        </w:rPr>
        <w:sym w:font="Symbol" w:char="F0D4"/>
      </w:r>
      <w:r>
        <w:rPr>
          <w:b/>
        </w:rPr>
        <w:t xml:space="preserve"> Grant Program Details</w:t>
      </w:r>
    </w:p>
    <w:p w14:paraId="08344AB1" w14:textId="01E1CED1" w:rsidR="00DC3041" w:rsidRDefault="0077682F">
      <w:r w:rsidRPr="005205A5">
        <w:t>(Charleston</w:t>
      </w:r>
      <w:r w:rsidR="00845A82">
        <w:t xml:space="preserve">, SC) Now entering its </w:t>
      </w:r>
      <w:r w:rsidR="003542BC">
        <w:t xml:space="preserve">sixth </w:t>
      </w:r>
      <w:r w:rsidR="00845A82">
        <w:t xml:space="preserve">year, SCORE Charleston SC has revised </w:t>
      </w:r>
      <w:r w:rsidR="006E39E6">
        <w:t xml:space="preserve">its </w:t>
      </w:r>
      <w:r w:rsidR="00845A82">
        <w:t xml:space="preserve">annual military grant program to a biannual award. </w:t>
      </w:r>
      <w:r w:rsidR="00DC3041">
        <w:t xml:space="preserve">As an annual program, it has awarded more than $30,000 </w:t>
      </w:r>
      <w:r w:rsidR="00404CD1">
        <w:t xml:space="preserve">over </w:t>
      </w:r>
      <w:r w:rsidR="000C778D">
        <w:t xml:space="preserve">five </w:t>
      </w:r>
      <w:r w:rsidR="00404CD1">
        <w:t xml:space="preserve">years </w:t>
      </w:r>
      <w:r w:rsidR="00DC3041">
        <w:t xml:space="preserve">to area veterans </w:t>
      </w:r>
      <w:r w:rsidR="00404CD1">
        <w:t xml:space="preserve">starting or running a small business. </w:t>
      </w:r>
    </w:p>
    <w:p w14:paraId="382EDB46" w14:textId="4EC7E478" w:rsidR="0077682F" w:rsidRPr="005205A5" w:rsidRDefault="00404CD1">
      <w:r>
        <w:t xml:space="preserve">The 2019 </w:t>
      </w:r>
      <w:r w:rsidR="00845A82">
        <w:t xml:space="preserve">INVEST in VETS grant program </w:t>
      </w:r>
      <w:r>
        <w:t xml:space="preserve">is sponsored by SCORE Charleston SC with support from </w:t>
      </w:r>
      <w:r w:rsidR="000C778D">
        <w:t xml:space="preserve">the </w:t>
      </w:r>
      <w:r>
        <w:t>SunTrust Foundation. The program</w:t>
      </w:r>
      <w:r w:rsidR="000C778D">
        <w:t>’</w:t>
      </w:r>
      <w:r>
        <w:t xml:space="preserve">s objective is to provide local veteran entrepreneurs mentoring assistance, business education and grant funding. </w:t>
      </w:r>
    </w:p>
    <w:p w14:paraId="16267FC6" w14:textId="616BF64C" w:rsidR="000252D9" w:rsidRDefault="000252D9" w:rsidP="00454DAA">
      <w:r>
        <w:t>“</w:t>
      </w:r>
      <w:r w:rsidR="000C778D">
        <w:t>On behalf of t</w:t>
      </w:r>
      <w:r>
        <w:t>he SunTrust Foundation</w:t>
      </w:r>
      <w:r w:rsidR="003B680A">
        <w:t>,</w:t>
      </w:r>
      <w:r w:rsidR="000C778D">
        <w:t xml:space="preserve"> we’re </w:t>
      </w:r>
      <w:r>
        <w:t xml:space="preserve">proud to partner with SCORE Charleston SC </w:t>
      </w:r>
      <w:r w:rsidR="000C778D">
        <w:t xml:space="preserve">to </w:t>
      </w:r>
      <w:r>
        <w:t>support our veteran community and its entrepreneurs and small business owners</w:t>
      </w:r>
      <w:r w:rsidR="000C778D">
        <w:t>,” said Mark Lattanzio, SunTrust Bank region president</w:t>
      </w:r>
      <w:r>
        <w:t xml:space="preserve">. </w:t>
      </w:r>
      <w:r w:rsidR="000C778D">
        <w:t>“</w:t>
      </w:r>
      <w:r>
        <w:t xml:space="preserve">We know the grants will help the recipients </w:t>
      </w:r>
      <w:r w:rsidR="000C778D">
        <w:t xml:space="preserve">move toward financial confidence </w:t>
      </w:r>
      <w:r w:rsidR="003542BC">
        <w:t xml:space="preserve">and contribute to economic growth in the community </w:t>
      </w:r>
      <w:r>
        <w:t>as they create businesses and jobs</w:t>
      </w:r>
      <w:r w:rsidR="006E39E6">
        <w:t>.</w:t>
      </w:r>
      <w:r>
        <w:t xml:space="preserve">” </w:t>
      </w:r>
    </w:p>
    <w:p w14:paraId="287699DB" w14:textId="4AAD5AFC" w:rsidR="00FA167E" w:rsidRDefault="00404CD1" w:rsidP="00454DAA">
      <w:pPr>
        <w:rPr>
          <w:color w:val="0563C1" w:themeColor="hyperlink"/>
          <w:u w:val="single"/>
        </w:rPr>
      </w:pPr>
      <w:r>
        <w:t xml:space="preserve">The grant amounts </w:t>
      </w:r>
      <w:r w:rsidR="000252D9">
        <w:t xml:space="preserve">will </w:t>
      </w:r>
      <w:r>
        <w:t>range from $</w:t>
      </w:r>
      <w:r w:rsidR="000252D9">
        <w:t>1</w:t>
      </w:r>
      <w:r w:rsidR="000C778D">
        <w:t>,</w:t>
      </w:r>
      <w:r w:rsidR="000252D9">
        <w:t>0</w:t>
      </w:r>
      <w:r>
        <w:t>00 to $2,</w:t>
      </w:r>
      <w:r w:rsidR="000252D9">
        <w:t>5</w:t>
      </w:r>
      <w:r>
        <w:t>00</w:t>
      </w:r>
      <w:r w:rsidR="00B661D1">
        <w:t>.</w:t>
      </w:r>
      <w:r w:rsidR="000252D9">
        <w:t xml:space="preserve"> The application period for the first grant is open March 1, 2019</w:t>
      </w:r>
      <w:r w:rsidR="000C778D">
        <w:t xml:space="preserve">, through </w:t>
      </w:r>
      <w:r w:rsidR="000252D9">
        <w:t>May 1, 2019. The second grant period will open Sept</w:t>
      </w:r>
      <w:r w:rsidR="000C778D">
        <w:t xml:space="preserve">. </w:t>
      </w:r>
      <w:r w:rsidR="000252D9">
        <w:t>1, 2019</w:t>
      </w:r>
      <w:r w:rsidR="003B680A">
        <w:t>,</w:t>
      </w:r>
      <w:r w:rsidR="000252D9">
        <w:t xml:space="preserve"> </w:t>
      </w:r>
      <w:r w:rsidR="000C778D">
        <w:t xml:space="preserve">through </w:t>
      </w:r>
      <w:r w:rsidR="000252D9">
        <w:t>Nov</w:t>
      </w:r>
      <w:r w:rsidR="000C778D">
        <w:t xml:space="preserve">. </w:t>
      </w:r>
      <w:r w:rsidR="000252D9">
        <w:t xml:space="preserve">1, 2019. </w:t>
      </w:r>
      <w:r w:rsidR="00B661D1">
        <w:t xml:space="preserve">To </w:t>
      </w:r>
      <w:r w:rsidR="000C778D">
        <w:t xml:space="preserve">view </w:t>
      </w:r>
      <w:r w:rsidR="00FA167E">
        <w:t xml:space="preserve">the grant application, past winners, success stories and </w:t>
      </w:r>
      <w:r w:rsidR="00B661D1">
        <w:t xml:space="preserve">more information, please visit </w:t>
      </w:r>
      <w:hyperlink r:id="rId4" w:history="1">
        <w:r w:rsidR="00FA167E" w:rsidRPr="00FA167E">
          <w:rPr>
            <w:rStyle w:val="Hyperlink"/>
          </w:rPr>
          <w:t>https://charlestonsc.score.org/invest-in-vets</w:t>
        </w:r>
      </w:hyperlink>
      <w:r w:rsidR="00FA167E">
        <w:rPr>
          <w:color w:val="0563C1" w:themeColor="hyperlink"/>
          <w:u w:val="single"/>
        </w:rPr>
        <w:t>.</w:t>
      </w:r>
    </w:p>
    <w:p w14:paraId="40AC9C35" w14:textId="4D2B97A3" w:rsidR="00FA167E" w:rsidRPr="00FA167E" w:rsidRDefault="00FA167E" w:rsidP="00454DAA">
      <w:pPr>
        <w:rPr>
          <w:color w:val="000000" w:themeColor="text1"/>
        </w:rPr>
      </w:pPr>
      <w:r w:rsidRPr="00FA167E">
        <w:rPr>
          <w:color w:val="000000" w:themeColor="text1"/>
        </w:rPr>
        <w:t>“</w:t>
      </w:r>
      <w:r w:rsidR="00156690">
        <w:rPr>
          <w:color w:val="000000" w:themeColor="text1"/>
        </w:rPr>
        <w:t xml:space="preserve">We love helping startups and business owners with our mentoring and education services. Being able to also give money to help entrepreneurs fund a key business activity </w:t>
      </w:r>
      <w:bookmarkStart w:id="0" w:name="_GoBack"/>
      <w:bookmarkEnd w:id="0"/>
      <w:r w:rsidR="00156690">
        <w:rPr>
          <w:color w:val="000000" w:themeColor="text1"/>
        </w:rPr>
        <w:t>allows us to make an immediate impact in an area that may have been a significant challenge for the recipient,” stated Rick Norman</w:t>
      </w:r>
      <w:r w:rsidR="006E39E6">
        <w:rPr>
          <w:color w:val="000000" w:themeColor="text1"/>
        </w:rPr>
        <w:t xml:space="preserve">, </w:t>
      </w:r>
      <w:r w:rsidR="00156690">
        <w:rPr>
          <w:color w:val="000000" w:themeColor="text1"/>
        </w:rPr>
        <w:t xml:space="preserve">SCORE mentor and INVEST in VETS team member. </w:t>
      </w:r>
    </w:p>
    <w:p w14:paraId="632EFDE9" w14:textId="4A6215A1" w:rsidR="004736C5" w:rsidRDefault="004736C5" w:rsidP="00A54B12">
      <w:pPr>
        <w:spacing w:after="0"/>
      </w:pPr>
      <w:r>
        <w:t>ABOUT SCORE</w:t>
      </w:r>
    </w:p>
    <w:p w14:paraId="39531E47" w14:textId="79D18314" w:rsidR="004736C5" w:rsidRDefault="004736C5" w:rsidP="00454DAA">
      <w:r>
        <w:t xml:space="preserve">SCORE synthesizes the American entrepreneurial spirit and volunteerism. Since 1964, SCORE has provided expert volunteer mentoring to more than 11 million entrepreneurs and small business owners. SCORE is committed to helping any person succeed in their small business endeavor through confidential and free mentoring, workshops, and tools. </w:t>
      </w:r>
    </w:p>
    <w:p w14:paraId="102C4212" w14:textId="368844B6" w:rsidR="004736C5" w:rsidRDefault="000C778D" w:rsidP="00454DAA">
      <w:r w:rsidRPr="00872643">
        <w:rPr>
          <w:rFonts w:eastAsia="Times New Roman" w:cs="Arial"/>
          <w:b/>
          <w:bCs/>
          <w:bdr w:val="none" w:sz="0" w:space="0" w:color="auto" w:frame="1"/>
        </w:rPr>
        <w:t>About SunTrust Foundation</w:t>
      </w:r>
      <w:r w:rsidRPr="00872643">
        <w:rPr>
          <w:rFonts w:eastAsia="Times New Roman" w:cs="Arial"/>
        </w:rPr>
        <w:br/>
      </w:r>
      <w:r w:rsidRPr="00100D6A">
        <w:rPr>
          <w:rFonts w:cs="Arial"/>
        </w:rPr>
        <w:t xml:space="preserve">The SunTrust Foundation is committed to SunTrust Bank’s (NYSE: STI) purpose of Lighting the Way to Financial Well-Being by engaging with local and national organizations to advance financial confidence. Grants and activities focus primarily on financial education, financial counseling, career readiness and small business/entrepreneurship, in addition to local community grants. The SunTrust Foundation supports American Red Cross disaster relief efforts and contributes as a United Way Global Corporate Leader. Established in 2008, the SunTrust Foundation </w:t>
      </w:r>
      <w:r w:rsidRPr="00100D6A">
        <w:rPr>
          <w:rFonts w:cs="Arial"/>
        </w:rPr>
        <w:lastRenderedPageBreak/>
        <w:t xml:space="preserve">has proudly provided grants totaling more than </w:t>
      </w:r>
      <w:r w:rsidRPr="00C848CA">
        <w:rPr>
          <w:rFonts w:cs="Arial"/>
        </w:rPr>
        <w:t>$160</w:t>
      </w:r>
      <w:r w:rsidRPr="00100D6A">
        <w:rPr>
          <w:rFonts w:cs="Arial"/>
        </w:rPr>
        <w:t xml:space="preserve"> million throughout the United States.</w:t>
      </w:r>
    </w:p>
    <w:p w14:paraId="26DF6625" w14:textId="77777777" w:rsidR="000C778D" w:rsidRDefault="000C778D" w:rsidP="00454DAA"/>
    <w:p w14:paraId="17D68D59" w14:textId="51AD635C" w:rsidR="004736C5" w:rsidRDefault="004736C5" w:rsidP="00454DAA">
      <w:r>
        <w:t>CONTACT</w:t>
      </w:r>
    </w:p>
    <w:p w14:paraId="03C9A967" w14:textId="1EBC0D16" w:rsidR="004736C5" w:rsidRDefault="004736C5" w:rsidP="00454DAA">
      <w:r>
        <w:t>Donna Temple, Admin.</w:t>
      </w:r>
    </w:p>
    <w:p w14:paraId="2F4ECFFF" w14:textId="2B056F75" w:rsidR="004736C5" w:rsidRDefault="004736C5" w:rsidP="00454DAA">
      <w:r>
        <w:t>Donnat.score@gmail.com</w:t>
      </w:r>
    </w:p>
    <w:sectPr w:rsidR="0047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13"/>
    <w:rsid w:val="000252D9"/>
    <w:rsid w:val="000C778D"/>
    <w:rsid w:val="00156690"/>
    <w:rsid w:val="002B4CAF"/>
    <w:rsid w:val="00302F47"/>
    <w:rsid w:val="003542BC"/>
    <w:rsid w:val="003B680A"/>
    <w:rsid w:val="00404CD1"/>
    <w:rsid w:val="00454DAA"/>
    <w:rsid w:val="004736C5"/>
    <w:rsid w:val="004862E6"/>
    <w:rsid w:val="00512857"/>
    <w:rsid w:val="005205A5"/>
    <w:rsid w:val="006B1756"/>
    <w:rsid w:val="006E39E6"/>
    <w:rsid w:val="00702AC0"/>
    <w:rsid w:val="00756121"/>
    <w:rsid w:val="0077682F"/>
    <w:rsid w:val="00835D00"/>
    <w:rsid w:val="00845A82"/>
    <w:rsid w:val="00A51FB9"/>
    <w:rsid w:val="00A54B12"/>
    <w:rsid w:val="00B661D1"/>
    <w:rsid w:val="00C46205"/>
    <w:rsid w:val="00C70213"/>
    <w:rsid w:val="00DC3041"/>
    <w:rsid w:val="00EC274A"/>
    <w:rsid w:val="00F81F64"/>
    <w:rsid w:val="00FA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43AE2"/>
  <w15:docId w15:val="{939748A7-5EB0-3D44-8A77-E9485477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6C5"/>
    <w:rPr>
      <w:color w:val="0563C1" w:themeColor="hyperlink"/>
      <w:u w:val="single"/>
    </w:rPr>
  </w:style>
  <w:style w:type="character" w:customStyle="1" w:styleId="UnresolvedMention1">
    <w:name w:val="Unresolved Mention1"/>
    <w:basedOn w:val="DefaultParagraphFont"/>
    <w:uiPriority w:val="99"/>
    <w:semiHidden/>
    <w:unhideWhenUsed/>
    <w:rsid w:val="004736C5"/>
    <w:rPr>
      <w:color w:val="605E5C"/>
      <w:shd w:val="clear" w:color="auto" w:fill="E1DFDD"/>
    </w:rPr>
  </w:style>
  <w:style w:type="character" w:customStyle="1" w:styleId="UnresolvedMention2">
    <w:name w:val="Unresolved Mention2"/>
    <w:basedOn w:val="DefaultParagraphFont"/>
    <w:uiPriority w:val="99"/>
    <w:semiHidden/>
    <w:unhideWhenUsed/>
    <w:rsid w:val="00FA167E"/>
    <w:rPr>
      <w:color w:val="605E5C"/>
      <w:shd w:val="clear" w:color="auto" w:fill="E1DFDD"/>
    </w:rPr>
  </w:style>
  <w:style w:type="paragraph" w:styleId="BalloonText">
    <w:name w:val="Balloon Text"/>
    <w:basedOn w:val="Normal"/>
    <w:link w:val="BalloonTextChar"/>
    <w:uiPriority w:val="99"/>
    <w:semiHidden/>
    <w:unhideWhenUsed/>
    <w:rsid w:val="006E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E6"/>
    <w:rPr>
      <w:rFonts w:ascii="Tahoma" w:hAnsi="Tahoma" w:cs="Tahoma"/>
      <w:sz w:val="16"/>
      <w:szCs w:val="16"/>
    </w:rPr>
  </w:style>
  <w:style w:type="paragraph" w:styleId="Revision">
    <w:name w:val="Revision"/>
    <w:hidden/>
    <w:uiPriority w:val="99"/>
    <w:semiHidden/>
    <w:rsid w:val="00A54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rlestonsc.score.org/invest-in-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White</dc:creator>
  <cp:lastModifiedBy/>
  <cp:revision>2</cp:revision>
  <dcterms:created xsi:type="dcterms:W3CDTF">2019-03-04T14:47:00Z</dcterms:created>
  <dcterms:modified xsi:type="dcterms:W3CDTF">2019-03-04T14:47:00Z</dcterms:modified>
</cp:coreProperties>
</file>