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1" w:rsidRPr="006E1861" w:rsidRDefault="006E1861" w:rsidP="006E1861">
      <w:pPr>
        <w:spacing w:after="0" w:line="240" w:lineRule="auto"/>
        <w:jc w:val="right"/>
        <w:rPr>
          <w:rFonts w:ascii="Lucida Bright" w:hAnsi="Lucida Bright" w:cs="Lucida Bright"/>
          <w:sz w:val="24"/>
          <w:szCs w:val="24"/>
        </w:rPr>
      </w:pPr>
      <w:r w:rsidRPr="006E1861">
        <w:rPr>
          <w:rFonts w:ascii="Lucida Bright" w:hAnsi="Lucida Bright" w:cs="Lucida Bright"/>
          <w:sz w:val="24"/>
          <w:szCs w:val="24"/>
        </w:rPr>
        <w:t>FOR IMMEDIATE RELEASE</w:t>
      </w:r>
    </w:p>
    <w:p w:rsidR="006E1861" w:rsidRDefault="006E1861" w:rsidP="006E1861">
      <w:pPr>
        <w:spacing w:after="0" w:line="240" w:lineRule="auto"/>
        <w:jc w:val="right"/>
        <w:rPr>
          <w:rFonts w:ascii="Lucida Bright" w:hAnsi="Lucida Bright" w:cs="Lucida Bright"/>
          <w:sz w:val="24"/>
          <w:szCs w:val="24"/>
        </w:rPr>
      </w:pPr>
      <w:r w:rsidRPr="006E1861">
        <w:rPr>
          <w:rFonts w:ascii="Lucida Bright" w:hAnsi="Lucida Bright" w:cs="Lucida Bright"/>
          <w:sz w:val="24"/>
          <w:szCs w:val="24"/>
        </w:rPr>
        <w:t>Contact:</w:t>
      </w:r>
      <w:r>
        <w:rPr>
          <w:rFonts w:ascii="Lucida Bright" w:hAnsi="Lucida Bright" w:cs="Lucida Bright"/>
          <w:sz w:val="24"/>
          <w:szCs w:val="24"/>
        </w:rPr>
        <w:t xml:space="preserve"> Susan Bielawski</w:t>
      </w:r>
    </w:p>
    <w:p w:rsidR="006E1861" w:rsidRPr="006E1861" w:rsidRDefault="006E1861" w:rsidP="006E1861">
      <w:pPr>
        <w:spacing w:after="0" w:line="240" w:lineRule="auto"/>
        <w:jc w:val="right"/>
        <w:rPr>
          <w:rFonts w:ascii="Lucida Bright" w:hAnsi="Lucida Bright" w:cs="Lucida Bright"/>
          <w:sz w:val="24"/>
          <w:szCs w:val="24"/>
        </w:rPr>
      </w:pPr>
      <w:hyperlink r:id="rId5" w:history="1">
        <w:r w:rsidRPr="006E1861">
          <w:rPr>
            <w:rStyle w:val="Hyperlink"/>
            <w:rFonts w:ascii="Lucida Bright" w:hAnsi="Lucida Bright" w:cs="Lucida Bright"/>
            <w:sz w:val="24"/>
            <w:szCs w:val="24"/>
            <w:u w:val="none"/>
          </w:rPr>
          <w:t>Bielawski@buckleyking.com</w:t>
        </w:r>
      </w:hyperlink>
    </w:p>
    <w:p w:rsidR="006E1861" w:rsidRDefault="006E1861" w:rsidP="006E1861">
      <w:pPr>
        <w:jc w:val="right"/>
        <w:rPr>
          <w:rFonts w:ascii="Lucida Bright" w:hAnsi="Lucida Bright" w:cs="Lucida Bright"/>
          <w:sz w:val="24"/>
          <w:szCs w:val="24"/>
          <w:u w:val="single"/>
        </w:rPr>
      </w:pPr>
    </w:p>
    <w:p w:rsidR="001D7118" w:rsidRDefault="001D7118" w:rsidP="00B83A53">
      <w:pPr>
        <w:jc w:val="center"/>
        <w:rPr>
          <w:rFonts w:ascii="Lucida Bright" w:hAnsi="Lucida Bright" w:cs="Lucida Bright"/>
          <w:sz w:val="24"/>
          <w:szCs w:val="24"/>
          <w:u w:val="single"/>
        </w:rPr>
      </w:pPr>
      <w:r>
        <w:rPr>
          <w:rFonts w:ascii="Lucida Bright" w:hAnsi="Lucida Bright" w:cs="Lucida Bright"/>
          <w:sz w:val="24"/>
          <w:szCs w:val="24"/>
          <w:u w:val="single"/>
        </w:rPr>
        <w:t>Brent Buckley H</w:t>
      </w:r>
      <w:r w:rsidR="00B83A53" w:rsidRPr="001D7118">
        <w:rPr>
          <w:rFonts w:ascii="Lucida Bright" w:hAnsi="Lucida Bright" w:cs="Lucida Bright"/>
          <w:sz w:val="24"/>
          <w:szCs w:val="24"/>
          <w:u w:val="single"/>
        </w:rPr>
        <w:t xml:space="preserve">onored </w:t>
      </w:r>
      <w:r w:rsidR="00B734A6" w:rsidRPr="001D7118">
        <w:rPr>
          <w:rFonts w:ascii="Lucida Bright" w:hAnsi="Lucida Bright" w:cs="Lucida Bright"/>
          <w:sz w:val="24"/>
          <w:szCs w:val="24"/>
          <w:u w:val="single"/>
        </w:rPr>
        <w:t>by</w:t>
      </w:r>
      <w:r w:rsidR="00B83A53" w:rsidRPr="001D7118">
        <w:rPr>
          <w:rFonts w:ascii="Lucida Bright" w:hAnsi="Lucida Bright" w:cs="Lucida Bright"/>
          <w:sz w:val="24"/>
          <w:szCs w:val="24"/>
          <w:u w:val="single"/>
        </w:rPr>
        <w:t xml:space="preserve"> C|M|LAW </w:t>
      </w:r>
      <w:r w:rsidR="00B734A6" w:rsidRPr="001D7118">
        <w:rPr>
          <w:rFonts w:ascii="Lucida Bright" w:hAnsi="Lucida Bright" w:cs="Lucida Bright"/>
          <w:sz w:val="24"/>
          <w:szCs w:val="24"/>
          <w:u w:val="single"/>
        </w:rPr>
        <w:t xml:space="preserve">as </w:t>
      </w:r>
      <w:r w:rsidR="00B83A53" w:rsidRPr="001D7118">
        <w:rPr>
          <w:rFonts w:ascii="Lucida Bright" w:hAnsi="Lucida Bright" w:cs="Lucida Bright"/>
          <w:sz w:val="24"/>
          <w:szCs w:val="24"/>
          <w:u w:val="single"/>
        </w:rPr>
        <w:t>Distinguished Alumni</w:t>
      </w:r>
    </w:p>
    <w:p w:rsidR="006E1861" w:rsidRPr="006E1861" w:rsidRDefault="006E1861" w:rsidP="00B83A53">
      <w:pPr>
        <w:jc w:val="center"/>
        <w:rPr>
          <w:rFonts w:ascii="Lucida Bright" w:hAnsi="Lucida Bright" w:cs="Lucida Bright"/>
          <w:sz w:val="24"/>
          <w:szCs w:val="24"/>
          <w:u w:val="single"/>
        </w:rPr>
      </w:pPr>
    </w:p>
    <w:p w:rsidR="0009114E" w:rsidRPr="00B83A53" w:rsidRDefault="00B83A53" w:rsidP="008B0030">
      <w:pPr>
        <w:spacing w:line="360" w:lineRule="auto"/>
        <w:jc w:val="both"/>
        <w:rPr>
          <w:rFonts w:ascii="Lucida Bright" w:hAnsi="Lucida Bright" w:cs="Lucida Bright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ab/>
      </w:r>
      <w:r w:rsidR="006B29B5">
        <w:rPr>
          <w:rFonts w:ascii="Lucida Bright" w:hAnsi="Lucida Bright" w:cs="Lucida Bright"/>
          <w:sz w:val="24"/>
          <w:szCs w:val="24"/>
        </w:rPr>
        <w:t>Cleveland, Ohio (</w:t>
      </w:r>
      <w:r w:rsidR="00191A4A">
        <w:rPr>
          <w:rFonts w:ascii="Lucida Bright" w:hAnsi="Lucida Bright" w:cs="Lucida Bright"/>
          <w:sz w:val="24"/>
          <w:szCs w:val="24"/>
        </w:rPr>
        <w:t xml:space="preserve">September </w:t>
      </w:r>
      <w:r>
        <w:rPr>
          <w:rFonts w:ascii="Lucida Bright" w:hAnsi="Lucida Bright" w:cs="Lucida Bright"/>
          <w:sz w:val="24"/>
          <w:szCs w:val="24"/>
        </w:rPr>
        <w:t>2019) – Buckley King</w:t>
      </w:r>
      <w:r w:rsidR="00B734A6">
        <w:rPr>
          <w:rFonts w:ascii="Lucida Bright" w:hAnsi="Lucida Bright" w:cs="Lucida Bright"/>
          <w:sz w:val="24"/>
          <w:szCs w:val="24"/>
        </w:rPr>
        <w:t xml:space="preserve"> is p</w:t>
      </w:r>
      <w:r w:rsidR="00191A4A">
        <w:rPr>
          <w:rFonts w:ascii="Lucida Bright" w:hAnsi="Lucida Bright" w:cs="Lucida Bright"/>
          <w:sz w:val="24"/>
          <w:szCs w:val="24"/>
        </w:rPr>
        <w:t>roud</w:t>
      </w:r>
      <w:r w:rsidR="00B734A6">
        <w:rPr>
          <w:rFonts w:ascii="Lucida Bright" w:hAnsi="Lucida Bright" w:cs="Lucida Bright"/>
          <w:sz w:val="24"/>
          <w:szCs w:val="24"/>
        </w:rPr>
        <w:t xml:space="preserve"> to announce that </w:t>
      </w:r>
      <w:r w:rsidR="0009114E" w:rsidRPr="00B83A53">
        <w:rPr>
          <w:rFonts w:ascii="Lucida Bright" w:hAnsi="Lucida Bright" w:cs="Lucida Bright"/>
          <w:sz w:val="24"/>
          <w:szCs w:val="24"/>
        </w:rPr>
        <w:t xml:space="preserve">BRENT M. BUCKLEY, </w:t>
      </w:r>
      <w:r w:rsidR="00B734A6">
        <w:rPr>
          <w:rFonts w:ascii="Lucida Bright" w:hAnsi="Lucida Bright" w:cs="Lucida Bright"/>
          <w:sz w:val="24"/>
          <w:szCs w:val="24"/>
        </w:rPr>
        <w:t xml:space="preserve">the Firm’s managing partner, </w:t>
      </w:r>
      <w:r w:rsidR="0009114E" w:rsidRPr="00B83A53">
        <w:rPr>
          <w:rFonts w:ascii="Lucida Bright" w:hAnsi="Lucida Bright" w:cs="Lucida Bright"/>
          <w:sz w:val="24"/>
          <w:szCs w:val="24"/>
        </w:rPr>
        <w:t xml:space="preserve">has been </w:t>
      </w:r>
      <w:r w:rsidR="00191A4A">
        <w:rPr>
          <w:rFonts w:ascii="Lucida Bright" w:hAnsi="Lucida Bright" w:cs="Lucida Bright"/>
          <w:sz w:val="24"/>
          <w:szCs w:val="24"/>
        </w:rPr>
        <w:t>awarded</w:t>
      </w:r>
      <w:r w:rsidR="0009114E" w:rsidRPr="00B83A53">
        <w:rPr>
          <w:rFonts w:ascii="Lucida Bright" w:hAnsi="Lucida Bright" w:cs="Lucida Bright"/>
          <w:sz w:val="24"/>
          <w:szCs w:val="24"/>
        </w:rPr>
        <w:t xml:space="preserve"> </w:t>
      </w:r>
      <w:r>
        <w:rPr>
          <w:rFonts w:ascii="Lucida Bright" w:hAnsi="Lucida Bright" w:cs="Lucida Bright"/>
          <w:sz w:val="24"/>
          <w:szCs w:val="24"/>
        </w:rPr>
        <w:t xml:space="preserve">the </w:t>
      </w:r>
      <w:r w:rsidR="0009114E" w:rsidRPr="00B83A53">
        <w:rPr>
          <w:rFonts w:ascii="Lucida Bright" w:hAnsi="Lucida Bright" w:cs="Lucida Bright"/>
          <w:sz w:val="24"/>
          <w:szCs w:val="24"/>
        </w:rPr>
        <w:t xml:space="preserve">Cleveland State University Cleveland-Marshall College of Law </w:t>
      </w:r>
      <w:bookmarkStart w:id="0" w:name="_GoBack"/>
      <w:r w:rsidR="0009114E" w:rsidRPr="00B83A53">
        <w:rPr>
          <w:rFonts w:ascii="Lucida Bright" w:hAnsi="Lucida Bright" w:cs="Lucida Bright"/>
          <w:sz w:val="24"/>
          <w:szCs w:val="24"/>
        </w:rPr>
        <w:t>Di</w:t>
      </w:r>
      <w:r>
        <w:rPr>
          <w:rFonts w:ascii="Lucida Bright" w:hAnsi="Lucida Bright" w:cs="Lucida Bright"/>
          <w:sz w:val="24"/>
          <w:szCs w:val="24"/>
        </w:rPr>
        <w:t>stinguished Alumni A</w:t>
      </w:r>
      <w:r w:rsidR="0009114E" w:rsidRPr="00B83A53">
        <w:rPr>
          <w:rFonts w:ascii="Lucida Bright" w:hAnsi="Lucida Bright" w:cs="Lucida Bright"/>
          <w:sz w:val="24"/>
          <w:szCs w:val="24"/>
        </w:rPr>
        <w:t>ward</w:t>
      </w:r>
      <w:bookmarkEnd w:id="0"/>
      <w:r w:rsidR="008B0030">
        <w:rPr>
          <w:rFonts w:ascii="Lucida Bright" w:hAnsi="Lucida Bright" w:cs="Lucida Bright"/>
          <w:sz w:val="24"/>
          <w:szCs w:val="24"/>
        </w:rPr>
        <w:t>.  The law</w:t>
      </w:r>
      <w:r w:rsidR="00B734A6">
        <w:rPr>
          <w:rFonts w:ascii="Lucida Bright" w:hAnsi="Lucida Bright" w:cs="Lucida Bright"/>
          <w:sz w:val="24"/>
          <w:szCs w:val="24"/>
        </w:rPr>
        <w:t xml:space="preserve"> school alumni a</w:t>
      </w:r>
      <w:r w:rsidR="008B0030">
        <w:rPr>
          <w:rFonts w:ascii="Lucida Bright" w:hAnsi="Lucida Bright" w:cs="Lucida Bright"/>
          <w:sz w:val="24"/>
          <w:szCs w:val="24"/>
        </w:rPr>
        <w:t>ssociation annually recognizes</w:t>
      </w:r>
      <w:r w:rsidR="00B734A6">
        <w:rPr>
          <w:rFonts w:ascii="Lucida Bright" w:hAnsi="Lucida Bright" w:cs="Lucida Bright"/>
          <w:sz w:val="24"/>
          <w:szCs w:val="24"/>
        </w:rPr>
        <w:t xml:space="preserve"> one</w:t>
      </w:r>
      <w:r w:rsidR="008B0030">
        <w:rPr>
          <w:rFonts w:ascii="Lucida Bright" w:hAnsi="Lucida Bright" w:cs="Lucida Bright"/>
          <w:sz w:val="24"/>
          <w:szCs w:val="24"/>
        </w:rPr>
        <w:t xml:space="preserve"> </w:t>
      </w:r>
      <w:r w:rsidR="00B734A6">
        <w:rPr>
          <w:rFonts w:ascii="Lucida Bright" w:hAnsi="Lucida Bright" w:cs="Lucida Bright"/>
          <w:sz w:val="24"/>
          <w:szCs w:val="24"/>
        </w:rPr>
        <w:t>alumnus</w:t>
      </w:r>
      <w:r w:rsidR="008B0030">
        <w:rPr>
          <w:rFonts w:ascii="Lucida Bright" w:hAnsi="Lucida Bright" w:cs="Lucida Bright"/>
          <w:sz w:val="24"/>
          <w:szCs w:val="24"/>
        </w:rPr>
        <w:t xml:space="preserve"> for their outstanding professional accomplishments</w:t>
      </w:r>
      <w:r w:rsidR="00B734A6">
        <w:rPr>
          <w:rFonts w:ascii="Lucida Bright" w:hAnsi="Lucida Bright" w:cs="Lucida Bright"/>
          <w:sz w:val="24"/>
          <w:szCs w:val="24"/>
        </w:rPr>
        <w:t xml:space="preserve"> and</w:t>
      </w:r>
      <w:r w:rsidR="008B0030">
        <w:rPr>
          <w:rFonts w:ascii="Lucida Bright" w:hAnsi="Lucida Bright" w:cs="Lucida Bright"/>
          <w:sz w:val="24"/>
          <w:szCs w:val="24"/>
        </w:rPr>
        <w:t xml:space="preserve"> service to their communities</w:t>
      </w:r>
      <w:r w:rsidR="00B734A6">
        <w:rPr>
          <w:rFonts w:ascii="Lucida Bright" w:hAnsi="Lucida Bright" w:cs="Lucida Bright"/>
          <w:sz w:val="24"/>
          <w:szCs w:val="24"/>
        </w:rPr>
        <w:t>.  “</w:t>
      </w:r>
      <w:r w:rsidR="00E31703">
        <w:rPr>
          <w:rFonts w:ascii="Lucida Bright" w:hAnsi="Lucida Bright" w:cs="Lucida Bright"/>
          <w:sz w:val="24"/>
          <w:szCs w:val="24"/>
        </w:rPr>
        <w:t>A well-deserved honor for Brent,</w:t>
      </w:r>
      <w:r w:rsidR="00B734A6">
        <w:rPr>
          <w:rFonts w:ascii="Lucida Bright" w:hAnsi="Lucida Bright" w:cs="Lucida Bright"/>
          <w:sz w:val="24"/>
          <w:szCs w:val="24"/>
        </w:rPr>
        <w:t>” states Rosemary Sweeney, the Firm’s administrative partner, “</w:t>
      </w:r>
      <w:r w:rsidR="00E31703">
        <w:rPr>
          <w:rFonts w:ascii="Lucida Bright" w:hAnsi="Lucida Bright" w:cs="Lucida Bright"/>
          <w:sz w:val="24"/>
          <w:szCs w:val="24"/>
        </w:rPr>
        <w:t>h</w:t>
      </w:r>
      <w:r w:rsidR="00B734A6">
        <w:rPr>
          <w:rFonts w:ascii="Lucida Bright" w:hAnsi="Lucida Bright" w:cs="Lucida Bright"/>
          <w:sz w:val="24"/>
          <w:szCs w:val="24"/>
        </w:rPr>
        <w:t xml:space="preserve">is hard work, vigilance, passion and leadership inspire all of us, every day, to make a difference professionally, personally and civically.”   </w:t>
      </w:r>
    </w:p>
    <w:p w:rsidR="0009114E" w:rsidRDefault="00B734A6" w:rsidP="00B83A53">
      <w:pPr>
        <w:spacing w:line="360" w:lineRule="auto"/>
        <w:jc w:val="both"/>
        <w:rPr>
          <w:rFonts w:ascii="Lucida Bright" w:hAnsi="Lucida Bright" w:cs="Lucida Bright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ab/>
      </w:r>
      <w:r w:rsidR="0009114E" w:rsidRPr="00B83A53">
        <w:rPr>
          <w:rFonts w:ascii="Lucida Bright" w:hAnsi="Lucida Bright" w:cs="Lucida Bright"/>
          <w:sz w:val="24"/>
          <w:szCs w:val="24"/>
        </w:rPr>
        <w:t>Buckley will receive his awa</w:t>
      </w:r>
      <w:r w:rsidR="00B83A53" w:rsidRPr="00B83A53">
        <w:rPr>
          <w:rFonts w:ascii="Lucida Bright" w:hAnsi="Lucida Bright" w:cs="Lucida Bright"/>
          <w:sz w:val="24"/>
          <w:szCs w:val="24"/>
        </w:rPr>
        <w:t xml:space="preserve">rd on </w:t>
      </w:r>
      <w:r w:rsidR="008B0030">
        <w:rPr>
          <w:rFonts w:ascii="Lucida Bright" w:hAnsi="Lucida Bright" w:cs="Lucida Bright"/>
          <w:sz w:val="24"/>
          <w:szCs w:val="24"/>
        </w:rPr>
        <w:t>October 4, 2019</w:t>
      </w:r>
      <w:r>
        <w:rPr>
          <w:rFonts w:ascii="Lucida Bright" w:hAnsi="Lucida Bright" w:cs="Lucida Bright"/>
          <w:sz w:val="24"/>
          <w:szCs w:val="24"/>
        </w:rPr>
        <w:t xml:space="preserve"> at Cleveland State University’s Distinguished Alumni Award dinner. </w:t>
      </w:r>
      <w:r w:rsidR="006B29B5">
        <w:rPr>
          <w:rFonts w:ascii="Lucida Bright" w:hAnsi="Lucida Bright" w:cs="Lucida Bright"/>
          <w:sz w:val="24"/>
          <w:szCs w:val="24"/>
        </w:rPr>
        <w:t xml:space="preserve"> </w:t>
      </w:r>
    </w:p>
    <w:p w:rsidR="00191A4A" w:rsidRDefault="00CB7B11" w:rsidP="00191A4A">
      <w:pPr>
        <w:spacing w:line="360" w:lineRule="auto"/>
        <w:jc w:val="center"/>
        <w:rPr>
          <w:rFonts w:ascii="Lucida Bright" w:hAnsi="Lucida Bright" w:cs="Lucida Bright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>#####</w:t>
      </w:r>
    </w:p>
    <w:p w:rsidR="00191A4A" w:rsidRPr="00191A4A" w:rsidRDefault="00191A4A" w:rsidP="00191A4A">
      <w:pPr>
        <w:spacing w:line="360" w:lineRule="auto"/>
        <w:rPr>
          <w:rFonts w:ascii="Lucida Bright" w:hAnsi="Lucida Bright" w:cs="Lucida Bright"/>
          <w:sz w:val="24"/>
          <w:szCs w:val="24"/>
          <w:u w:val="single"/>
        </w:rPr>
      </w:pPr>
      <w:r w:rsidRPr="00191A4A">
        <w:rPr>
          <w:rFonts w:ascii="Lucida Bright" w:hAnsi="Lucida Bright" w:cs="Lucida Bright"/>
          <w:sz w:val="24"/>
          <w:szCs w:val="24"/>
          <w:u w:val="single"/>
        </w:rPr>
        <w:t>About Brent Buckley</w:t>
      </w:r>
    </w:p>
    <w:p w:rsidR="00191A4A" w:rsidRPr="00191A4A" w:rsidRDefault="00191A4A" w:rsidP="00191A4A">
      <w:pPr>
        <w:spacing w:line="240" w:lineRule="auto"/>
        <w:jc w:val="both"/>
        <w:rPr>
          <w:rFonts w:ascii="Lucida Bright" w:hAnsi="Lucida Bright" w:cs="Lucida Bright"/>
        </w:rPr>
      </w:pPr>
      <w:r w:rsidRPr="00191A4A">
        <w:rPr>
          <w:rFonts w:ascii="Lucida Bright" w:hAnsi="Lucida Bright" w:cs="Lucida Bright"/>
        </w:rPr>
        <w:t xml:space="preserve">A founding member and managing partner of Buckley King LPA for 35 years, Brent maintains an active practice representing financial services organizations, businesses, directors/officers, and executive management. He receives numerous recognitions including by </w:t>
      </w:r>
      <w:r w:rsidRPr="00CB7B11">
        <w:rPr>
          <w:rFonts w:ascii="Lucida Bright" w:hAnsi="Lucida Bright" w:cs="Lucida Bright"/>
          <w:i/>
        </w:rPr>
        <w:t>Corporate Responsibility Magazine</w:t>
      </w:r>
      <w:r w:rsidRPr="00191A4A">
        <w:rPr>
          <w:rFonts w:ascii="Lucida Bright" w:hAnsi="Lucida Bright" w:cs="Lucida Bright"/>
        </w:rPr>
        <w:t xml:space="preserve"> as among the nation’s top (high-stakes) trial lawyers, </w:t>
      </w:r>
      <w:r w:rsidRPr="001D7118">
        <w:rPr>
          <w:rFonts w:ascii="Lucida Bright" w:hAnsi="Lucida Bright" w:cs="Lucida Bright"/>
          <w:i/>
        </w:rPr>
        <w:t>Best Lawyers in America</w:t>
      </w:r>
      <w:r w:rsidRPr="00191A4A">
        <w:rPr>
          <w:rFonts w:ascii="Lucida Bright" w:hAnsi="Lucida Bright" w:cs="Lucida Bright"/>
        </w:rPr>
        <w:t xml:space="preserve">, and among the Top 50 Lawyers in Cleveland, Top 100 Lawyers in Ohio, and Top Legal Minds in Northeast Ohio. </w:t>
      </w:r>
      <w:r w:rsidR="00CB7B11">
        <w:rPr>
          <w:rFonts w:ascii="Lucida Bright" w:hAnsi="Lucida Bright" w:cs="Lucida Bright"/>
        </w:rPr>
        <w:t>Brent serves</w:t>
      </w:r>
      <w:r w:rsidRPr="00191A4A">
        <w:rPr>
          <w:rFonts w:ascii="Lucida Bright" w:hAnsi="Lucida Bright" w:cs="Lucida Bright"/>
        </w:rPr>
        <w:t xml:space="preserve"> in leadership positions on numerous boards, including the Cleveland Institute of Music; College Now, Greater Cleveland; Greater Cleveland Film Commission; the Cleveland Ballet; Cleveland Sight Center; and many more.</w:t>
      </w:r>
    </w:p>
    <w:p w:rsidR="00191A4A" w:rsidRPr="00CB7B11" w:rsidRDefault="00191A4A" w:rsidP="00191A4A">
      <w:pPr>
        <w:spacing w:line="360" w:lineRule="auto"/>
        <w:rPr>
          <w:rFonts w:ascii="Lucida Bright" w:hAnsi="Lucida Bright" w:cs="Lucida Bright"/>
          <w:sz w:val="24"/>
          <w:szCs w:val="24"/>
          <w:u w:val="single"/>
        </w:rPr>
      </w:pPr>
      <w:r w:rsidRPr="00CB7B11">
        <w:rPr>
          <w:rFonts w:ascii="Lucida Bright" w:hAnsi="Lucida Bright" w:cs="Lucida Bright"/>
          <w:sz w:val="24"/>
          <w:szCs w:val="24"/>
          <w:u w:val="single"/>
        </w:rPr>
        <w:t>About Buckley King</w:t>
      </w:r>
    </w:p>
    <w:p w:rsidR="001D7118" w:rsidRPr="001D7118" w:rsidRDefault="00191A4A" w:rsidP="006E1861">
      <w:pPr>
        <w:spacing w:line="240" w:lineRule="auto"/>
        <w:jc w:val="both"/>
        <w:rPr>
          <w:rFonts w:ascii="Lucida Bright" w:hAnsi="Lucida Bright" w:cs="Lucida Bright"/>
        </w:rPr>
      </w:pPr>
      <w:r w:rsidRPr="00CB7B11">
        <w:rPr>
          <w:rFonts w:ascii="Lucida Bright" w:hAnsi="Lucida Bright" w:cs="Lucida Bright"/>
        </w:rPr>
        <w:t>Buckley King is a full</w:t>
      </w:r>
      <w:r w:rsidR="00CB7B11">
        <w:rPr>
          <w:rFonts w:ascii="Lucida Bright" w:hAnsi="Lucida Bright" w:cs="Lucida Bright"/>
        </w:rPr>
        <w:t>-</w:t>
      </w:r>
      <w:r w:rsidRPr="00CB7B11">
        <w:rPr>
          <w:rFonts w:ascii="Lucida Bright" w:hAnsi="Lucida Bright" w:cs="Lucida Bright"/>
        </w:rPr>
        <w:t xml:space="preserve">service law firm that provides solutions-driven legal advice and representation on traditional to complex business matters in all major industries.  We maintain a culture in which integrity, transparency, creativity, teamwork and passion for what we do is non-negotiable. </w:t>
      </w:r>
      <w:r w:rsidRPr="00CB7B11">
        <w:rPr>
          <w:rFonts w:ascii="Lucida Bright" w:hAnsi="Lucida Bright" w:cs="Lucida Bright"/>
          <w:i/>
        </w:rPr>
        <w:t>Rethink your outside counsel®</w:t>
      </w:r>
    </w:p>
    <w:sectPr w:rsidR="001D7118" w:rsidRPr="001D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E"/>
    <w:rsid w:val="0009114E"/>
    <w:rsid w:val="000B220A"/>
    <w:rsid w:val="00120BAE"/>
    <w:rsid w:val="00191A4A"/>
    <w:rsid w:val="001D7118"/>
    <w:rsid w:val="002569B1"/>
    <w:rsid w:val="00363F52"/>
    <w:rsid w:val="006376C5"/>
    <w:rsid w:val="006411DB"/>
    <w:rsid w:val="006B29B5"/>
    <w:rsid w:val="006E1861"/>
    <w:rsid w:val="008B0030"/>
    <w:rsid w:val="0097262A"/>
    <w:rsid w:val="00B734A6"/>
    <w:rsid w:val="00B83A53"/>
    <w:rsid w:val="00CB7B11"/>
    <w:rsid w:val="00E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lawski@buckleyk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King LPA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Bielawski, Susan</dc:creator>
  <cp:lastModifiedBy>Bielawski, Susan</cp:lastModifiedBy>
  <cp:revision>3</cp:revision>
  <cp:lastPrinted>2019-08-29T18:57:00Z</cp:lastPrinted>
  <dcterms:created xsi:type="dcterms:W3CDTF">2019-09-03T18:43:00Z</dcterms:created>
  <dcterms:modified xsi:type="dcterms:W3CDTF">2019-09-03T18:45:00Z</dcterms:modified>
</cp:coreProperties>
</file>