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3060"/>
          <w:tab w:val="right" w:pos="8640"/>
        </w:tabs>
        <w:rPr>
          <w:rFonts w:ascii="Garamond" w:cs="Garamond" w:hAnsi="Garamond" w:eastAsia="Garamond"/>
          <w:color w:val="000000"/>
          <w:sz w:val="22"/>
          <w:szCs w:val="22"/>
          <w:u w:color="000000"/>
        </w:rPr>
      </w:pPr>
      <w:r>
        <w:rPr>
          <w:rFonts w:ascii="Garamond" w:hAnsi="Garamond"/>
          <w:b w:val="1"/>
          <w:bCs w:val="1"/>
          <w:color w:val="000000"/>
          <w:sz w:val="22"/>
          <w:szCs w:val="22"/>
          <w:u w:color="000000"/>
          <w:rtl w:val="0"/>
          <w:lang w:val="en-US"/>
        </w:rPr>
        <w:t>FOR IMMEDIATE RELEASE</w:t>
      </w:r>
    </w:p>
    <w:p>
      <w:pPr>
        <w:pStyle w:val="Normal.0"/>
        <w:tabs>
          <w:tab w:val="left" w:pos="3060"/>
          <w:tab w:val="right" w:pos="8640"/>
        </w:tabs>
        <w:rPr>
          <w:rFonts w:ascii="Garamond" w:cs="Garamond" w:hAnsi="Garamond" w:eastAsia="Garamond"/>
          <w:color w:val="000000"/>
          <w:sz w:val="22"/>
          <w:szCs w:val="22"/>
          <w:u w:color="000000"/>
        </w:rPr>
      </w:pPr>
      <w:r>
        <w:rPr>
          <w:rFonts w:ascii="Garamond" w:hAnsi="Garamond"/>
          <w:color w:val="000000"/>
          <w:sz w:val="22"/>
          <w:szCs w:val="22"/>
          <w:u w:color="000000"/>
          <w:rtl w:val="0"/>
          <w:lang w:val="en-US"/>
        </w:rPr>
        <w:t xml:space="preserve">(New York, NY </w:t>
      </w:r>
      <w:r>
        <w:rPr>
          <w:rFonts w:ascii="Garamond" w:hAnsi="Garamond" w:hint="default"/>
          <w:color w:val="000000"/>
          <w:sz w:val="22"/>
          <w:szCs w:val="22"/>
          <w:u w:color="000000"/>
          <w:rtl w:val="0"/>
          <w:lang w:val="en-US"/>
        </w:rPr>
        <w:t xml:space="preserve">– </w:t>
      </w:r>
      <w:r>
        <w:rPr>
          <w:rFonts w:ascii="Garamond" w:hAnsi="Garamond"/>
          <w:color w:val="000000"/>
          <w:sz w:val="22"/>
          <w:szCs w:val="22"/>
          <w:u w:color="000000"/>
          <w:rtl w:val="0"/>
          <w:lang w:val="en-US"/>
        </w:rPr>
        <w:t>2019)</w:t>
      </w:r>
    </w:p>
    <w:p>
      <w:pPr>
        <w:pStyle w:val="Normal.0"/>
        <w:tabs>
          <w:tab w:val="left" w:pos="3060"/>
          <w:tab w:val="right" w:pos="8640"/>
        </w:tabs>
        <w:rPr>
          <w:rFonts w:ascii="Garamond" w:cs="Garamond" w:hAnsi="Garamond" w:eastAsia="Garamond"/>
          <w:color w:val="000000"/>
          <w:sz w:val="22"/>
          <w:szCs w:val="22"/>
          <w:u w:color="000000"/>
        </w:rPr>
      </w:pPr>
    </w:p>
    <w:p>
      <w:pPr>
        <w:pStyle w:val="Normal.0"/>
        <w:tabs>
          <w:tab w:val="left" w:pos="3060"/>
          <w:tab w:val="right" w:pos="8640"/>
        </w:tabs>
        <w:jc w:val="right"/>
        <w:rPr>
          <w:rStyle w:val="None"/>
          <w:rFonts w:ascii="Garamond" w:cs="Garamond" w:hAnsi="Garamond" w:eastAsia="Garamond"/>
          <w:b w:val="1"/>
          <w:bCs w:val="1"/>
          <w:color w:val="000000"/>
          <w:sz w:val="22"/>
          <w:szCs w:val="22"/>
          <w:u w:color="000000"/>
        </w:rPr>
      </w:pPr>
      <w:r>
        <w:rPr>
          <w:rFonts w:ascii="Garamond" w:hAnsi="Garamond"/>
          <w:b w:val="1"/>
          <w:bCs w:val="1"/>
          <w:color w:val="000000"/>
          <w:sz w:val="22"/>
          <w:szCs w:val="22"/>
          <w:u w:color="000000"/>
          <w:rtl w:val="0"/>
          <w:lang w:val="en-US"/>
        </w:rPr>
        <w:t xml:space="preserve"> Press Contact: Leeann @</w:t>
      </w:r>
      <w:r>
        <w:rPr>
          <w:rStyle w:val="Hyperlink.0"/>
        </w:rPr>
        <w:fldChar w:fldCharType="begin" w:fldLock="0"/>
      </w:r>
      <w:r>
        <w:rPr>
          <w:rStyle w:val="Hyperlink.0"/>
        </w:rPr>
        <w:instrText xml:space="preserve"> HYPERLINK "mailto:foodanddrinkny@gmail.com"</w:instrText>
      </w:r>
      <w:r>
        <w:rPr>
          <w:rStyle w:val="Hyperlink.0"/>
        </w:rPr>
        <w:fldChar w:fldCharType="separate" w:fldLock="0"/>
      </w:r>
      <w:r>
        <w:rPr>
          <w:rStyle w:val="Hyperlink.0"/>
          <w:rtl w:val="0"/>
          <w:lang w:val="en-US"/>
        </w:rPr>
        <w:t>foodanddrinkny@gmail.com</w:t>
      </w:r>
      <w:r>
        <w:rPr/>
        <w:fldChar w:fldCharType="end" w:fldLock="0"/>
      </w:r>
    </w:p>
    <w:p>
      <w:pPr>
        <w:pStyle w:val="Normal.0"/>
        <w:tabs>
          <w:tab w:val="left" w:pos="3060"/>
          <w:tab w:val="right" w:pos="8640"/>
        </w:tabs>
        <w:jc w:val="right"/>
        <w:rPr>
          <w:rStyle w:val="None"/>
          <w:rFonts w:ascii="Garamond" w:cs="Garamond" w:hAnsi="Garamond" w:eastAsia="Garamond"/>
          <w:color w:val="000000"/>
          <w:sz w:val="22"/>
          <w:szCs w:val="22"/>
          <w:u w:color="000000"/>
          <w:lang w:val="it-IT"/>
        </w:rPr>
      </w:pPr>
      <w:r>
        <w:rPr>
          <w:rStyle w:val="None"/>
          <w:rFonts w:ascii="Garamond" w:hAnsi="Garamond"/>
          <w:color w:val="000000"/>
          <w:sz w:val="22"/>
          <w:szCs w:val="22"/>
          <w:u w:color="000000"/>
          <w:rtl w:val="0"/>
          <w:lang w:val="it-IT"/>
        </w:rPr>
        <w:t>Donna @</w:t>
      </w:r>
      <w:r>
        <w:rPr>
          <w:rStyle w:val="Hyperlink.1"/>
          <w:rFonts w:ascii="Garamond" w:cs="Garamond" w:hAnsi="Garamond" w:eastAsia="Garamond"/>
          <w:color w:val="1155cc"/>
          <w:sz w:val="22"/>
          <w:szCs w:val="22"/>
          <w:u w:val="single" w:color="1155cc"/>
          <w:lang w:val="it-IT"/>
        </w:rPr>
        <w:fldChar w:fldCharType="begin" w:fldLock="0"/>
      </w:r>
      <w:r>
        <w:rPr>
          <w:rStyle w:val="Hyperlink.1"/>
          <w:rFonts w:ascii="Garamond" w:cs="Garamond" w:hAnsi="Garamond" w:eastAsia="Garamond"/>
          <w:color w:val="1155cc"/>
          <w:sz w:val="22"/>
          <w:szCs w:val="22"/>
          <w:u w:val="single" w:color="1155cc"/>
          <w:lang w:val="it-IT"/>
        </w:rPr>
        <w:instrText xml:space="preserve"> HYPERLINK "mailto:donnausti@yahoo.com"</w:instrText>
      </w:r>
      <w:r>
        <w:rPr>
          <w:rStyle w:val="Hyperlink.1"/>
          <w:rFonts w:ascii="Garamond" w:cs="Garamond" w:hAnsi="Garamond" w:eastAsia="Garamond"/>
          <w:color w:val="1155cc"/>
          <w:sz w:val="22"/>
          <w:szCs w:val="22"/>
          <w:u w:val="single" w:color="1155cc"/>
          <w:lang w:val="it-IT"/>
        </w:rPr>
        <w:fldChar w:fldCharType="separate" w:fldLock="0"/>
      </w:r>
      <w:r>
        <w:rPr>
          <w:rStyle w:val="Hyperlink.1"/>
          <w:rFonts w:ascii="Garamond" w:hAnsi="Garamond"/>
          <w:color w:val="1155cc"/>
          <w:sz w:val="22"/>
          <w:szCs w:val="22"/>
          <w:u w:val="single" w:color="1155cc"/>
          <w:rtl w:val="0"/>
          <w:lang w:val="it-IT"/>
        </w:rPr>
        <w:t>donnausti@yahoo.com</w:t>
      </w:r>
      <w:r>
        <w:rPr>
          <w:lang w:val="it-IT"/>
        </w:rPr>
        <w:fldChar w:fldCharType="end" w:fldLock="0"/>
      </w:r>
      <w:r>
        <w:rPr>
          <w:rStyle w:val="None"/>
          <w:rFonts w:ascii="Garamond" w:hAnsi="Garamond"/>
          <w:color w:val="000000"/>
          <w:sz w:val="22"/>
          <w:szCs w:val="22"/>
          <w:u w:color="000000"/>
          <w:rtl w:val="0"/>
          <w:lang w:val="it-IT"/>
        </w:rPr>
        <w:t xml:space="preserve"> </w:t>
      </w:r>
    </w:p>
    <w:p>
      <w:pPr>
        <w:pStyle w:val="Normal.0"/>
        <w:tabs>
          <w:tab w:val="left" w:pos="3060"/>
          <w:tab w:val="right" w:pos="8640"/>
        </w:tabs>
        <w:rPr>
          <w:rStyle w:val="None"/>
          <w:rFonts w:ascii="Garamond" w:cs="Garamond" w:hAnsi="Garamond" w:eastAsia="Garamond"/>
          <w:color w:val="000000"/>
          <w:sz w:val="22"/>
          <w:szCs w:val="22"/>
          <w:u w:color="000000"/>
          <w:lang w:val="it-IT"/>
        </w:rPr>
      </w:pPr>
      <w:r>
        <w:rPr>
          <w:rStyle w:val="None"/>
          <w:rFonts w:ascii="Garamond" w:cs="Garamond" w:hAnsi="Garamond" w:eastAsia="Garamond"/>
          <w:color w:val="000000"/>
          <w:sz w:val="22"/>
          <w:szCs w:val="22"/>
          <w:u w:color="000000"/>
          <w:lang w:val="it-IT"/>
        </w:rPr>
        <w:tab/>
      </w:r>
    </w:p>
    <w:p>
      <w:pPr>
        <w:pStyle w:val="Normal.0"/>
        <w:spacing w:after="120"/>
        <w:jc w:val="center"/>
        <w:rPr>
          <w:rStyle w:val="None"/>
          <w:rFonts w:ascii="Garamond" w:cs="Garamond" w:hAnsi="Garamond" w:eastAsia="Garamond"/>
          <w:color w:val="000000"/>
          <w:sz w:val="28"/>
          <w:szCs w:val="28"/>
          <w:u w:color="000000"/>
        </w:rPr>
      </w:pPr>
      <w:r>
        <w:rPr>
          <w:rStyle w:val="None"/>
          <w:rFonts w:ascii="Garamond" w:hAnsi="Garamond"/>
          <w:b w:val="1"/>
          <w:bCs w:val="1"/>
          <w:color w:val="000000"/>
          <w:sz w:val="28"/>
          <w:szCs w:val="28"/>
          <w:u w:color="000000"/>
          <w:rtl w:val="0"/>
          <w:lang w:val="it-IT"/>
        </w:rPr>
        <w:t xml:space="preserve">CEQ Italia and QvExtra! </w:t>
      </w:r>
      <w:r>
        <w:rPr>
          <w:rStyle w:val="None"/>
          <w:rFonts w:ascii="Garamond" w:hAnsi="Garamond"/>
          <w:b w:val="1"/>
          <w:bCs w:val="1"/>
          <w:color w:val="000000"/>
          <w:sz w:val="28"/>
          <w:szCs w:val="28"/>
          <w:u w:color="000000"/>
          <w:rtl w:val="0"/>
          <w:lang w:val="en-US"/>
        </w:rPr>
        <w:t>International Join Forces to Raise the Quality and Awareness of Fine European Olive Oil</w:t>
      </w:r>
    </w:p>
    <w:p>
      <w:pPr>
        <w:pStyle w:val="Normal.0"/>
        <w:spacing w:after="120"/>
        <w:ind w:firstLine="840"/>
        <w:rPr>
          <w:rStyle w:val="None"/>
          <w:rFonts w:ascii="Garamond" w:cs="Garamond" w:hAnsi="Garamond" w:eastAsia="Garamond"/>
          <w:color w:val="000000"/>
          <w:sz w:val="22"/>
          <w:szCs w:val="22"/>
          <w:u w:color="000000"/>
        </w:rPr>
      </w:pPr>
      <w:r>
        <w:rPr>
          <w:rStyle w:val="None"/>
          <w:rFonts w:ascii="Garamond" w:hAnsi="Garamond"/>
          <w:color w:val="000000"/>
          <w:sz w:val="22"/>
          <w:szCs w:val="22"/>
          <w:u w:color="000000"/>
          <w:rtl w:val="0"/>
          <w:lang w:val="en-US"/>
        </w:rPr>
        <w:t>Most Americans already love extra virgin olive oil (EVOO) for its flavor and versatility. But not all of them are aware of the range of flavors and quality that extra virgin olive oils can possess, based on how its produced and stored, the varietal of olives or where it originates. They may not know how to distinguish the best quality extra virgin olive oils (especially in an ordinary grocery store) or the best way to cook with it.  And above all, they may not know what they are missing.</w:t>
      </w:r>
    </w:p>
    <w:p>
      <w:pPr>
        <w:pStyle w:val="Normal.0"/>
        <w:spacing w:after="120"/>
        <w:ind w:firstLine="840"/>
        <w:rPr>
          <w:rStyle w:val="None"/>
          <w:rFonts w:ascii="Garamond" w:cs="Garamond" w:hAnsi="Garamond" w:eastAsia="Garamond"/>
          <w:color w:val="000000"/>
          <w:sz w:val="22"/>
          <w:szCs w:val="22"/>
          <w:u w:color="000000"/>
        </w:rPr>
      </w:pPr>
      <w:r>
        <w:rPr>
          <w:rStyle w:val="None"/>
          <w:rFonts w:ascii="Garamond" w:hAnsi="Garamond"/>
          <w:color w:val="000000"/>
          <w:sz w:val="22"/>
          <w:szCs w:val="22"/>
          <w:u w:color="000000"/>
          <w:rtl w:val="0"/>
          <w:lang w:val="en-US"/>
        </w:rPr>
        <w:t xml:space="preserve">Two non-profit consortia, passionately dedicated to raising the standards of extra virgin olive oil produced in Spain and Italy respectively, </w:t>
      </w:r>
      <w:r>
        <w:rPr>
          <w:rStyle w:val="None"/>
          <w:rFonts w:ascii="Garamond" w:hAnsi="Garamond"/>
          <w:b w:val="1"/>
          <w:bCs w:val="1"/>
          <w:color w:val="000000"/>
          <w:sz w:val="22"/>
          <w:szCs w:val="22"/>
          <w:u w:color="000000"/>
          <w:rtl w:val="0"/>
          <w:lang w:val="en-US"/>
        </w:rPr>
        <w:t>QVExtra! International and CEQ Italia</w:t>
      </w:r>
      <w:r>
        <w:rPr>
          <w:rStyle w:val="None"/>
          <w:rFonts w:ascii="Garamond" w:hAnsi="Garamond"/>
          <w:color w:val="000000"/>
          <w:sz w:val="22"/>
          <w:szCs w:val="22"/>
          <w:u w:color="000000"/>
          <w:rtl w:val="0"/>
          <w:lang w:val="en-US"/>
        </w:rPr>
        <w:t xml:space="preserve">, have joined forces in a special campaign to share this knowledge with chefs and consumers in the U.S. </w:t>
      </w:r>
      <w:r>
        <w:rPr>
          <w:rStyle w:val="None"/>
          <w:rFonts w:ascii="Garamond" w:hAnsi="Garamond"/>
          <w:b w:val="1"/>
          <w:bCs w:val="1"/>
          <w:color w:val="000000"/>
          <w:sz w:val="22"/>
          <w:szCs w:val="22"/>
          <w:u w:color="000000"/>
          <w:rtl w:val="0"/>
          <w:lang w:val="en-US"/>
        </w:rPr>
        <w:t>Spain</w:t>
      </w:r>
      <w:r>
        <w:rPr>
          <w:rStyle w:val="None"/>
          <w:rFonts w:ascii="Garamond" w:hAnsi="Garamond"/>
          <w:color w:val="000000"/>
          <w:sz w:val="22"/>
          <w:szCs w:val="22"/>
          <w:u w:color="000000"/>
          <w:rtl w:val="0"/>
          <w:lang w:val="en-US"/>
        </w:rPr>
        <w:t xml:space="preserve"> and </w:t>
      </w:r>
      <w:r>
        <w:rPr>
          <w:rStyle w:val="None"/>
          <w:rFonts w:ascii="Garamond" w:hAnsi="Garamond"/>
          <w:b w:val="1"/>
          <w:bCs w:val="1"/>
          <w:color w:val="000000"/>
          <w:sz w:val="22"/>
          <w:szCs w:val="22"/>
          <w:u w:color="000000"/>
          <w:rtl w:val="0"/>
          <w:lang w:val="en-US"/>
        </w:rPr>
        <w:t>Italy</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two of the best-known producers of high-quality extra virgin olive oil</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 xml:space="preserve">share a vast storehouse of knowledge about what makes great olive oil, and how to make it even better. The initiative is financed with aid from the </w:t>
      </w:r>
      <w:r>
        <w:rPr>
          <w:rStyle w:val="None"/>
          <w:rFonts w:ascii="Garamond" w:hAnsi="Garamond"/>
          <w:b w:val="1"/>
          <w:bCs w:val="1"/>
          <w:color w:val="000000"/>
          <w:sz w:val="22"/>
          <w:szCs w:val="22"/>
          <w:u w:color="000000"/>
          <w:rtl w:val="0"/>
          <w:lang w:val="en-US"/>
        </w:rPr>
        <w:t>European Union</w:t>
      </w:r>
      <w:r>
        <w:rPr>
          <w:rStyle w:val="None"/>
          <w:rFonts w:ascii="Garamond" w:hAnsi="Garamond"/>
          <w:color w:val="000000"/>
          <w:sz w:val="22"/>
          <w:szCs w:val="22"/>
          <w:u w:color="000000"/>
          <w:rtl w:val="0"/>
          <w:lang w:val="en-US"/>
        </w:rPr>
        <w:t>, which supports ventures that promote high quality agricultural products. The friendly competition between members of the European Union and the producers, pushes all members to continue to improve and raise their standards. As part of their mission, they also educate culinary professionals and consumers about production and authenticity through a series of lectures, demonstrations and tastings.</w:t>
      </w:r>
    </w:p>
    <w:p>
      <w:pPr>
        <w:pStyle w:val="Normal.0"/>
        <w:spacing w:after="120"/>
        <w:ind w:firstLine="840"/>
        <w:rPr>
          <w:rStyle w:val="None"/>
          <w:rFonts w:ascii="Garamond" w:cs="Garamond" w:hAnsi="Garamond" w:eastAsia="Garamond"/>
          <w:color w:val="151515"/>
          <w:sz w:val="22"/>
          <w:szCs w:val="22"/>
          <w:u w:color="151515"/>
        </w:rPr>
      </w:pPr>
      <w:r>
        <w:rPr>
          <w:rStyle w:val="None"/>
          <w:rFonts w:ascii="Garamond" w:hAnsi="Garamond"/>
          <w:color w:val="000000"/>
          <w:sz w:val="22"/>
          <w:szCs w:val="22"/>
          <w:u w:color="000000"/>
          <w:rtl w:val="0"/>
          <w:lang w:val="en-US"/>
        </w:rPr>
        <w:t xml:space="preserve">This year, in a series of seminars in </w:t>
      </w:r>
      <w:r>
        <w:rPr>
          <w:rStyle w:val="None"/>
          <w:rFonts w:ascii="Garamond" w:hAnsi="Garamond"/>
          <w:b w:val="1"/>
          <w:bCs w:val="1"/>
          <w:color w:val="000000"/>
          <w:sz w:val="22"/>
          <w:szCs w:val="22"/>
          <w:u w:color="000000"/>
          <w:rtl w:val="0"/>
          <w:lang w:val="en-US"/>
        </w:rPr>
        <w:t>Boston</w:t>
      </w:r>
      <w:r>
        <w:rPr>
          <w:rStyle w:val="None"/>
          <w:rFonts w:ascii="Garamond" w:hAnsi="Garamond"/>
          <w:b w:val="1"/>
          <w:bCs w:val="1"/>
          <w:color w:val="000000"/>
          <w:sz w:val="22"/>
          <w:szCs w:val="22"/>
          <w:u w:color="000000"/>
          <w:rtl w:val="0"/>
          <w:lang w:val="en-US"/>
        </w:rPr>
        <w:t>, Providence,</w:t>
      </w:r>
      <w:r>
        <w:rPr>
          <w:rStyle w:val="None"/>
          <w:rFonts w:ascii="Garamond" w:hAnsi="Garamond"/>
          <w:color w:val="000000"/>
          <w:sz w:val="22"/>
          <w:szCs w:val="22"/>
          <w:u w:color="000000"/>
          <w:rtl w:val="0"/>
          <w:lang w:val="en-US"/>
        </w:rPr>
        <w:t xml:space="preserve"> and </w:t>
      </w:r>
      <w:r>
        <w:rPr>
          <w:rStyle w:val="None"/>
          <w:rFonts w:ascii="Garamond" w:hAnsi="Garamond"/>
          <w:b w:val="1"/>
          <w:bCs w:val="1"/>
          <w:color w:val="000000"/>
          <w:sz w:val="22"/>
          <w:szCs w:val="22"/>
          <w:u w:color="000000"/>
          <w:rtl w:val="0"/>
          <w:lang w:val="en-US"/>
        </w:rPr>
        <w:t>New York,</w:t>
      </w:r>
      <w:r>
        <w:rPr>
          <w:rStyle w:val="None"/>
          <w:rFonts w:ascii="Garamond" w:hAnsi="Garamond"/>
          <w:color w:val="000000"/>
          <w:sz w:val="22"/>
          <w:szCs w:val="22"/>
          <w:u w:color="000000"/>
          <w:rtl w:val="0"/>
          <w:lang w:val="en-US"/>
        </w:rPr>
        <w:t xml:space="preserve"> olive oil expert</w:t>
      </w:r>
      <w:r>
        <w:rPr>
          <w:rStyle w:val="None"/>
          <w:rFonts w:ascii="Garamond" w:hAnsi="Garamond"/>
          <w:b w:val="1"/>
          <w:bCs w:val="1"/>
          <w:color w:val="000000"/>
          <w:sz w:val="22"/>
          <w:szCs w:val="22"/>
          <w:u w:color="000000"/>
          <w:rtl w:val="0"/>
          <w:lang w:val="en-US"/>
        </w:rPr>
        <w:t xml:space="preserve">s </w:t>
      </w:r>
      <w:r>
        <w:rPr>
          <w:rStyle w:val="None"/>
          <w:rFonts w:ascii="Garamond" w:hAnsi="Garamond"/>
          <w:color w:val="000000"/>
          <w:sz w:val="22"/>
          <w:szCs w:val="22"/>
          <w:u w:color="000000"/>
          <w:rtl w:val="0"/>
          <w:lang w:val="en-US"/>
        </w:rPr>
        <w:t xml:space="preserve">from the EU will discuss production methods and standards, benefits and the role of extra virgin olive oil in the Mediterranean diet, key elements in determining quality, how terroir influences flavor profiles, and how to cook with EVOO. </w:t>
      </w:r>
      <w:r>
        <w:rPr>
          <w:rStyle w:val="None"/>
          <w:rFonts w:ascii="Garamond" w:hAnsi="Garamond"/>
          <w:color w:val="151515"/>
          <w:sz w:val="22"/>
          <w:szCs w:val="22"/>
          <w:u w:color="151515"/>
          <w:rtl w:val="0"/>
          <w:lang w:val="en-US"/>
        </w:rPr>
        <w:t xml:space="preserve">Depending on the variety, the extra virgin olive oil has its own distinct character </w:t>
      </w:r>
      <w:r>
        <w:rPr>
          <w:rStyle w:val="None"/>
          <w:rFonts w:ascii="Garamond" w:hAnsi="Garamond" w:hint="default"/>
          <w:color w:val="151515"/>
          <w:sz w:val="22"/>
          <w:szCs w:val="22"/>
          <w:u w:color="151515"/>
          <w:rtl w:val="0"/>
          <w:lang w:val="en-US"/>
        </w:rPr>
        <w:t xml:space="preserve">– </w:t>
      </w:r>
      <w:r>
        <w:rPr>
          <w:rStyle w:val="None"/>
          <w:rFonts w:ascii="Garamond" w:hAnsi="Garamond"/>
          <w:color w:val="151515"/>
          <w:sz w:val="22"/>
          <w:szCs w:val="22"/>
          <w:u w:color="151515"/>
          <w:rtl w:val="0"/>
          <w:lang w:val="en-US"/>
        </w:rPr>
        <w:t xml:space="preserve">fruity or aromatic, sweet or bitter, with differing intensity of the spicy aftertaste. These extra virgin olive oils all have their own nuances, contrasts and flavors, but what they have in common is that their production has been closely controlled </w:t>
      </w:r>
      <w:r>
        <w:rPr>
          <w:rStyle w:val="None"/>
          <w:rFonts w:ascii="Garamond" w:hAnsi="Garamond" w:hint="default"/>
          <w:color w:val="151515"/>
          <w:sz w:val="22"/>
          <w:szCs w:val="22"/>
          <w:u w:color="151515"/>
          <w:rtl w:val="0"/>
          <w:lang w:val="en-US"/>
        </w:rPr>
        <w:t xml:space="preserve">– </w:t>
      </w:r>
      <w:r>
        <w:rPr>
          <w:rStyle w:val="None"/>
          <w:rFonts w:ascii="Garamond" w:hAnsi="Garamond"/>
          <w:color w:val="151515"/>
          <w:sz w:val="22"/>
          <w:szCs w:val="22"/>
          <w:u w:color="151515"/>
          <w:rtl w:val="0"/>
          <w:lang w:val="en-US"/>
        </w:rPr>
        <w:t xml:space="preserve">from the flower to the bottle </w:t>
      </w:r>
      <w:r>
        <w:rPr>
          <w:rStyle w:val="None"/>
          <w:rFonts w:ascii="Garamond" w:hAnsi="Garamond" w:hint="default"/>
          <w:color w:val="151515"/>
          <w:sz w:val="22"/>
          <w:szCs w:val="22"/>
          <w:u w:color="151515"/>
          <w:rtl w:val="0"/>
          <w:lang w:val="en-US"/>
        </w:rPr>
        <w:t xml:space="preserve">– </w:t>
      </w:r>
      <w:r>
        <w:rPr>
          <w:rStyle w:val="None"/>
          <w:rFonts w:ascii="Garamond" w:hAnsi="Garamond"/>
          <w:color w:val="151515"/>
          <w:sz w:val="22"/>
          <w:szCs w:val="22"/>
          <w:u w:color="151515"/>
          <w:rtl w:val="0"/>
          <w:lang w:val="en-US"/>
        </w:rPr>
        <w:t xml:space="preserve">with the main aim of providing the highest possible quality. Expert growers and brands are: </w:t>
      </w:r>
      <w:r>
        <w:rPr>
          <w:rStyle w:val="None"/>
          <w:rFonts w:ascii="Garamond" w:hAnsi="Garamond"/>
          <w:b w:val="1"/>
          <w:bCs w:val="1"/>
          <w:color w:val="151515"/>
          <w:sz w:val="22"/>
          <w:szCs w:val="22"/>
          <w:u w:color="151515"/>
          <w:rtl w:val="0"/>
          <w:lang w:val="en-US"/>
        </w:rPr>
        <w:t>Alfonso Fern</w:t>
      </w:r>
      <w:r>
        <w:rPr>
          <w:rStyle w:val="None"/>
          <w:rFonts w:ascii="Garamond" w:hAnsi="Garamond" w:hint="default"/>
          <w:b w:val="1"/>
          <w:bCs w:val="1"/>
          <w:color w:val="151515"/>
          <w:sz w:val="22"/>
          <w:szCs w:val="22"/>
          <w:u w:color="151515"/>
          <w:rtl w:val="0"/>
          <w:lang w:val="en-US"/>
        </w:rPr>
        <w:t>á</w:t>
      </w:r>
      <w:r>
        <w:rPr>
          <w:rStyle w:val="None"/>
          <w:rFonts w:ascii="Garamond" w:hAnsi="Garamond"/>
          <w:b w:val="1"/>
          <w:bCs w:val="1"/>
          <w:color w:val="151515"/>
          <w:sz w:val="22"/>
          <w:szCs w:val="22"/>
          <w:u w:color="151515"/>
          <w:rtl w:val="0"/>
          <w:lang w:val="en-US"/>
        </w:rPr>
        <w:t>ndez L</w:t>
      </w:r>
      <w:r>
        <w:rPr>
          <w:rStyle w:val="None"/>
          <w:rFonts w:ascii="Garamond" w:hAnsi="Garamond" w:hint="default"/>
          <w:b w:val="1"/>
          <w:bCs w:val="1"/>
          <w:color w:val="151515"/>
          <w:sz w:val="22"/>
          <w:szCs w:val="22"/>
          <w:u w:color="151515"/>
          <w:rtl w:val="0"/>
          <w:lang w:val="en-US"/>
        </w:rPr>
        <w:t>ó</w:t>
      </w:r>
      <w:r>
        <w:rPr>
          <w:rStyle w:val="None"/>
          <w:rFonts w:ascii="Garamond" w:hAnsi="Garamond"/>
          <w:b w:val="1"/>
          <w:bCs w:val="1"/>
          <w:color w:val="151515"/>
          <w:sz w:val="22"/>
          <w:szCs w:val="22"/>
          <w:u w:color="151515"/>
          <w:rtl w:val="0"/>
          <w:lang w:val="en-US"/>
        </w:rPr>
        <w:t>pez</w:t>
      </w:r>
      <w:r>
        <w:rPr>
          <w:rStyle w:val="None"/>
          <w:rFonts w:ascii="Garamond" w:hAnsi="Garamond"/>
          <w:color w:val="151515"/>
          <w:sz w:val="22"/>
          <w:szCs w:val="22"/>
          <w:u w:color="151515"/>
          <w:rtl w:val="0"/>
          <w:lang w:val="en-US"/>
        </w:rPr>
        <w:t xml:space="preserve"> from Spain, </w:t>
      </w:r>
      <w:r>
        <w:rPr>
          <w:rStyle w:val="None"/>
          <w:rFonts w:ascii="Garamond" w:hAnsi="Garamond"/>
          <w:b w:val="1"/>
          <w:bCs w:val="1"/>
          <w:color w:val="151515"/>
          <w:sz w:val="22"/>
          <w:szCs w:val="22"/>
          <w:u w:color="151515"/>
          <w:rtl w:val="0"/>
          <w:lang w:val="en-US"/>
        </w:rPr>
        <w:t>Natalia Ravida</w:t>
      </w:r>
      <w:r>
        <w:rPr>
          <w:rStyle w:val="None"/>
          <w:rFonts w:ascii="Garamond" w:hAnsi="Garamond"/>
          <w:color w:val="151515"/>
          <w:sz w:val="22"/>
          <w:szCs w:val="22"/>
          <w:u w:color="151515"/>
          <w:rtl w:val="0"/>
          <w:lang w:val="en-US"/>
        </w:rPr>
        <w:t xml:space="preserve"> from Italy, and </w:t>
      </w:r>
      <w:r>
        <w:rPr>
          <w:rStyle w:val="None"/>
          <w:rFonts w:ascii="Garamond" w:hAnsi="Garamond"/>
          <w:b w:val="1"/>
          <w:bCs w:val="1"/>
          <w:color w:val="151515"/>
          <w:sz w:val="22"/>
          <w:szCs w:val="22"/>
          <w:u w:color="151515"/>
          <w:rtl w:val="0"/>
          <w:lang w:val="en-US"/>
        </w:rPr>
        <w:t>Luigi Caricato</w:t>
      </w:r>
      <w:r>
        <w:rPr>
          <w:rStyle w:val="None"/>
          <w:rFonts w:ascii="Garamond" w:hAnsi="Garamond"/>
          <w:color w:val="151515"/>
          <w:sz w:val="22"/>
          <w:szCs w:val="22"/>
          <w:u w:color="151515"/>
          <w:rtl w:val="0"/>
          <w:lang w:val="en-US"/>
        </w:rPr>
        <w:t xml:space="preserve">, oleologist, journalist and director of OOF international magazine. </w:t>
      </w:r>
    </w:p>
    <w:p>
      <w:pPr>
        <w:pStyle w:val="Normal.0"/>
        <w:spacing w:after="120"/>
        <w:ind w:firstLine="840"/>
        <w:rPr>
          <w:rStyle w:val="None"/>
          <w:rFonts w:ascii="Garamond" w:cs="Garamond" w:hAnsi="Garamond" w:eastAsia="Garamond"/>
          <w:color w:val="000000"/>
          <w:sz w:val="22"/>
          <w:szCs w:val="22"/>
          <w:u w:color="000000"/>
        </w:rPr>
      </w:pPr>
      <w:r>
        <w:rPr>
          <w:rStyle w:val="None"/>
          <w:rFonts w:ascii="Garamond" w:hAnsi="Garamond"/>
          <w:color w:val="000000"/>
          <w:sz w:val="22"/>
          <w:szCs w:val="22"/>
          <w:u w:color="000000"/>
          <w:rtl w:val="0"/>
          <w:lang w:val="en-US"/>
        </w:rPr>
        <w:t>There will also be cooking demonstrations as part of these seminars: Italian American Chef</w:t>
      </w:r>
      <w:r>
        <w:rPr>
          <w:rStyle w:val="None"/>
          <w:rFonts w:ascii="Garamond" w:hAnsi="Garamond"/>
          <w:b w:val="1"/>
          <w:bCs w:val="1"/>
          <w:color w:val="000000"/>
          <w:sz w:val="22"/>
          <w:szCs w:val="22"/>
          <w:u w:color="000000"/>
          <w:rtl w:val="0"/>
          <w:lang w:val="en-US"/>
        </w:rPr>
        <w:t xml:space="preserve"> </w:t>
      </w:r>
      <w:r>
        <w:rPr>
          <w:rStyle w:val="None"/>
          <w:rFonts w:ascii="Garamond" w:hAnsi="Garamond"/>
          <w:color w:val="000000"/>
          <w:sz w:val="22"/>
          <w:szCs w:val="22"/>
          <w:u w:color="000000"/>
          <w:rtl w:val="0"/>
          <w:lang w:val="en-US"/>
        </w:rPr>
        <w:t xml:space="preserve"> Marisa Iocco; Marisa Iocco</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 xml:space="preserve">s </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doing more with less</w:t>
      </w:r>
      <w:r>
        <w:rPr>
          <w:rStyle w:val="None"/>
          <w:rFonts w:ascii="Garamond" w:hAnsi="Garamond" w:hint="default"/>
          <w:color w:val="000000"/>
          <w:sz w:val="22"/>
          <w:szCs w:val="22"/>
          <w:u w:color="000000"/>
          <w:rtl w:val="0"/>
          <w:lang w:val="en-US"/>
        </w:rPr>
        <w:t xml:space="preserve">” </w:t>
      </w:r>
      <w:r>
        <w:rPr>
          <w:rStyle w:val="None"/>
          <w:rFonts w:ascii="Garamond" w:hAnsi="Garamond"/>
          <w:color w:val="000000"/>
          <w:sz w:val="22"/>
          <w:szCs w:val="22"/>
          <w:u w:color="000000"/>
          <w:rtl w:val="0"/>
          <w:lang w:val="en-US"/>
        </w:rPr>
        <w:t>approach</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emphasized by fresh, seasonal ingredients showcasing her Italian culinary techniques</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has distinguished her as one of the country</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s foremost proponents of authentic yet playful cucina Italiana.</w:t>
      </w:r>
      <w:r>
        <w:rPr>
          <w:rStyle w:val="None"/>
          <w:rFonts w:ascii="Garamond" w:hAnsi="Garamond"/>
          <w:color w:val="000000"/>
          <w:sz w:val="22"/>
          <w:szCs w:val="22"/>
          <w:u w:color="000000"/>
          <w:rtl w:val="0"/>
          <w:lang w:val="en-US"/>
        </w:rPr>
        <w:t xml:space="preserve"> </w:t>
      </w:r>
      <w:r>
        <w:rPr>
          <w:rStyle w:val="None"/>
          <w:rFonts w:ascii="Garamond" w:hAnsi="Garamond"/>
          <w:color w:val="000000"/>
          <w:sz w:val="22"/>
          <w:szCs w:val="22"/>
          <w:u w:color="000000"/>
          <w:rtl w:val="0"/>
          <w:lang w:val="en-US"/>
        </w:rPr>
        <w:t xml:space="preserve">Marisa has consulted for a constellation of restaurant owners in addition to running her own successful eateries: Esquire magazine named both her La Bettola and Mare of one of the </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Top Ten Restaurants in America,</w:t>
      </w:r>
      <w:r>
        <w:rPr>
          <w:rStyle w:val="None"/>
          <w:rFonts w:ascii="Garamond" w:hAnsi="Garamond" w:hint="default"/>
          <w:color w:val="000000"/>
          <w:sz w:val="22"/>
          <w:szCs w:val="22"/>
          <w:u w:color="000000"/>
          <w:rtl w:val="0"/>
          <w:lang w:val="en-US"/>
        </w:rPr>
        <w:t xml:space="preserve">” </w:t>
      </w:r>
      <w:r>
        <w:rPr>
          <w:rStyle w:val="None"/>
          <w:rFonts w:ascii="Garamond" w:hAnsi="Garamond"/>
          <w:color w:val="000000"/>
          <w:sz w:val="22"/>
          <w:szCs w:val="22"/>
          <w:u w:color="000000"/>
          <w:rtl w:val="0"/>
          <w:lang w:val="en-US"/>
        </w:rPr>
        <w:t xml:space="preserve">while Conde Nast Traveler named Mare </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One of the Top 80 Places in the World to Eat.</w:t>
      </w:r>
      <w:r>
        <w:rPr>
          <w:rStyle w:val="None"/>
          <w:rFonts w:ascii="Garamond" w:hAnsi="Garamond" w:hint="default"/>
          <w:color w:val="000000"/>
          <w:sz w:val="22"/>
          <w:szCs w:val="22"/>
          <w:u w:color="000000"/>
          <w:rtl w:val="0"/>
          <w:lang w:val="en-US"/>
        </w:rPr>
        <w:t xml:space="preserve">” </w:t>
      </w:r>
      <w:r>
        <w:rPr>
          <w:rStyle w:val="None"/>
          <w:rFonts w:ascii="Garamond" w:hAnsi="Garamond"/>
          <w:color w:val="000000"/>
          <w:sz w:val="22"/>
          <w:szCs w:val="22"/>
          <w:u w:color="000000"/>
          <w:rtl w:val="0"/>
          <w:lang w:val="en-US"/>
        </w:rPr>
        <w:t xml:space="preserve">Her work has been honored by the Accademia Cucina Italiana (named one of the best Italian chefs in America). In October 2017, she received the award for </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Distinguished Culinary Arts.</w:t>
      </w:r>
      <w:r>
        <w:rPr>
          <w:rStyle w:val="None"/>
          <w:rFonts w:ascii="Garamond" w:hAnsi="Garamond" w:hint="default"/>
          <w:color w:val="000000"/>
          <w:sz w:val="22"/>
          <w:szCs w:val="22"/>
          <w:u w:color="000000"/>
          <w:rtl w:val="0"/>
          <w:lang w:val="en-US"/>
        </w:rPr>
        <w:t xml:space="preserve">” </w:t>
      </w:r>
      <w:r>
        <w:rPr>
          <w:rStyle w:val="None"/>
          <w:rFonts w:ascii="Garamond" w:hAnsi="Garamond"/>
          <w:color w:val="000000"/>
          <w:sz w:val="22"/>
          <w:szCs w:val="22"/>
          <w:u w:color="000000"/>
          <w:rtl w:val="0"/>
          <w:lang w:val="en-US"/>
        </w:rPr>
        <w:t>Her menu mastery dazzles at Spiga restaurant where she is executive chef and owner. Chef Marisa</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 xml:space="preserve">s first book is </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Every Menu is a Love Story - Ecco Perch</w:t>
      </w:r>
      <w:r>
        <w:rPr>
          <w:rStyle w:val="None"/>
          <w:rFonts w:ascii="Garamond" w:hAnsi="Garamond" w:hint="default"/>
          <w:color w:val="000000"/>
          <w:sz w:val="22"/>
          <w:szCs w:val="22"/>
          <w:u w:color="000000"/>
          <w:rtl w:val="0"/>
          <w:lang w:val="en-US"/>
        </w:rPr>
        <w:t xml:space="preserve">é </w:t>
      </w:r>
      <w:r>
        <w:rPr>
          <w:rStyle w:val="None"/>
          <w:rFonts w:ascii="Garamond" w:hAnsi="Garamond"/>
          <w:color w:val="000000"/>
          <w:sz w:val="22"/>
          <w:szCs w:val="22"/>
          <w:u w:color="000000"/>
          <w:rtl w:val="0"/>
          <w:lang w:val="en-US"/>
        </w:rPr>
        <w:t>Amore.</w:t>
      </w:r>
      <w:r>
        <w:rPr>
          <w:rStyle w:val="None"/>
          <w:rFonts w:ascii="Garamond" w:hAnsi="Garamond" w:hint="default"/>
          <w:color w:val="000000"/>
          <w:sz w:val="22"/>
          <w:szCs w:val="22"/>
          <w:u w:color="000000"/>
          <w:rtl w:val="0"/>
          <w:lang w:val="en-US"/>
        </w:rPr>
        <w:t>” </w:t>
      </w:r>
    </w:p>
    <w:p>
      <w:pPr>
        <w:pStyle w:val="Normal.0"/>
        <w:spacing w:after="120"/>
        <w:rPr>
          <w:rStyle w:val="None"/>
          <w:rFonts w:ascii="Garamond" w:cs="Garamond" w:hAnsi="Garamond" w:eastAsia="Garamond"/>
          <w:color w:val="000000"/>
          <w:sz w:val="22"/>
          <w:szCs w:val="22"/>
          <w:u w:color="000000"/>
        </w:rPr>
      </w:pPr>
      <w:r>
        <w:rPr>
          <w:rStyle w:val="None"/>
          <w:rFonts w:ascii="Garamond" w:hAnsi="Garamond"/>
          <w:color w:val="000000"/>
          <w:sz w:val="22"/>
          <w:szCs w:val="22"/>
          <w:u w:color="000000"/>
          <w:rtl w:val="0"/>
          <w:lang w:val="en-US"/>
        </w:rPr>
        <w:t>Also cooking is C</w:t>
      </w:r>
      <w:r>
        <w:rPr>
          <w:rStyle w:val="None"/>
          <w:rFonts w:ascii="Garamond" w:hAnsi="Garamond" w:hint="default"/>
          <w:color w:val="000000"/>
          <w:sz w:val="22"/>
          <w:szCs w:val="22"/>
          <w:u w:color="000000"/>
          <w:rtl w:val="0"/>
          <w:lang w:val="en-US"/>
        </w:rPr>
        <w:t>ó</w:t>
      </w:r>
      <w:r>
        <w:rPr>
          <w:rStyle w:val="None"/>
          <w:rFonts w:ascii="Garamond" w:hAnsi="Garamond"/>
          <w:color w:val="000000"/>
          <w:sz w:val="22"/>
          <w:szCs w:val="22"/>
          <w:u w:color="000000"/>
          <w:rtl w:val="0"/>
          <w:lang w:val="en-US"/>
        </w:rPr>
        <w:t>rdoba</w:t>
      </w:r>
      <w:r>
        <w:rPr>
          <w:rStyle w:val="None"/>
          <w:rFonts w:ascii="Garamond" w:hAnsi="Garamond" w:hint="default"/>
          <w:color w:val="000000"/>
          <w:sz w:val="22"/>
          <w:szCs w:val="22"/>
          <w:u w:color="000000"/>
          <w:rtl w:val="0"/>
          <w:lang w:val="en-US"/>
        </w:rPr>
        <w:t>’</w:t>
      </w:r>
      <w:r>
        <w:rPr>
          <w:rStyle w:val="None"/>
          <w:rFonts w:ascii="Garamond" w:hAnsi="Garamond"/>
          <w:color w:val="000000"/>
          <w:sz w:val="22"/>
          <w:szCs w:val="22"/>
          <w:u w:color="000000"/>
          <w:rtl w:val="0"/>
          <w:lang w:val="en-US"/>
        </w:rPr>
        <w:t>s premier chef, Periko Ortega. He &amp; his dining destination restaurant ReComiendo, are multi award-winners, named one of the six best restaurants in Spain by the Travelers Choice Award and ranked one of the 25 best in the world, according to the Travelers Choice awards of Tripadvisor, as well as a Gold Medal for Excellence winner. Ortega has collaborated on several haute cuisine books, including C</w:t>
      </w:r>
      <w:r>
        <w:rPr>
          <w:rStyle w:val="None"/>
          <w:rFonts w:ascii="Garamond" w:hAnsi="Garamond" w:hint="default"/>
          <w:color w:val="000000"/>
          <w:sz w:val="22"/>
          <w:szCs w:val="22"/>
          <w:u w:color="000000"/>
          <w:rtl w:val="0"/>
          <w:lang w:val="en-US"/>
        </w:rPr>
        <w:t>ó</w:t>
      </w:r>
      <w:r>
        <w:rPr>
          <w:rStyle w:val="None"/>
          <w:rFonts w:ascii="Garamond" w:hAnsi="Garamond"/>
          <w:color w:val="000000"/>
          <w:sz w:val="22"/>
          <w:szCs w:val="22"/>
          <w:u w:color="000000"/>
          <w:rtl w:val="0"/>
          <w:lang w:val="en-US"/>
        </w:rPr>
        <w:t>rdoba on the Table, Flowers and Flavors of Andalusia.</w:t>
      </w:r>
    </w:p>
    <w:p>
      <w:pPr>
        <w:pStyle w:val="Normal.0"/>
        <w:spacing w:after="120"/>
        <w:rPr>
          <w:rStyle w:val="None"/>
          <w:rFonts w:ascii="Garamond" w:cs="Garamond" w:hAnsi="Garamond" w:eastAsia="Garamond"/>
          <w:color w:val="ff0000"/>
          <w:sz w:val="20"/>
          <w:szCs w:val="20"/>
          <w:u w:color="ff0000"/>
        </w:rPr>
      </w:pPr>
      <w:r>
        <w:rPr>
          <w:rStyle w:val="None"/>
          <w:rFonts w:ascii="Garamond" w:hAnsi="Garamond"/>
          <w:color w:val="000000"/>
          <w:sz w:val="22"/>
          <w:szCs w:val="22"/>
          <w:u w:color="000000"/>
          <w:rtl w:val="0"/>
          <w:lang w:val="en-US"/>
        </w:rPr>
        <w:t>The seminars will be interactive: culinary students and industry professionals will have the opportunity to taste different EVOOs, taste dishes that the chefs prepare, and ask questions.  Activities for attendees will include developing, implementing and discussing their own recipes.  In addition, they will be asked to complete a true/false questionnaire to evaluate their knowledge of basic facts before and after the training.</w:t>
      </w:r>
    </w:p>
    <w:p>
      <w:pPr>
        <w:pStyle w:val="Normal.0"/>
        <w:spacing w:after="120"/>
        <w:rPr>
          <w:rStyle w:val="None"/>
          <w:rFonts w:ascii="Garamond" w:cs="Garamond" w:hAnsi="Garamond" w:eastAsia="Garamond"/>
          <w:color w:val="000000"/>
          <w:sz w:val="22"/>
          <w:szCs w:val="22"/>
          <w:u w:color="000000"/>
        </w:rPr>
      </w:pPr>
      <w:r>
        <w:rPr>
          <w:rStyle w:val="None"/>
          <w:rFonts w:ascii="Garamond" w:hAnsi="Garamond"/>
          <w:color w:val="000000"/>
          <w:sz w:val="22"/>
          <w:szCs w:val="22"/>
          <w:u w:color="000000"/>
          <w:rtl w:val="0"/>
          <w:lang w:val="en-US"/>
        </w:rPr>
        <w:t>The seminars will be held at leading Culinary Schools. In some locations, the agenda will include a special dinner.</w:t>
      </w:r>
    </w:p>
    <w:p>
      <w:pPr>
        <w:pStyle w:val="Normal.0"/>
        <w:spacing w:after="120"/>
        <w:rPr>
          <w:rStyle w:val="None"/>
          <w:rFonts w:ascii="Garamond" w:cs="Garamond" w:hAnsi="Garamond" w:eastAsia="Garamond"/>
          <w:b w:val="1"/>
          <w:bCs w:val="1"/>
          <w:color w:val="000000"/>
          <w:sz w:val="28"/>
          <w:szCs w:val="28"/>
          <w:u w:color="000000"/>
        </w:rPr>
      </w:pPr>
      <w:r>
        <w:rPr>
          <w:rStyle w:val="None"/>
          <w:rFonts w:ascii="Garamond" w:hAnsi="Garamond"/>
          <w:b w:val="1"/>
          <w:bCs w:val="1"/>
          <w:color w:val="000000"/>
          <w:sz w:val="28"/>
          <w:szCs w:val="28"/>
          <w:u w:color="000000"/>
          <w:rtl w:val="0"/>
          <w:lang w:val="en-US"/>
        </w:rPr>
        <w:t>Eataly - Boston</w:t>
      </w:r>
    </w:p>
    <w:p>
      <w:pPr>
        <w:pStyle w:val="Normal.0"/>
        <w:spacing w:after="12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ADDRESS:</w:t>
      </w:r>
      <w:r>
        <w:rPr>
          <w:rStyle w:val="None"/>
          <w:rFonts w:ascii="Garamond" w:hAnsi="Garamond"/>
          <w:color w:val="000000"/>
          <w:sz w:val="22"/>
          <w:szCs w:val="22"/>
          <w:u w:color="000000"/>
          <w:rtl w:val="0"/>
          <w:lang w:val="en-US"/>
        </w:rPr>
        <w:t xml:space="preserve"> Prudential Center, 800 Boylston St, Boston, MA 02199, Level 1-L3 </w:t>
      </w:r>
    </w:p>
    <w:p>
      <w:pPr>
        <w:pStyle w:val="Normal.0"/>
        <w:spacing w:after="120"/>
        <w:rPr>
          <w:rStyle w:val="None"/>
          <w:rFonts w:ascii="Garamond" w:cs="Garamond" w:hAnsi="Garamond" w:eastAsia="Garamond"/>
          <w:color w:val="000000"/>
          <w:u w:color="000000"/>
        </w:rPr>
      </w:pPr>
      <w:r>
        <w:rPr>
          <w:rStyle w:val="None"/>
          <w:rFonts w:ascii="Garamond" w:hAnsi="Garamond"/>
          <w:b w:val="1"/>
          <w:bCs w:val="1"/>
          <w:color w:val="000000"/>
          <w:sz w:val="22"/>
          <w:szCs w:val="22"/>
          <w:u w:color="000000"/>
          <w:rtl w:val="0"/>
          <w:lang w:val="en-US"/>
        </w:rPr>
        <w:t>In-Store Promotion and Tasting</w:t>
      </w:r>
      <w:r>
        <w:rPr>
          <w:rStyle w:val="None"/>
          <w:rFonts w:ascii="Garamond" w:hAnsi="Garamond"/>
          <w:color w:val="000000"/>
          <w:sz w:val="22"/>
          <w:szCs w:val="22"/>
          <w:u w:color="000000"/>
          <w:rtl w:val="0"/>
          <w:lang w:val="en-US"/>
        </w:rPr>
        <w:t xml:space="preserve">: Monday, December 9th, 4:30 pm </w:t>
      </w:r>
    </w:p>
    <w:p>
      <w:pPr>
        <w:pStyle w:val="Normal.0"/>
        <w:rPr>
          <w:rStyle w:val="None"/>
          <w:rFonts w:ascii="Garamond" w:cs="Garamond" w:hAnsi="Garamond" w:eastAsia="Garamond"/>
          <w:color w:val="000000"/>
          <w:u w:color="000000"/>
        </w:rPr>
      </w:pPr>
    </w:p>
    <w:p>
      <w:pPr>
        <w:pStyle w:val="Normal.0"/>
        <w:rPr>
          <w:rStyle w:val="None"/>
          <w:rFonts w:ascii="Garamond" w:cs="Garamond" w:hAnsi="Garamond" w:eastAsia="Garamond"/>
          <w:color w:val="000000"/>
          <w:u w:color="000000"/>
        </w:rPr>
      </w:pPr>
    </w:p>
    <w:p>
      <w:pPr>
        <w:pStyle w:val="Normal.0"/>
        <w:rPr>
          <w:rStyle w:val="None"/>
          <w:rFonts w:ascii="Garamond" w:cs="Garamond" w:hAnsi="Garamond" w:eastAsia="Garamond"/>
          <w:color w:val="000000"/>
          <w:u w:color="000000"/>
        </w:rPr>
      </w:pPr>
    </w:p>
    <w:p>
      <w:pPr>
        <w:pStyle w:val="Normal.0"/>
        <w:rPr>
          <w:rStyle w:val="None"/>
          <w:rFonts w:ascii="Garamond" w:cs="Garamond" w:hAnsi="Garamond" w:eastAsia="Garamond"/>
          <w:color w:val="000000"/>
          <w:u w:color="000000"/>
        </w:rPr>
      </w:pPr>
    </w:p>
    <w:p>
      <w:pPr>
        <w:pStyle w:val="Normal.0"/>
        <w:rPr>
          <w:rStyle w:val="None"/>
          <w:rFonts w:ascii="Garamond" w:cs="Garamond" w:hAnsi="Garamond" w:eastAsia="Garamond"/>
          <w:b w:val="1"/>
          <w:bCs w:val="1"/>
          <w:color w:val="000000"/>
          <w:sz w:val="28"/>
          <w:szCs w:val="28"/>
          <w:u w:color="000000"/>
        </w:rPr>
      </w:pPr>
      <w:r>
        <w:rPr>
          <w:rStyle w:val="None"/>
          <w:rFonts w:ascii="Garamond" w:hAnsi="Garamond"/>
          <w:b w:val="1"/>
          <w:bCs w:val="1"/>
          <w:color w:val="000000"/>
          <w:sz w:val="28"/>
          <w:szCs w:val="28"/>
          <w:u w:color="000000"/>
          <w:rtl w:val="0"/>
          <w:lang w:val="en-US"/>
        </w:rPr>
        <w:t xml:space="preserve">CAMBRIDGE CENTER FOR ADULT EDUCATION </w:t>
      </w:r>
    </w:p>
    <w:p>
      <w:pPr>
        <w:pStyle w:val="Normal.0"/>
        <w:rPr>
          <w:rStyle w:val="None"/>
          <w:rFonts w:ascii="Garamond" w:cs="Garamond" w:hAnsi="Garamond" w:eastAsia="Garamond"/>
          <w:color w:val="000000"/>
          <w:sz w:val="22"/>
          <w:szCs w:val="22"/>
          <w:u w:color="000000"/>
        </w:rPr>
      </w:pPr>
      <w:r>
        <w:rPr>
          <w:rStyle w:val="None"/>
          <w:rFonts w:ascii="Garamond" w:hAnsi="Garamond"/>
          <w:color w:val="000000"/>
          <w:sz w:val="22"/>
          <w:szCs w:val="22"/>
          <w:u w:color="000000"/>
          <w:rtl w:val="0"/>
          <w:lang w:val="en-US"/>
        </w:rPr>
        <w:t>The acclaimed cooking classes in the Cambridge Center take place in the fully-equipped kitchen. The hands-on classes, demonstrations, &amp; tastings allow students to learn cuisines from around the world with professionally trained instructors, and unforgettable cooking &amp; learning experiences with celebrated chefs.</w:t>
      </w:r>
    </w:p>
    <w:p>
      <w:pPr>
        <w:pStyle w:val="Normal.0"/>
        <w:rPr>
          <w:rStyle w:val="None"/>
          <w:rFonts w:ascii="Garamond" w:cs="Garamond" w:hAnsi="Garamond" w:eastAsia="Garamond"/>
          <w:color w:val="000000"/>
          <w:sz w:val="22"/>
          <w:szCs w:val="22"/>
          <w:u w:color="000000"/>
        </w:rPr>
      </w:pPr>
    </w:p>
    <w:p>
      <w:pPr>
        <w:pStyle w:val="Normal.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ADDRESS:</w:t>
      </w:r>
      <w:r>
        <w:rPr>
          <w:rStyle w:val="None"/>
          <w:rFonts w:ascii="Garamond" w:hAnsi="Garamond"/>
          <w:color w:val="000000"/>
          <w:sz w:val="22"/>
          <w:szCs w:val="22"/>
          <w:u w:color="000000"/>
          <w:rtl w:val="0"/>
          <w:lang w:val="en-US"/>
        </w:rPr>
        <w:t xml:space="preserve">  </w:t>
        <w:tab/>
        <w:t>42 Brattle Street, Cambridge, MA 02138</w:t>
      </w:r>
    </w:p>
    <w:p>
      <w:pPr>
        <w:pStyle w:val="Normal.0"/>
        <w:rPr>
          <w:rStyle w:val="None"/>
          <w:rFonts w:ascii="Garamond" w:cs="Garamond" w:hAnsi="Garamond" w:eastAsia="Garamond"/>
          <w:color w:val="000000"/>
          <w:sz w:val="22"/>
          <w:szCs w:val="22"/>
          <w:u w:color="000000"/>
        </w:rPr>
      </w:pPr>
    </w:p>
    <w:p>
      <w:pPr>
        <w:pStyle w:val="Normal.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SEMINAR:</w:t>
      </w:r>
      <w:r>
        <w:rPr>
          <w:rStyle w:val="None"/>
          <w:rFonts w:ascii="Garamond" w:hAnsi="Garamond" w:hint="default"/>
          <w:color w:val="000000"/>
          <w:sz w:val="22"/>
          <w:szCs w:val="22"/>
          <w:u w:color="000000"/>
          <w:rtl w:val="0"/>
          <w:lang w:val="en-US"/>
        </w:rPr>
        <w:t> </w:t>
        <w:tab/>
      </w:r>
      <w:r>
        <w:rPr>
          <w:rStyle w:val="None"/>
          <w:rFonts w:ascii="Garamond" w:hAnsi="Garamond"/>
          <w:color w:val="000000"/>
          <w:sz w:val="22"/>
          <w:szCs w:val="22"/>
          <w:u w:color="000000"/>
          <w:rtl w:val="0"/>
          <w:lang w:val="en-US"/>
        </w:rPr>
        <w:t xml:space="preserve">Tuesday, December 10, 2 pm to 4 pm </w:t>
      </w:r>
    </w:p>
    <w:p>
      <w:pPr>
        <w:pStyle w:val="Normal.0"/>
        <w:rPr>
          <w:rStyle w:val="None"/>
          <w:rFonts w:ascii="Garamond" w:cs="Garamond" w:hAnsi="Garamond" w:eastAsia="Garamond"/>
          <w:color w:val="ff0000"/>
          <w:sz w:val="22"/>
          <w:szCs w:val="22"/>
          <w:u w:color="ff0000"/>
        </w:rPr>
      </w:pPr>
      <w:r>
        <w:rPr>
          <w:rStyle w:val="None"/>
          <w:rFonts w:ascii="Garamond" w:cs="Garamond" w:hAnsi="Garamond" w:eastAsia="Garamond"/>
          <w:color w:val="000000"/>
          <w:sz w:val="22"/>
          <w:szCs w:val="22"/>
          <w:u w:color="000000"/>
        </w:rPr>
        <w:tab/>
        <w:tab/>
      </w:r>
    </w:p>
    <w:p>
      <w:pPr>
        <w:pStyle w:val="Normal.0"/>
        <w:rPr>
          <w:rStyle w:val="None"/>
          <w:rFonts w:ascii="Garamond" w:cs="Garamond" w:hAnsi="Garamond" w:eastAsia="Garamond"/>
          <w:color w:val="000000"/>
          <w:sz w:val="28"/>
          <w:szCs w:val="28"/>
          <w:u w:color="000000"/>
        </w:rPr>
      </w:pPr>
      <w:r>
        <w:rPr>
          <w:rStyle w:val="None"/>
          <w:rFonts w:ascii="Garamond" w:hAnsi="Garamond"/>
          <w:b w:val="1"/>
          <w:bCs w:val="1"/>
          <w:color w:val="000000"/>
          <w:sz w:val="28"/>
          <w:szCs w:val="28"/>
          <w:u w:color="000000"/>
          <w:rtl w:val="0"/>
          <w:lang w:val="en-US"/>
        </w:rPr>
        <w:t>JOHNSON AND WALES (JWU)</w:t>
      </w:r>
    </w:p>
    <w:p>
      <w:pPr>
        <w:pStyle w:val="Normal.0"/>
        <w:rPr>
          <w:rStyle w:val="None"/>
          <w:rFonts w:ascii="Garamond" w:cs="Garamond" w:hAnsi="Garamond" w:eastAsia="Garamond"/>
          <w:color w:val="000000"/>
          <w:sz w:val="22"/>
          <w:szCs w:val="22"/>
          <w:u w:color="000000"/>
        </w:rPr>
      </w:pPr>
      <w:r>
        <w:rPr>
          <w:rStyle w:val="None"/>
          <w:rFonts w:ascii="Garamond" w:hAnsi="Garamond"/>
          <w:color w:val="000000"/>
          <w:sz w:val="22"/>
          <w:szCs w:val="22"/>
          <w:u w:color="000000"/>
          <w:rtl w:val="0"/>
          <w:lang w:val="en-US"/>
        </w:rPr>
        <w:t>Johnson &amp; Wales University</w:t>
      </w:r>
      <w:r>
        <w:rPr>
          <w:rStyle w:val="None"/>
          <w:rFonts w:ascii="Garamond" w:hAnsi="Garamond" w:hint="default"/>
          <w:color w:val="000000"/>
          <w:sz w:val="22"/>
          <w:szCs w:val="22"/>
          <w:u w:color="000000"/>
          <w:rtl w:val="0"/>
          <w:lang w:val="en-US"/>
        </w:rPr>
        <w:t> </w:t>
      </w:r>
      <w:r>
        <w:rPr>
          <w:rStyle w:val="None"/>
          <w:rFonts w:ascii="Garamond" w:hAnsi="Garamond"/>
          <w:color w:val="000000"/>
          <w:sz w:val="22"/>
          <w:szCs w:val="22"/>
          <w:u w:color="000000"/>
          <w:rtl w:val="0"/>
          <w:lang w:val="en-US"/>
        </w:rPr>
        <w:t>(JWU) is an American private, nonprofit, co-educational, career-oriented university with four campuses spread across the United States.</w:t>
      </w:r>
      <w:r>
        <w:rPr>
          <w:rStyle w:val="None"/>
          <w:rFonts w:ascii="Garamond" w:hAnsi="Garamond" w:hint="default"/>
          <w:color w:val="000000"/>
          <w:sz w:val="22"/>
          <w:szCs w:val="22"/>
          <w:u w:color="000000"/>
          <w:rtl w:val="0"/>
          <w:lang w:val="en-US"/>
        </w:rPr>
        <w:t> </w:t>
      </w:r>
      <w:r>
        <w:rPr>
          <w:rStyle w:val="Hyperlink.2"/>
        </w:rPr>
        <w:fldChar w:fldCharType="begin" w:fldLock="0"/>
      </w:r>
      <w:r>
        <w:rPr>
          <w:rStyle w:val="Hyperlink.2"/>
        </w:rPr>
        <w:instrText xml:space="preserve"> HYPERLINK "https://en.wikipedia.org/wiki/Providence,_Rhode_Island"</w:instrText>
      </w:r>
      <w:r>
        <w:rPr>
          <w:rStyle w:val="Hyperlink.2"/>
        </w:rPr>
        <w:fldChar w:fldCharType="separate" w:fldLock="0"/>
      </w:r>
      <w:r>
        <w:rPr>
          <w:rStyle w:val="Hyperlink.2"/>
          <w:rtl w:val="0"/>
        </w:rPr>
        <w:t>Providence</w:t>
      </w:r>
      <w:r>
        <w:rPr/>
        <w:fldChar w:fldCharType="end" w:fldLock="0"/>
      </w:r>
      <w:r>
        <w:rPr>
          <w:rStyle w:val="None"/>
          <w:rFonts w:ascii="Garamond" w:hAnsi="Garamond"/>
          <w:color w:val="000000"/>
          <w:sz w:val="22"/>
          <w:szCs w:val="22"/>
          <w:u w:color="000000"/>
          <w:rtl w:val="0"/>
          <w:lang w:val="en-US"/>
        </w:rPr>
        <w:t>,</w:t>
      </w:r>
      <w:r>
        <w:rPr>
          <w:rStyle w:val="None"/>
          <w:rFonts w:ascii="Garamond" w:hAnsi="Garamond" w:hint="default"/>
          <w:color w:val="000000"/>
          <w:sz w:val="22"/>
          <w:szCs w:val="22"/>
          <w:u w:color="000000"/>
          <w:rtl w:val="0"/>
          <w:lang w:val="en-US"/>
        </w:rPr>
        <w:t> </w:t>
      </w:r>
      <w:r>
        <w:rPr>
          <w:rStyle w:val="Hyperlink.2"/>
        </w:rPr>
        <w:fldChar w:fldCharType="begin" w:fldLock="0"/>
      </w:r>
      <w:r>
        <w:rPr>
          <w:rStyle w:val="Hyperlink.2"/>
        </w:rPr>
        <w:instrText xml:space="preserve"> HYPERLINK "https://en.wikipedia.org/wiki/Rhode_Island"</w:instrText>
      </w:r>
      <w:r>
        <w:rPr>
          <w:rStyle w:val="Hyperlink.2"/>
        </w:rPr>
        <w:fldChar w:fldCharType="separate" w:fldLock="0"/>
      </w:r>
      <w:r>
        <w:rPr>
          <w:rStyle w:val="Hyperlink.2"/>
          <w:rtl w:val="0"/>
        </w:rPr>
        <w:t>Rhode Island</w:t>
      </w:r>
      <w:r>
        <w:rPr/>
        <w:fldChar w:fldCharType="end" w:fldLock="0"/>
      </w:r>
      <w:r>
        <w:rPr>
          <w:rStyle w:val="None"/>
          <w:rFonts w:ascii="Garamond" w:hAnsi="Garamond"/>
          <w:color w:val="000000"/>
          <w:sz w:val="22"/>
          <w:szCs w:val="22"/>
          <w:u w:color="000000"/>
          <w:rtl w:val="0"/>
          <w:lang w:val="en-US"/>
        </w:rPr>
        <w:t>, is home to JWU's first, largest, and main campus.</w:t>
      </w:r>
      <w:r>
        <w:rPr>
          <w:rStyle w:val="None"/>
          <w:rFonts w:ascii="Garamond" w:hAnsi="Garamond" w:hint="default"/>
          <w:color w:val="000000"/>
          <w:sz w:val="22"/>
          <w:szCs w:val="22"/>
          <w:u w:color="000000"/>
          <w:rtl w:val="0"/>
          <w:lang w:val="en-US"/>
        </w:rPr>
        <w:t xml:space="preserve">  </w:t>
      </w:r>
      <w:r>
        <w:rPr>
          <w:rStyle w:val="Hyperlink.3"/>
        </w:rPr>
        <w:fldChar w:fldCharType="begin" w:fldLock="0"/>
      </w:r>
      <w:r>
        <w:rPr>
          <w:rStyle w:val="Hyperlink.3"/>
        </w:rPr>
        <w:instrText xml:space="preserve"> HYPERLINK "https://www.jwu.edu/academics/colleges/college-of-culinary-arts.html"</w:instrText>
      </w:r>
      <w:r>
        <w:rPr>
          <w:rStyle w:val="Hyperlink.3"/>
        </w:rPr>
        <w:fldChar w:fldCharType="separate" w:fldLock="0"/>
      </w:r>
      <w:r>
        <w:rPr>
          <w:rStyle w:val="Hyperlink.3"/>
          <w:rtl w:val="0"/>
        </w:rPr>
        <w:t>https://www.jwu.edu/academics/colleges/college-of-culinary-arts.html</w:t>
      </w:r>
      <w:r>
        <w:rPr/>
        <w:fldChar w:fldCharType="end" w:fldLock="0"/>
      </w:r>
      <w:r>
        <w:rPr>
          <w:rStyle w:val="None"/>
          <w:rFonts w:ascii="Garamond" w:hAnsi="Garamond"/>
          <w:color w:val="000000"/>
          <w:sz w:val="22"/>
          <w:szCs w:val="22"/>
          <w:u w:color="000000"/>
          <w:rtl w:val="0"/>
          <w:lang w:val="en-US"/>
        </w:rPr>
        <w:t xml:space="preserve"> </w:t>
      </w:r>
    </w:p>
    <w:p>
      <w:pPr>
        <w:pStyle w:val="Normal.0"/>
        <w:rPr>
          <w:rStyle w:val="None"/>
          <w:rFonts w:ascii="Garamond" w:cs="Garamond" w:hAnsi="Garamond" w:eastAsia="Garamond"/>
          <w:color w:val="000000"/>
          <w:u w:color="000000"/>
        </w:rPr>
      </w:pPr>
    </w:p>
    <w:p>
      <w:pPr>
        <w:pStyle w:val="Normal.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ADDRESS:</w:t>
      </w:r>
      <w:r>
        <w:rPr>
          <w:rStyle w:val="None"/>
          <w:rFonts w:ascii="Garamond" w:hAnsi="Garamond" w:hint="default"/>
          <w:color w:val="000000"/>
          <w:sz w:val="22"/>
          <w:szCs w:val="22"/>
          <w:u w:color="000000"/>
          <w:rtl w:val="0"/>
          <w:lang w:val="en-US"/>
        </w:rPr>
        <w:t> </w:t>
        <w:tab/>
      </w:r>
      <w:r>
        <w:rPr>
          <w:rStyle w:val="None"/>
          <w:rFonts w:ascii="Garamond" w:hAnsi="Garamond"/>
          <w:color w:val="000000"/>
          <w:sz w:val="22"/>
          <w:szCs w:val="22"/>
          <w:u w:color="000000"/>
          <w:rtl w:val="0"/>
          <w:lang w:val="en-US"/>
        </w:rPr>
        <w:t>8 Abbott Park Place, Providence RI 02903</w:t>
      </w:r>
    </w:p>
    <w:p>
      <w:pPr>
        <w:pStyle w:val="Normal.0"/>
        <w:rPr>
          <w:rStyle w:val="None"/>
          <w:rFonts w:ascii="Garamond" w:cs="Garamond" w:hAnsi="Garamond" w:eastAsia="Garamond"/>
          <w:color w:val="000000"/>
          <w:sz w:val="22"/>
          <w:szCs w:val="22"/>
          <w:u w:color="000000"/>
        </w:rPr>
      </w:pPr>
    </w:p>
    <w:p>
      <w:pPr>
        <w:pStyle w:val="Normal.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SEMINAR #1</w:t>
      </w:r>
      <w:r>
        <w:rPr>
          <w:rStyle w:val="None"/>
          <w:rFonts w:ascii="Garamond" w:hAnsi="Garamond"/>
          <w:color w:val="000000"/>
          <w:sz w:val="22"/>
          <w:szCs w:val="22"/>
          <w:u w:color="000000"/>
          <w:rtl w:val="0"/>
          <w:lang w:val="en-US"/>
        </w:rPr>
        <w:t xml:space="preserve">: </w:t>
        <w:tab/>
        <w:t>Thursday, December 12, 11:30 am to 12:45 pm (sharp)</w:t>
      </w:r>
    </w:p>
    <w:p>
      <w:pPr>
        <w:pStyle w:val="Normal.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SEMINAR #2:</w:t>
      </w:r>
      <w:r>
        <w:rPr>
          <w:rStyle w:val="None"/>
          <w:rFonts w:ascii="Garamond" w:hAnsi="Garamond"/>
          <w:color w:val="000000"/>
          <w:sz w:val="22"/>
          <w:szCs w:val="22"/>
          <w:u w:color="000000"/>
          <w:rtl w:val="0"/>
          <w:lang w:val="en-US"/>
        </w:rPr>
        <w:t xml:space="preserve">        Thursday, December 12, 1:45 pm to 3 pm</w:t>
      </w:r>
    </w:p>
    <w:p>
      <w:pPr>
        <w:pStyle w:val="Normal.0"/>
        <w:ind w:left="1440" w:hanging="1440"/>
        <w:rPr>
          <w:rStyle w:val="None"/>
          <w:rFonts w:ascii="Garamond" w:cs="Garamond" w:hAnsi="Garamond" w:eastAsia="Garamond"/>
          <w:color w:val="000000"/>
          <w:sz w:val="22"/>
          <w:szCs w:val="22"/>
          <w:u w:color="000000"/>
        </w:rPr>
      </w:pPr>
    </w:p>
    <w:p>
      <w:pPr>
        <w:pStyle w:val="Normal.0"/>
        <w:ind w:left="1440" w:hanging="144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Dinner:</w:t>
      </w:r>
      <w:r>
        <w:rPr>
          <w:rStyle w:val="None"/>
          <w:rFonts w:ascii="Garamond" w:hAnsi="Garamond"/>
          <w:color w:val="000000"/>
          <w:sz w:val="22"/>
          <w:szCs w:val="22"/>
          <w:u w:color="000000"/>
          <w:rtl w:val="0"/>
          <w:lang w:val="en-US"/>
        </w:rPr>
        <w:t xml:space="preserve"> Wednesday, December 11, at I</w:t>
      </w:r>
      <w:r>
        <w:rPr>
          <w:rStyle w:val="Hyperlink.4"/>
        </w:rPr>
        <w:fldChar w:fldCharType="begin" w:fldLock="0"/>
      </w:r>
      <w:r>
        <w:rPr>
          <w:rStyle w:val="Hyperlink.4"/>
        </w:rPr>
        <w:instrText xml:space="preserve"> HYPERLINK "http://www.ilonasouthend.com/"</w:instrText>
      </w:r>
      <w:r>
        <w:rPr>
          <w:rStyle w:val="Hyperlink.4"/>
        </w:rPr>
        <w:fldChar w:fldCharType="separate" w:fldLock="0"/>
      </w:r>
      <w:r>
        <w:rPr>
          <w:rStyle w:val="Hyperlink.4"/>
          <w:rtl w:val="0"/>
          <w:lang w:val="en-US"/>
        </w:rPr>
        <w:t>lona Restaurant</w:t>
      </w:r>
      <w:r>
        <w:rPr/>
        <w:fldChar w:fldCharType="end" w:fldLock="0"/>
      </w:r>
      <w:r>
        <w:rPr>
          <w:rStyle w:val="None"/>
          <w:rFonts w:ascii="Garamond" w:hAnsi="Garamond"/>
          <w:color w:val="000000"/>
          <w:sz w:val="22"/>
          <w:szCs w:val="22"/>
          <w:u w:color="000000"/>
          <w:rtl w:val="0"/>
          <w:lang w:val="en-US"/>
        </w:rPr>
        <w:t>, 783 Tremont Street, Boston MA 02118 (for media and influencers)</w:t>
      </w:r>
    </w:p>
    <w:p>
      <w:pPr>
        <w:pStyle w:val="Normal.0"/>
        <w:rPr>
          <w:rStyle w:val="None"/>
          <w:rFonts w:ascii="Garamond" w:cs="Garamond" w:hAnsi="Garamond" w:eastAsia="Garamond"/>
          <w:color w:val="000000"/>
          <w:sz w:val="28"/>
          <w:szCs w:val="28"/>
          <w:u w:color="000000"/>
        </w:rPr>
      </w:pPr>
    </w:p>
    <w:p>
      <w:pPr>
        <w:pStyle w:val="Normal.0"/>
        <w:rPr>
          <w:rStyle w:val="None"/>
          <w:rFonts w:ascii="Garamond" w:cs="Garamond" w:hAnsi="Garamond" w:eastAsia="Garamond"/>
          <w:color w:val="000000"/>
          <w:sz w:val="28"/>
          <w:szCs w:val="28"/>
          <w:u w:color="000000"/>
        </w:rPr>
      </w:pPr>
      <w:r>
        <w:rPr>
          <w:rStyle w:val="None"/>
          <w:rFonts w:ascii="Garamond" w:hAnsi="Garamond"/>
          <w:b w:val="1"/>
          <w:bCs w:val="1"/>
          <w:color w:val="000000"/>
          <w:sz w:val="28"/>
          <w:szCs w:val="28"/>
          <w:u w:color="000000"/>
          <w:rtl w:val="0"/>
          <w:lang w:val="en-US"/>
        </w:rPr>
        <w:t>INTERNATIONAL CULINARY CENTER (ICC)</w:t>
      </w:r>
    </w:p>
    <w:p>
      <w:pPr>
        <w:pStyle w:val="Normal.0"/>
        <w:rPr>
          <w:rStyle w:val="None"/>
          <w:rFonts w:ascii="Garamond" w:cs="Garamond" w:hAnsi="Garamond" w:eastAsia="Garamond"/>
          <w:color w:val="33363a"/>
          <w:sz w:val="22"/>
          <w:szCs w:val="22"/>
          <w:u w:color="33363a"/>
          <w:shd w:val="clear" w:color="auto" w:fill="ffffff"/>
        </w:rPr>
      </w:pPr>
      <w:r>
        <w:rPr>
          <w:rStyle w:val="None"/>
          <w:rFonts w:ascii="Garamond" w:hAnsi="Garamond"/>
          <w:color w:val="33363a"/>
          <w:sz w:val="22"/>
          <w:szCs w:val="22"/>
          <w:u w:color="33363a"/>
          <w:shd w:val="clear" w:color="auto" w:fill="ffffff"/>
          <w:rtl w:val="0"/>
          <w:lang w:val="en-US"/>
        </w:rPr>
        <w:t>Formerly known as The French Culinary Institute, the International Culinary Center is a global leader in professional culinary, pastry and wine education. ICC</w:t>
      </w:r>
      <w:r>
        <w:rPr>
          <w:rStyle w:val="None"/>
          <w:rFonts w:ascii="Garamond" w:hAnsi="Garamond" w:hint="default"/>
          <w:color w:val="33363a"/>
          <w:sz w:val="22"/>
          <w:szCs w:val="22"/>
          <w:u w:color="33363a"/>
          <w:shd w:val="clear" w:color="auto" w:fill="ffffff"/>
          <w:rtl w:val="0"/>
          <w:lang w:val="en-US"/>
        </w:rPr>
        <w:t>’</w:t>
      </w:r>
      <w:r>
        <w:rPr>
          <w:rStyle w:val="None"/>
          <w:rFonts w:ascii="Garamond" w:hAnsi="Garamond"/>
          <w:color w:val="33363a"/>
          <w:sz w:val="22"/>
          <w:szCs w:val="22"/>
          <w:u w:color="33363a"/>
          <w:shd w:val="clear" w:color="auto" w:fill="ffffff"/>
          <w:rtl w:val="0"/>
          <w:lang w:val="en-US"/>
        </w:rPr>
        <w:t xml:space="preserve">s mission is to train the next generation of culinary leaders and innovators, providing them with the credentials, confidence and connections to succeed in the food &amp; wine industry. </w:t>
      </w:r>
      <w:r>
        <w:rPr>
          <w:rStyle w:val="Hyperlink.5"/>
        </w:rPr>
        <w:fldChar w:fldCharType="begin" w:fldLock="0"/>
      </w:r>
      <w:r>
        <w:rPr>
          <w:rStyle w:val="Hyperlink.5"/>
        </w:rPr>
        <w:instrText xml:space="preserve"> HYPERLINK "https://www.internationalculinarycenter.com/?utm_source=evoo-consortium&amp;utm_medium=pr&amp;utm_campaign=olive-oil-dinner"</w:instrText>
      </w:r>
      <w:r>
        <w:rPr>
          <w:rStyle w:val="Hyperlink.5"/>
        </w:rPr>
        <w:fldChar w:fldCharType="separate" w:fldLock="0"/>
      </w:r>
      <w:r>
        <w:rPr>
          <w:rStyle w:val="Hyperlink.5"/>
          <w:rtl w:val="0"/>
        </w:rPr>
        <w:t>ICC</w:t>
      </w:r>
      <w:r>
        <w:rPr/>
        <w:fldChar w:fldCharType="end" w:fldLock="0"/>
      </w:r>
    </w:p>
    <w:p>
      <w:pPr>
        <w:pStyle w:val="Normal.0"/>
        <w:ind w:firstLine="720"/>
        <w:rPr>
          <w:rStyle w:val="None"/>
          <w:rFonts w:ascii="Garamond" w:cs="Garamond" w:hAnsi="Garamond" w:eastAsia="Garamond"/>
          <w:color w:val="000000"/>
          <w:sz w:val="22"/>
          <w:szCs w:val="22"/>
          <w:u w:color="000000"/>
        </w:rPr>
      </w:pPr>
    </w:p>
    <w:p>
      <w:pPr>
        <w:pStyle w:val="Normal.0"/>
        <w:rPr>
          <w:rStyle w:val="None"/>
          <w:rFonts w:ascii="Garamond" w:cs="Garamond" w:hAnsi="Garamond" w:eastAsia="Garamond"/>
          <w:b w:val="1"/>
          <w:bCs w:val="1"/>
          <w:color w:val="000000"/>
          <w:sz w:val="22"/>
          <w:szCs w:val="22"/>
          <w:u w:color="000000"/>
        </w:rPr>
      </w:pPr>
    </w:p>
    <w:p>
      <w:pPr>
        <w:pStyle w:val="Normal.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ADDRESS:</w:t>
        <w:tab/>
      </w:r>
      <w:r>
        <w:rPr>
          <w:rStyle w:val="None"/>
          <w:rFonts w:ascii="Garamond" w:hAnsi="Garamond" w:hint="default"/>
          <w:b w:val="1"/>
          <w:bCs w:val="1"/>
          <w:color w:val="000000"/>
          <w:sz w:val="22"/>
          <w:szCs w:val="22"/>
          <w:u w:color="000000"/>
          <w:rtl w:val="0"/>
          <w:lang w:val="en-US"/>
        </w:rPr>
        <w:t> </w:t>
      </w:r>
      <w:r>
        <w:rPr>
          <w:rStyle w:val="None"/>
          <w:rFonts w:ascii="Garamond" w:hAnsi="Garamond"/>
          <w:color w:val="000000"/>
          <w:sz w:val="22"/>
          <w:szCs w:val="22"/>
          <w:u w:color="000000"/>
          <w:rtl w:val="0"/>
          <w:lang w:val="en-US"/>
        </w:rPr>
        <w:t>462 Broadway NY, NY 10013</w:t>
      </w:r>
      <w:r>
        <w:rPr>
          <w:rStyle w:val="None"/>
          <w:rFonts w:ascii="Garamond" w:hAnsi="Garamond" w:hint="default"/>
          <w:color w:val="000000"/>
          <w:sz w:val="22"/>
          <w:szCs w:val="22"/>
          <w:u w:color="000000"/>
          <w:rtl w:val="0"/>
          <w:lang w:val="en-US"/>
        </w:rPr>
        <w:t> </w:t>
      </w:r>
      <w:r>
        <w:rPr>
          <w:rStyle w:val="None"/>
          <w:rFonts w:ascii="Garamond" w:hAnsi="Garamond"/>
          <w:color w:val="000000"/>
          <w:sz w:val="22"/>
          <w:szCs w:val="22"/>
          <w:u w:color="000000"/>
          <w:rtl w:val="0"/>
          <w:lang w:val="en-US"/>
        </w:rPr>
        <w:t>(Between Broadway and Spring Street)</w:t>
      </w:r>
    </w:p>
    <w:p>
      <w:pPr>
        <w:pStyle w:val="Normal.0"/>
        <w:rPr>
          <w:rStyle w:val="None"/>
          <w:rFonts w:ascii="Garamond" w:cs="Garamond" w:hAnsi="Garamond" w:eastAsia="Garamond"/>
          <w:color w:val="000000"/>
          <w:sz w:val="22"/>
          <w:szCs w:val="22"/>
          <w:u w:color="000000"/>
        </w:rPr>
      </w:pPr>
    </w:p>
    <w:p>
      <w:pPr>
        <w:pStyle w:val="Normal.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SEMINAR:</w:t>
      </w:r>
      <w:r>
        <w:rPr>
          <w:rStyle w:val="None"/>
          <w:rFonts w:ascii="Garamond" w:hAnsi="Garamond" w:hint="default"/>
          <w:color w:val="000000"/>
          <w:sz w:val="22"/>
          <w:szCs w:val="22"/>
          <w:u w:color="000000"/>
          <w:rtl w:val="0"/>
          <w:lang w:val="en-US"/>
        </w:rPr>
        <w:t> </w:t>
        <w:tab/>
      </w:r>
      <w:r>
        <w:rPr>
          <w:rStyle w:val="None"/>
          <w:rFonts w:ascii="Garamond" w:hAnsi="Garamond"/>
          <w:color w:val="000000"/>
          <w:sz w:val="22"/>
          <w:szCs w:val="22"/>
          <w:u w:color="000000"/>
          <w:rtl w:val="0"/>
          <w:lang w:val="en-US"/>
        </w:rPr>
        <w:t>Friday, December 13th from 3:30 pm to 5:00 pm</w:t>
      </w:r>
    </w:p>
    <w:p>
      <w:pPr>
        <w:pStyle w:val="Normal.0"/>
        <w:rPr>
          <w:rStyle w:val="None"/>
          <w:rFonts w:ascii="Garamond" w:cs="Garamond" w:hAnsi="Garamond" w:eastAsia="Garamond"/>
          <w:color w:val="000000"/>
          <w:sz w:val="22"/>
          <w:szCs w:val="22"/>
          <w:u w:color="000000"/>
        </w:rPr>
      </w:pPr>
      <w:r>
        <w:rPr>
          <w:rStyle w:val="None"/>
          <w:rFonts w:ascii="Garamond" w:cs="Garamond" w:hAnsi="Garamond" w:eastAsia="Garamond"/>
          <w:color w:val="000000"/>
          <w:sz w:val="22"/>
          <w:szCs w:val="22"/>
          <w:u w:color="000000"/>
          <w:rtl w:val="0"/>
        </w:rPr>
        <w:tab/>
        <w:tab/>
        <w:t xml:space="preserve">Open to students, food journalists and bloggers </w:t>
      </w:r>
    </w:p>
    <w:p>
      <w:pPr>
        <w:pStyle w:val="Normal.0"/>
        <w:rPr>
          <w:rStyle w:val="None"/>
          <w:rFonts w:ascii="Garamond" w:cs="Garamond" w:hAnsi="Garamond" w:eastAsia="Garamond"/>
          <w:color w:val="000000"/>
          <w:sz w:val="22"/>
          <w:szCs w:val="22"/>
          <w:u w:color="000000"/>
        </w:rPr>
      </w:pPr>
    </w:p>
    <w:p>
      <w:pPr>
        <w:pStyle w:val="Normal.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DINNER:</w:t>
      </w:r>
      <w:r>
        <w:rPr>
          <w:rStyle w:val="None"/>
          <w:rFonts w:ascii="Garamond" w:hAnsi="Garamond" w:hint="default"/>
          <w:b w:val="1"/>
          <w:bCs w:val="1"/>
          <w:color w:val="000000"/>
          <w:sz w:val="22"/>
          <w:szCs w:val="22"/>
          <w:u w:color="000000"/>
          <w:rtl w:val="0"/>
          <w:lang w:val="en-US"/>
        </w:rPr>
        <w:t> </w:t>
        <w:tab/>
      </w:r>
      <w:r>
        <w:rPr>
          <w:rStyle w:val="None"/>
          <w:rFonts w:ascii="Garamond" w:hAnsi="Garamond"/>
          <w:color w:val="000000"/>
          <w:sz w:val="22"/>
          <w:szCs w:val="22"/>
          <w:u w:color="000000"/>
          <w:rtl w:val="0"/>
          <w:lang w:val="en-US"/>
        </w:rPr>
        <w:t xml:space="preserve">Friday, December 13th: </w:t>
      </w:r>
      <w:r>
        <w:rPr>
          <w:rStyle w:val="None"/>
          <w:rFonts w:ascii="Garamond" w:hAnsi="Garamond" w:hint="default"/>
          <w:color w:val="000000"/>
          <w:sz w:val="22"/>
          <w:szCs w:val="22"/>
          <w:u w:color="000000"/>
          <w:rtl w:val="0"/>
          <w:lang w:val="en-US"/>
        </w:rPr>
        <w:t> </w:t>
      </w:r>
      <w:r>
        <w:rPr>
          <w:rStyle w:val="None"/>
          <w:rFonts w:ascii="Garamond" w:hAnsi="Garamond"/>
          <w:color w:val="000000"/>
          <w:sz w:val="22"/>
          <w:szCs w:val="22"/>
          <w:u w:color="000000"/>
          <w:rtl w:val="0"/>
          <w:lang w:val="en-US"/>
        </w:rPr>
        <w:t xml:space="preserve">7:30pm </w:t>
      </w:r>
    </w:p>
    <w:p>
      <w:pPr>
        <w:pStyle w:val="Normal.0"/>
        <w:ind w:left="720" w:firstLine="720"/>
        <w:rPr>
          <w:rStyle w:val="None"/>
          <w:rFonts w:ascii="Garamond" w:cs="Garamond" w:hAnsi="Garamond" w:eastAsia="Garamond"/>
          <w:color w:val="000000"/>
          <w:sz w:val="22"/>
          <w:szCs w:val="22"/>
          <w:u w:color="000000"/>
        </w:rPr>
      </w:pPr>
      <w:r>
        <w:rPr>
          <w:rStyle w:val="None"/>
          <w:rFonts w:ascii="Garamond" w:hAnsi="Garamond"/>
          <w:color w:val="000000"/>
          <w:sz w:val="22"/>
          <w:szCs w:val="22"/>
          <w:u w:color="000000"/>
          <w:rtl w:val="0"/>
          <w:lang w:val="en-US"/>
        </w:rPr>
        <w:t xml:space="preserve">ICC dining room, Second Floor, featuring an open kitchen </w:t>
      </w:r>
    </w:p>
    <w:p>
      <w:pPr>
        <w:pStyle w:val="Normal.0"/>
        <w:rPr>
          <w:rStyle w:val="None"/>
          <w:rFonts w:ascii="Garamond" w:cs="Garamond" w:hAnsi="Garamond" w:eastAsia="Garamond"/>
          <w:color w:val="000000"/>
          <w:sz w:val="22"/>
          <w:szCs w:val="22"/>
          <w:u w:color="000000"/>
        </w:rPr>
      </w:pPr>
    </w:p>
    <w:p>
      <w:pPr>
        <w:pStyle w:val="Normal.0"/>
        <w:ind w:firstLine="720"/>
        <w:rPr>
          <w:rStyle w:val="None"/>
          <w:rFonts w:ascii="Garamond" w:cs="Garamond" w:hAnsi="Garamond" w:eastAsia="Garamond"/>
          <w:color w:val="000000"/>
          <w:sz w:val="22"/>
          <w:szCs w:val="22"/>
          <w:u w:color="000000"/>
        </w:rPr>
      </w:pPr>
      <w:r>
        <w:rPr>
          <w:rStyle w:val="None"/>
          <w:rFonts w:ascii="Garamond" w:hAnsi="Garamond"/>
          <w:b w:val="1"/>
          <w:bCs w:val="1"/>
          <w:color w:val="000000"/>
          <w:sz w:val="22"/>
          <w:szCs w:val="22"/>
          <w:u w:color="000000"/>
          <w:rtl w:val="0"/>
          <w:lang w:val="en-US"/>
        </w:rPr>
        <w:t xml:space="preserve">CEQ Italia, </w:t>
      </w:r>
      <w:r>
        <w:rPr>
          <w:rStyle w:val="None"/>
          <w:rFonts w:ascii="Garamond" w:hAnsi="Garamond"/>
          <w:color w:val="000000"/>
          <w:sz w:val="22"/>
          <w:szCs w:val="22"/>
          <w:u w:color="000000"/>
          <w:rtl w:val="0"/>
          <w:lang w:val="en-US"/>
        </w:rPr>
        <w:t>Consorzio di garanzia dell'olio extra vergine di oliva di qualit</w:t>
      </w:r>
      <w:r>
        <w:rPr>
          <w:rStyle w:val="None"/>
          <w:rFonts w:ascii="Garamond" w:hAnsi="Garamond" w:hint="default"/>
          <w:color w:val="000000"/>
          <w:sz w:val="22"/>
          <w:szCs w:val="22"/>
          <w:u w:color="000000"/>
          <w:rtl w:val="0"/>
          <w:lang w:val="en-US"/>
        </w:rPr>
        <w:t>à</w:t>
      </w:r>
      <w:r>
        <w:rPr>
          <w:rStyle w:val="None"/>
          <w:rFonts w:ascii="Garamond" w:hAnsi="Garamond"/>
          <w:color w:val="000000"/>
          <w:sz w:val="22"/>
          <w:szCs w:val="22"/>
          <w:u w:color="000000"/>
          <w:rtl w:val="0"/>
          <w:lang w:val="en-US"/>
        </w:rPr>
        <w:t xml:space="preserve">, </w:t>
      </w:r>
      <w:r>
        <w:rPr>
          <w:rStyle w:val="Hyperlink.3"/>
        </w:rPr>
        <w:fldChar w:fldCharType="begin" w:fldLock="0"/>
      </w:r>
      <w:r>
        <w:rPr>
          <w:rStyle w:val="Hyperlink.3"/>
        </w:rPr>
        <w:instrText xml:space="preserve"> HYPERLINK "http://ceqitalia.com/it/"</w:instrText>
      </w:r>
      <w:r>
        <w:rPr>
          <w:rStyle w:val="Hyperlink.3"/>
        </w:rPr>
        <w:fldChar w:fldCharType="separate" w:fldLock="0"/>
      </w:r>
      <w:r>
        <w:rPr>
          <w:rStyle w:val="Hyperlink.3"/>
          <w:rtl w:val="0"/>
          <w:lang w:val="en-US"/>
        </w:rPr>
        <w:t>http://ceqitalia.com/it/</w:t>
      </w:r>
      <w:r>
        <w:rPr/>
        <w:fldChar w:fldCharType="end" w:fldLock="0"/>
      </w:r>
      <w:r>
        <w:rPr>
          <w:rStyle w:val="Hyperlink.3"/>
          <w:rtl w:val="0"/>
          <w:lang w:val="en-US"/>
        </w:rPr>
        <w:t xml:space="preserve">, </w:t>
      </w:r>
      <w:r>
        <w:rPr>
          <w:rStyle w:val="None"/>
          <w:rFonts w:ascii="Garamond" w:hAnsi="Garamond"/>
          <w:color w:val="000000"/>
          <w:sz w:val="22"/>
          <w:szCs w:val="22"/>
          <w:u w:color="000000"/>
          <w:rtl w:val="0"/>
          <w:lang w:val="en-US"/>
        </w:rPr>
        <w:t>promotes the</w:t>
      </w:r>
      <w:r>
        <w:rPr>
          <w:rStyle w:val="Hyperlink.2"/>
          <w:rtl w:val="0"/>
          <w:lang w:val="en-US"/>
        </w:rPr>
        <w:t xml:space="preserve"> </w:t>
      </w:r>
      <w:r>
        <w:rPr>
          <w:rStyle w:val="None"/>
          <w:rFonts w:ascii="Garamond" w:hAnsi="Garamond"/>
          <w:color w:val="000000"/>
          <w:sz w:val="22"/>
          <w:szCs w:val="22"/>
          <w:u w:color="000000"/>
          <w:rtl w:val="0"/>
          <w:lang w:val="en-US"/>
        </w:rPr>
        <w:t>culture of Italian extra virgin olive oil, guaranteeing quality by supporting initiatives and programs which advance research and quality improvement. They maintain that quality can only be guaranteed where there is close cooperation between producers, bottlers, distributors and retailers and careful monitoring by independent experts and laboratories, including compliance with consortium procedures, checks on quality and authenticity, traceability and documentation. Members adhere to strict guidelines to maintain their standing in the consortium. In addition, the consortium provides transparent and objective connection concerning the relationship between quality and price, that can be clearly explained to the consumer.</w:t>
      </w:r>
    </w:p>
    <w:p>
      <w:pPr>
        <w:pStyle w:val="Normal.0"/>
        <w:shd w:val="clear" w:color="auto" w:fill="ffffff"/>
        <w:rPr>
          <w:rStyle w:val="None"/>
          <w:rFonts w:ascii="Garamond" w:cs="Garamond" w:hAnsi="Garamond" w:eastAsia="Garamond"/>
          <w:color w:val="000000"/>
          <w:sz w:val="22"/>
          <w:szCs w:val="22"/>
          <w:u w:color="000000"/>
        </w:rPr>
      </w:pPr>
    </w:p>
    <w:p>
      <w:pPr>
        <w:pStyle w:val="Normal.0"/>
        <w:shd w:val="clear" w:color="auto" w:fill="ffffff"/>
        <w:ind w:firstLine="720"/>
        <w:rPr>
          <w:rStyle w:val="None"/>
          <w:rFonts w:ascii="Garamond" w:cs="Garamond" w:hAnsi="Garamond" w:eastAsia="Garamond"/>
          <w:color w:val="151515"/>
          <w:sz w:val="22"/>
          <w:szCs w:val="22"/>
          <w:u w:color="151515"/>
        </w:rPr>
      </w:pPr>
      <w:r>
        <w:rPr>
          <w:rStyle w:val="None"/>
          <w:rFonts w:ascii="Garamond" w:hAnsi="Garamond"/>
          <w:b w:val="1"/>
          <w:bCs w:val="1"/>
          <w:color w:val="000000"/>
          <w:sz w:val="22"/>
          <w:szCs w:val="22"/>
          <w:u w:color="000000"/>
          <w:rtl w:val="0"/>
          <w:lang w:val="en-US"/>
        </w:rPr>
        <w:t xml:space="preserve">QVExtra! International, </w:t>
      </w:r>
      <w:r>
        <w:rPr>
          <w:rStyle w:val="Hyperlink.3"/>
        </w:rPr>
        <w:fldChar w:fldCharType="begin" w:fldLock="0"/>
      </w:r>
      <w:r>
        <w:rPr>
          <w:rStyle w:val="Hyperlink.3"/>
        </w:rPr>
        <w:instrText xml:space="preserve"> HYPERLINK "http://www.qvextra.es/"</w:instrText>
      </w:r>
      <w:r>
        <w:rPr>
          <w:rStyle w:val="Hyperlink.3"/>
        </w:rPr>
        <w:fldChar w:fldCharType="separate" w:fldLock="0"/>
      </w:r>
      <w:r>
        <w:rPr>
          <w:rStyle w:val="Hyperlink.3"/>
          <w:rtl w:val="0"/>
          <w:lang w:val="en-US"/>
        </w:rPr>
        <w:t>http://www.qvextra.es/</w:t>
      </w:r>
      <w:r>
        <w:rPr/>
        <w:fldChar w:fldCharType="end" w:fldLock="0"/>
      </w:r>
      <w:r>
        <w:rPr>
          <w:rStyle w:val="None"/>
          <w:rFonts w:ascii="Garamond" w:hAnsi="Garamond"/>
          <w:color w:val="000000"/>
          <w:sz w:val="22"/>
          <w:szCs w:val="22"/>
          <w:u w:color="000000"/>
          <w:rtl w:val="0"/>
          <w:lang w:val="en-US"/>
        </w:rPr>
        <w:t xml:space="preserve">, </w:t>
      </w:r>
      <w:r>
        <w:rPr>
          <w:rStyle w:val="None"/>
          <w:rFonts w:ascii="Garamond" w:hAnsi="Garamond"/>
          <w:color w:val="151515"/>
          <w:sz w:val="22"/>
          <w:szCs w:val="22"/>
          <w:u w:color="151515"/>
          <w:rtl w:val="0"/>
          <w:lang w:val="en-US"/>
        </w:rPr>
        <w:t>is a private non-profit organization whose aim is to promote competitiveness among producers of Spanish extra virgin olive oil, thus fostering a quality culture among its members and making this known to the consumer.</w:t>
      </w:r>
      <w:r>
        <w:rPr>
          <w:rStyle w:val="None"/>
          <w:rFonts w:ascii="Garamond" w:hAnsi="Garamond"/>
          <w:b w:val="1"/>
          <w:bCs w:val="1"/>
          <w:color w:val="000000"/>
          <w:sz w:val="22"/>
          <w:szCs w:val="22"/>
          <w:u w:color="000000"/>
          <w:rtl w:val="0"/>
          <w:lang w:val="en-US"/>
        </w:rPr>
        <w:t xml:space="preserve"> </w:t>
      </w:r>
      <w:r>
        <w:rPr>
          <w:rStyle w:val="None"/>
          <w:rFonts w:ascii="Garamond" w:hAnsi="Garamond"/>
          <w:color w:val="151515"/>
          <w:sz w:val="22"/>
          <w:szCs w:val="22"/>
          <w:u w:color="151515"/>
          <w:rtl w:val="0"/>
          <w:lang w:val="en-US"/>
        </w:rPr>
        <w:t>QvExtra! olive oils are top of the range, rich, fruity, tangy and of exceptional quality. QvExtra! awards an international seal of quality for extra virgin olive oil which meets all the chemical, physical and sensorial requirements agreed by the association. The quality requirements are even stricter than those established by the current legislation. QvExtra! currently has over 50 brands of extra virgin olive oil.</w:t>
      </w:r>
    </w:p>
    <w:p>
      <w:pPr>
        <w:pStyle w:val="Normal.0"/>
        <w:rPr>
          <w:rStyle w:val="None"/>
          <w:rFonts w:ascii="Garamond" w:cs="Garamond" w:hAnsi="Garamond" w:eastAsia="Garamond"/>
          <w:color w:val="000000"/>
          <w:sz w:val="18"/>
          <w:szCs w:val="18"/>
          <w:u w:color="000000"/>
        </w:rPr>
      </w:pPr>
    </w:p>
    <w:p>
      <w:pPr>
        <w:pStyle w:val="Normal.0"/>
        <w:rPr>
          <w:rStyle w:val="None"/>
          <w:rFonts w:ascii="Garamond" w:cs="Garamond" w:hAnsi="Garamond" w:eastAsia="Garamond"/>
          <w:color w:val="000000"/>
          <w:sz w:val="18"/>
          <w:szCs w:val="18"/>
          <w:u w:color="000000"/>
        </w:rPr>
      </w:pPr>
      <w:r>
        <w:rPr>
          <w:rStyle w:val="None"/>
          <w:rFonts w:ascii="Garamond" w:hAnsi="Garamond"/>
          <w:color w:val="000000"/>
          <w:sz w:val="18"/>
          <w:szCs w:val="18"/>
          <w:u w:color="000000"/>
          <w:rtl w:val="0"/>
          <w:lang w:val="en-US"/>
        </w:rPr>
        <w:t>The content of this press release represents the views of the author only and is his/her sole responsibility. The European Commission</w:t>
      </w:r>
      <w:r>
        <w:rPr>
          <w:rStyle w:val="None"/>
          <w:rFonts w:ascii="Garamond" w:hAnsi="Garamond" w:hint="default"/>
          <w:color w:val="000000"/>
          <w:sz w:val="18"/>
          <w:szCs w:val="18"/>
          <w:u w:color="000000"/>
          <w:rtl w:val="0"/>
          <w:lang w:val="en-US"/>
        </w:rPr>
        <w:t> </w:t>
      </w:r>
      <w:r>
        <w:rPr>
          <w:rStyle w:val="None"/>
          <w:rFonts w:ascii="Garamond" w:hAnsi="Garamond"/>
          <w:color w:val="000000"/>
          <w:sz w:val="18"/>
          <w:szCs w:val="18"/>
          <w:u w:color="000000"/>
          <w:rtl w:val="0"/>
          <w:lang w:val="en-US"/>
        </w:rPr>
        <w:t>and the Consumers, Health, Agriculture and Food Executive Agency (CHAFEA) do not accept any</w:t>
      </w:r>
      <w:r>
        <w:rPr>
          <w:rStyle w:val="None"/>
          <w:rFonts w:ascii="Garamond" w:hAnsi="Garamond" w:hint="default"/>
          <w:color w:val="000000"/>
          <w:sz w:val="18"/>
          <w:szCs w:val="18"/>
          <w:u w:color="000000"/>
          <w:rtl w:val="0"/>
          <w:lang w:val="en-US"/>
        </w:rPr>
        <w:t> </w:t>
      </w:r>
      <w:r>
        <w:rPr>
          <w:rStyle w:val="None"/>
          <w:rFonts w:ascii="Garamond" w:hAnsi="Garamond"/>
          <w:color w:val="000000"/>
          <w:sz w:val="18"/>
          <w:szCs w:val="18"/>
          <w:u w:color="000000"/>
          <w:rtl w:val="0"/>
          <w:lang w:val="en-US"/>
        </w:rPr>
        <w:t>responsibility for and use that may be made of the information it contains.</w:t>
      </w:r>
    </w:p>
    <w:p>
      <w:pPr>
        <w:pStyle w:val="Normal.0"/>
        <w:jc w:val="left"/>
        <w:rPr>
          <w:rStyle w:val="None"/>
          <w:rFonts w:ascii="Garamond" w:cs="Garamond" w:hAnsi="Garamond" w:eastAsia="Garamond"/>
          <w:sz w:val="18"/>
          <w:szCs w:val="18"/>
        </w:rPr>
      </w:pPr>
      <w:r>
        <w:rPr>
          <w:rStyle w:val="None"/>
          <w:rFonts w:ascii="Garamond" w:cs="Garamond" w:hAnsi="Garamond" w:eastAsia="Garamond"/>
          <w:sz w:val="18"/>
          <w:szCs w:val="18"/>
        </w:rPr>
        <mc:AlternateContent>
          <mc:Choice Requires="wps">
            <w:drawing>
              <wp:anchor distT="80010" distB="80010" distL="80010" distR="80010" simplePos="0" relativeHeight="251659264" behindDoc="0" locked="0" layoutInCell="1" allowOverlap="1">
                <wp:simplePos x="0" y="0"/>
                <wp:positionH relativeFrom="column">
                  <wp:posOffset>5614034</wp:posOffset>
                </wp:positionH>
                <wp:positionV relativeFrom="line">
                  <wp:posOffset>1270</wp:posOffset>
                </wp:positionV>
                <wp:extent cx="472441" cy="1404620"/>
                <wp:effectExtent l="0" t="0" r="0" b="0"/>
                <wp:wrapSquare wrapText="bothSides" distL="80010" distR="80010" distT="80010" distB="80010"/>
                <wp:docPr id="1073741831" name="officeArt object" descr="officeArt object"/>
                <wp:cNvGraphicFramePr/>
                <a:graphic xmlns:a="http://schemas.openxmlformats.org/drawingml/2006/main">
                  <a:graphicData uri="http://schemas.microsoft.com/office/word/2010/wordprocessingShape">
                    <wps:wsp>
                      <wps:cNvSpPr/>
                      <wps:spPr>
                        <a:xfrm>
                          <a:off x="0" y="0"/>
                          <a:ext cx="472441" cy="1404620"/>
                        </a:xfrm>
                        <a:prstGeom prst="rect">
                          <a:avLst/>
                        </a:prstGeom>
                        <a:solidFill>
                          <a:srgbClr val="FFFFFF"/>
                        </a:solidFill>
                        <a:ln w="9525" cap="flat">
                          <a:solidFill>
                            <a:srgbClr val="FFFFFF"/>
                          </a:solidFill>
                          <a:prstDash val="solid"/>
                          <a:round/>
                        </a:ln>
                        <a:effectLst/>
                      </wps:spPr>
                      <wps:bodyPr/>
                    </wps:wsp>
                  </a:graphicData>
                </a:graphic>
              </wp:anchor>
            </w:drawing>
          </mc:Choice>
          <mc:Fallback>
            <w:pict>
              <v:rect id="_x0000_s1026" style="visibility:visible;position:absolute;margin-left:442.0pt;margin-top:0.1pt;width:37.2pt;height:110.6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w10:wrap type="square" side="bothSides" anchorx="text"/>
              </v:rect>
            </w:pict>
          </mc:Fallback>
        </mc:AlternateContent>
      </w:r>
    </w:p>
    <w:p>
      <w:pPr>
        <w:pStyle w:val="Normal.0"/>
        <w:widowControl w:val="1"/>
        <w:spacing w:before="100" w:after="100"/>
        <w:jc w:val="center"/>
        <w:rPr>
          <w:rStyle w:val="None"/>
          <w:rFonts w:ascii="Garamond" w:cs="Garamond" w:hAnsi="Garamond" w:eastAsia="Garamond"/>
          <w:kern w:val="0"/>
          <w:sz w:val="16"/>
          <w:szCs w:val="16"/>
        </w:rPr>
      </w:pPr>
    </w:p>
    <w:p>
      <w:pPr>
        <w:pStyle w:val="Normal.0"/>
        <w:widowControl w:val="1"/>
        <w:spacing w:before="100" w:after="100"/>
        <w:jc w:val="center"/>
      </w:pPr>
      <w:r>
        <w:rPr>
          <w:rStyle w:val="None"/>
          <w:rFonts w:ascii="Garamond" w:cs="Garamond" w:hAnsi="Garamond" w:eastAsia="Garamond"/>
          <w:kern w:val="0"/>
          <w:sz w:val="16"/>
          <w:szCs w:val="16"/>
        </w:rPr>
      </w:r>
    </w:p>
    <w:sectPr>
      <w:headerReference w:type="default" r:id="rId4"/>
      <w:footerReference w:type="default" r:id="rId5"/>
      <w:pgSz w:w="11900" w:h="16840" w:orient="portrait"/>
      <w:pgMar w:top="1277" w:right="720" w:bottom="720" w:left="720" w:header="705"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6512559</wp:posOffset>
          </wp:positionH>
          <wp:positionV relativeFrom="page">
            <wp:posOffset>85088</wp:posOffset>
          </wp:positionV>
          <wp:extent cx="666750" cy="1094106"/>
          <wp:effectExtent l="0" t="0" r="0" b="0"/>
          <wp:wrapNone/>
          <wp:docPr id="1073741825" name="officeArt object" descr="C:\Users\miskusak\Downloads\enjoy-signature_en_1.png"/>
          <wp:cNvGraphicFramePr/>
          <a:graphic xmlns:a="http://schemas.openxmlformats.org/drawingml/2006/main">
            <a:graphicData uri="http://schemas.openxmlformats.org/drawingml/2006/picture">
              <pic:pic xmlns:pic="http://schemas.openxmlformats.org/drawingml/2006/picture">
                <pic:nvPicPr>
                  <pic:cNvPr id="1073741825" name="image1.png" descr="C:\Users\miskusak\Downloads\enjoy-signature_en_1.png"/>
                  <pic:cNvPicPr>
                    <a:picLocks noChangeAspect="1"/>
                  </pic:cNvPicPr>
                </pic:nvPicPr>
                <pic:blipFill>
                  <a:blip r:embed="rId1">
                    <a:extLst/>
                  </a:blip>
                  <a:stretch>
                    <a:fillRect/>
                  </a:stretch>
                </pic:blipFill>
                <pic:spPr>
                  <a:xfrm>
                    <a:off x="0" y="0"/>
                    <a:ext cx="666750" cy="1094106"/>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2149475</wp:posOffset>
          </wp:positionH>
          <wp:positionV relativeFrom="page">
            <wp:posOffset>9933940</wp:posOffset>
          </wp:positionV>
          <wp:extent cx="728345" cy="484505"/>
          <wp:effectExtent l="0" t="0" r="0" b="0"/>
          <wp:wrapNone/>
          <wp:docPr id="1073741826" name="officeArt object" descr="https://europa.eu/european-union/sites/europaeu/files/docs/body/flag_yellow_high.jpg"/>
          <wp:cNvGraphicFramePr/>
          <a:graphic xmlns:a="http://schemas.openxmlformats.org/drawingml/2006/main">
            <a:graphicData uri="http://schemas.openxmlformats.org/drawingml/2006/picture">
              <pic:pic xmlns:pic="http://schemas.openxmlformats.org/drawingml/2006/picture">
                <pic:nvPicPr>
                  <pic:cNvPr id="1073741826" name="image1.jpeg" descr="https://europa.eu/european-union/sites/europaeu/files/docs/body/flag_yellow_high.jpg"/>
                  <pic:cNvPicPr>
                    <a:picLocks noChangeAspect="1"/>
                  </pic:cNvPicPr>
                </pic:nvPicPr>
                <pic:blipFill>
                  <a:blip r:embed="rId2">
                    <a:extLst/>
                  </a:blip>
                  <a:stretch>
                    <a:fillRect/>
                  </a:stretch>
                </pic:blipFill>
                <pic:spPr>
                  <a:xfrm>
                    <a:off x="0" y="0"/>
                    <a:ext cx="728345" cy="484505"/>
                  </a:xfrm>
                  <a:prstGeom prst="rect">
                    <a:avLst/>
                  </a:prstGeom>
                  <a:ln w="12700" cap="flat">
                    <a:noFill/>
                    <a:miter lim="400000"/>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137795</wp:posOffset>
          </wp:positionH>
          <wp:positionV relativeFrom="page">
            <wp:posOffset>10100944</wp:posOffset>
          </wp:positionV>
          <wp:extent cx="774066" cy="230505"/>
          <wp:effectExtent l="0" t="0" r="0" b="0"/>
          <wp:wrapNone/>
          <wp:docPr id="1073741827" name="officeArt object" descr="CEQ Italia"/>
          <wp:cNvGraphicFramePr/>
          <a:graphic xmlns:a="http://schemas.openxmlformats.org/drawingml/2006/main">
            <a:graphicData uri="http://schemas.openxmlformats.org/drawingml/2006/picture">
              <pic:pic xmlns:pic="http://schemas.openxmlformats.org/drawingml/2006/picture">
                <pic:nvPicPr>
                  <pic:cNvPr id="1073741827" name="image2.png" descr="CEQ Italia"/>
                  <pic:cNvPicPr>
                    <a:picLocks noChangeAspect="1"/>
                  </pic:cNvPicPr>
                </pic:nvPicPr>
                <pic:blipFill>
                  <a:blip r:embed="rId3">
                    <a:extLst/>
                  </a:blip>
                  <a:stretch>
                    <a:fillRect/>
                  </a:stretch>
                </pic:blipFill>
                <pic:spPr>
                  <a:xfrm>
                    <a:off x="0" y="0"/>
                    <a:ext cx="774066" cy="230505"/>
                  </a:xfrm>
                  <a:prstGeom prst="rect">
                    <a:avLst/>
                  </a:prstGeom>
                  <a:ln w="12700" cap="flat">
                    <a:noFill/>
                    <a:miter lim="400000"/>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972819</wp:posOffset>
          </wp:positionH>
          <wp:positionV relativeFrom="page">
            <wp:posOffset>10013315</wp:posOffset>
          </wp:positionV>
          <wp:extent cx="410210" cy="405130"/>
          <wp:effectExtent l="0" t="0" r="0" b="0"/>
          <wp:wrapNone/>
          <wp:docPr id="1073741828" name="officeArt object" descr="「QvExtra」の画像検索結果"/>
          <wp:cNvGraphicFramePr/>
          <a:graphic xmlns:a="http://schemas.openxmlformats.org/drawingml/2006/main">
            <a:graphicData uri="http://schemas.openxmlformats.org/drawingml/2006/picture">
              <pic:pic xmlns:pic="http://schemas.openxmlformats.org/drawingml/2006/picture">
                <pic:nvPicPr>
                  <pic:cNvPr id="1073741828" name="image3.png" descr="「QvExtra」の画像検索結果"/>
                  <pic:cNvPicPr>
                    <a:picLocks noChangeAspect="1"/>
                  </pic:cNvPicPr>
                </pic:nvPicPr>
                <pic:blipFill>
                  <a:blip r:embed="rId4">
                    <a:extLst/>
                  </a:blip>
                  <a:stretch>
                    <a:fillRect/>
                  </a:stretch>
                </pic:blipFill>
                <pic:spPr>
                  <a:xfrm>
                    <a:off x="0" y="0"/>
                    <a:ext cx="410210" cy="40513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2336" behindDoc="1" locked="0" layoutInCell="1" allowOverlap="1">
              <wp:simplePos x="0" y="0"/>
              <wp:positionH relativeFrom="page">
                <wp:posOffset>2882900</wp:posOffset>
              </wp:positionH>
              <wp:positionV relativeFrom="page">
                <wp:posOffset>9973944</wp:posOffset>
              </wp:positionV>
              <wp:extent cx="1512570" cy="450216"/>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1512570" cy="450216"/>
                      </a:xfrm>
                      <a:prstGeom prst="rect">
                        <a:avLst/>
                      </a:prstGeom>
                      <a:solidFill>
                        <a:srgbClr val="FFFFFF"/>
                      </a:solidFill>
                      <a:ln w="9525" cap="flat">
                        <a:solidFill>
                          <a:srgbClr val="FFFFFF"/>
                        </a:solidFill>
                        <a:prstDash val="solid"/>
                        <a:round/>
                      </a:ln>
                      <a:effectLst/>
                    </wps:spPr>
                    <wps:txbx>
                      <w:txbxContent>
                        <w:p>
                          <w:pPr>
                            <w:pStyle w:val="Normal.0"/>
                            <w:jc w:val="left"/>
                          </w:pPr>
                          <w:r>
                            <w:rPr>
                              <w:sz w:val="14"/>
                              <w:szCs w:val="14"/>
                              <w:rtl w:val="0"/>
                              <w:lang w:val="en-US"/>
                            </w:rPr>
                            <w:t>CAMPAIGN FINANCED WITH THE AID FROM THE EUROPEAN UNION</w:t>
                          </w:r>
                        </w:p>
                      </w:txbxContent>
                    </wps:txbx>
                    <wps:bodyPr wrap="square" lIns="45718" tIns="45718" rIns="45718" bIns="45718" numCol="1" anchor="t">
                      <a:noAutofit/>
                    </wps:bodyPr>
                  </wps:wsp>
                </a:graphicData>
              </a:graphic>
            </wp:anchor>
          </w:drawing>
        </mc:Choice>
        <mc:Fallback>
          <w:pict>
            <v:rect id="_x0000_s1027" style="visibility:visible;position:absolute;margin-left:227.0pt;margin-top:785.3pt;width:119.1pt;height:35.5pt;z-index:-251654144;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Normal.0"/>
                      <w:jc w:val="left"/>
                    </w:pPr>
                    <w:r>
                      <w:rPr>
                        <w:sz w:val="14"/>
                        <w:szCs w:val="14"/>
                        <w:rtl w:val="0"/>
                        <w:lang w:val="en-US"/>
                      </w:rPr>
                      <w:t>CAMPAIGN FINANCED WITH THE AID FROM THE EUROPEAN UNION</w:t>
                    </w:r>
                  </w:p>
                </w:txbxContent>
              </v:textbox>
              <w10:wrap type="none" side="bothSides" anchorx="page" anchory="page"/>
            </v:rect>
          </w:pict>
        </mc:Fallback>
      </mc:AlternateContent>
    </w:r>
    <w:r>
      <w:drawing>
        <wp:anchor distT="152400" distB="152400" distL="152400" distR="152400" simplePos="0" relativeHeight="251663360" behindDoc="1" locked="0" layoutInCell="1" allowOverlap="1">
          <wp:simplePos x="0" y="0"/>
          <wp:positionH relativeFrom="page">
            <wp:posOffset>6443345</wp:posOffset>
          </wp:positionH>
          <wp:positionV relativeFrom="page">
            <wp:posOffset>9544050</wp:posOffset>
          </wp:positionV>
          <wp:extent cx="659131" cy="1097281"/>
          <wp:effectExtent l="0" t="0" r="0" b="0"/>
          <wp:wrapNone/>
          <wp:docPr id="1073741830" name="officeArt object" descr="C:\Users\miskusak\Downloads\enjoy-signature_en_1.png"/>
          <wp:cNvGraphicFramePr/>
          <a:graphic xmlns:a="http://schemas.openxmlformats.org/drawingml/2006/main">
            <a:graphicData uri="http://schemas.openxmlformats.org/drawingml/2006/picture">
              <pic:pic xmlns:pic="http://schemas.openxmlformats.org/drawingml/2006/picture">
                <pic:nvPicPr>
                  <pic:cNvPr id="1073741830" name="image1.png" descr="C:\Users\miskusak\Downloads\enjoy-signature_en_1.png"/>
                  <pic:cNvPicPr>
                    <a:picLocks noChangeAspect="1"/>
                  </pic:cNvPicPr>
                </pic:nvPicPr>
                <pic:blipFill>
                  <a:blip r:embed="rId1">
                    <a:extLst/>
                  </a:blip>
                  <a:stretch>
                    <a:fillRect/>
                  </a:stretch>
                </pic:blipFill>
                <pic:spPr>
                  <a:xfrm>
                    <a:off x="0" y="0"/>
                    <a:ext cx="659131" cy="109728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4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Garamond" w:cs="Garamond" w:hAnsi="Garamond" w:eastAsia="Garamond"/>
      <w:b w:val="1"/>
      <w:bCs w:val="1"/>
      <w:color w:val="1155cc"/>
      <w:sz w:val="22"/>
      <w:szCs w:val="22"/>
      <w:u w:val="single" w:color="1155cc"/>
    </w:rPr>
  </w:style>
  <w:style w:type="character" w:styleId="Hyperlink.1">
    <w:name w:val="Hyperlink.1"/>
    <w:basedOn w:val="None"/>
    <w:next w:val="Hyperlink.1"/>
    <w:rPr>
      <w:rFonts w:ascii="Garamond" w:cs="Garamond" w:hAnsi="Garamond" w:eastAsia="Garamond"/>
      <w:color w:val="1155cc"/>
      <w:sz w:val="22"/>
      <w:szCs w:val="22"/>
      <w:u w:val="single" w:color="1155cc"/>
      <w:lang w:val="it-IT"/>
    </w:rPr>
  </w:style>
  <w:style w:type="character" w:styleId="Hyperlink.2">
    <w:name w:val="Hyperlink.2"/>
    <w:basedOn w:val="None"/>
    <w:next w:val="Hyperlink.2"/>
    <w:rPr>
      <w:rFonts w:ascii="Garamond" w:cs="Garamond" w:hAnsi="Garamond" w:eastAsia="Garamond"/>
      <w:color w:val="000000"/>
      <w:sz w:val="22"/>
      <w:szCs w:val="22"/>
      <w:u w:val="single" w:color="000000"/>
    </w:rPr>
  </w:style>
  <w:style w:type="character" w:styleId="Hyperlink.3">
    <w:name w:val="Hyperlink.3"/>
    <w:basedOn w:val="None"/>
    <w:next w:val="Hyperlink.3"/>
    <w:rPr>
      <w:rFonts w:ascii="Garamond" w:cs="Garamond" w:hAnsi="Garamond" w:eastAsia="Garamond"/>
      <w:color w:val="0563c1"/>
      <w:sz w:val="22"/>
      <w:szCs w:val="22"/>
      <w:u w:val="single" w:color="0563c1"/>
    </w:rPr>
  </w:style>
  <w:style w:type="character" w:styleId="Hyperlink.4">
    <w:name w:val="Hyperlink.4"/>
    <w:basedOn w:val="None"/>
    <w:next w:val="Hyperlink.4"/>
    <w:rPr>
      <w:rFonts w:ascii="Garamond" w:cs="Garamond" w:hAnsi="Garamond" w:eastAsia="Garamond"/>
      <w:color w:val="1155cc"/>
      <w:sz w:val="22"/>
      <w:szCs w:val="22"/>
      <w:u w:val="single" w:color="1155cc"/>
    </w:rPr>
  </w:style>
  <w:style w:type="character" w:styleId="Hyperlink.5">
    <w:name w:val="Hyperlink.5"/>
    <w:basedOn w:val="None"/>
    <w:next w:val="Hyperlink.5"/>
    <w:rPr>
      <w:rFonts w:ascii="Garamond" w:cs="Garamond" w:hAnsi="Garamond" w:eastAsia="Garamond"/>
      <w:color w:val="1155cc"/>
      <w:sz w:val="22"/>
      <w:szCs w:val="22"/>
      <w:u w:val="single" w:color="1155cc"/>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Helvetica Neue"/>
        <a:ea typeface="Helvetica Neue"/>
        <a:cs typeface="Helvetica Neue"/>
      </a:majorFont>
      <a:minorFont>
        <a:latin typeface="Helvetica Neue"/>
        <a:ea typeface="Helvetica Neue"/>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