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6FFE" w14:textId="77777777" w:rsidR="009966B4" w:rsidRDefault="00603EDE">
      <w:pPr>
        <w:spacing w:before="240" w:after="24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FF45FFA" wp14:editId="1D12D084">
            <wp:extent cx="3352800" cy="581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45C6474D" w14:textId="77777777" w:rsidR="009966B4" w:rsidRDefault="00603EDE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14:paraId="62AA419E" w14:textId="482523D8" w:rsidR="009966B4" w:rsidRDefault="00603EDE">
      <w:pPr>
        <w:spacing w:before="240" w:after="240"/>
      </w:pPr>
      <w:r>
        <w:rPr>
          <w:b/>
          <w:sz w:val="28"/>
          <w:szCs w:val="28"/>
        </w:rPr>
        <w:t>Hawkins-</w:t>
      </w:r>
      <w:proofErr w:type="spellStart"/>
      <w:r>
        <w:rPr>
          <w:b/>
          <w:sz w:val="28"/>
          <w:szCs w:val="28"/>
        </w:rPr>
        <w:t>Welwood</w:t>
      </w:r>
      <w:proofErr w:type="spellEnd"/>
      <w:r>
        <w:rPr>
          <w:b/>
          <w:sz w:val="28"/>
          <w:szCs w:val="28"/>
        </w:rPr>
        <w:t xml:space="preserve"> </w:t>
      </w:r>
      <w:r w:rsidR="00720CDF">
        <w:rPr>
          <w:b/>
          <w:sz w:val="28"/>
          <w:szCs w:val="28"/>
        </w:rPr>
        <w:t>Home</w:t>
      </w:r>
      <w:r>
        <w:rPr>
          <w:b/>
          <w:sz w:val="28"/>
          <w:szCs w:val="28"/>
        </w:rPr>
        <w:t>s Announce</w:t>
      </w:r>
      <w:r w:rsidR="00720CD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Groundbreaking for The Metairie, a New Luxury Housing Development</w:t>
      </w:r>
      <w:r w:rsidR="00720CDF">
        <w:rPr>
          <w:b/>
          <w:sz w:val="28"/>
          <w:szCs w:val="28"/>
        </w:rPr>
        <w:t xml:space="preserve"> in Southlake</w:t>
      </w:r>
    </w:p>
    <w:p w14:paraId="38A432C6" w14:textId="77777777" w:rsidR="009966B4" w:rsidRDefault="009966B4">
      <w:pPr>
        <w:spacing w:before="240" w:after="240" w:line="240" w:lineRule="auto"/>
      </w:pPr>
    </w:p>
    <w:p w14:paraId="0E3CB0BF" w14:textId="16422208" w:rsidR="009966B4" w:rsidRDefault="00603EDE">
      <w:pPr>
        <w:spacing w:before="240" w:after="240" w:line="360" w:lineRule="auto"/>
        <w:rPr>
          <w:color w:val="222222"/>
          <w:highlight w:val="white"/>
        </w:rPr>
      </w:pPr>
      <w:r>
        <w:t xml:space="preserve">DALLAS, TX --- </w:t>
      </w:r>
      <w:r>
        <w:rPr>
          <w:color w:val="222222"/>
          <w:highlight w:val="white"/>
        </w:rPr>
        <w:t>The Metairie, a new residential community by</w:t>
      </w:r>
      <w:r w:rsidR="009C50F2">
        <w:rPr>
          <w:color w:val="222222"/>
          <w:highlight w:val="white"/>
        </w:rPr>
        <w:t xml:space="preserve"> luxury home</w:t>
      </w:r>
      <w:r w:rsidR="00720CDF">
        <w:rPr>
          <w:color w:val="222222"/>
          <w:highlight w:val="white"/>
        </w:rPr>
        <w:t xml:space="preserve"> builder</w:t>
      </w:r>
      <w:r w:rsidR="00515E8F">
        <w:rPr>
          <w:color w:val="222222"/>
          <w:highlight w:val="white"/>
        </w:rPr>
        <w:t xml:space="preserve"> H</w:t>
      </w:r>
      <w:r>
        <w:rPr>
          <w:color w:val="222222"/>
          <w:highlight w:val="white"/>
        </w:rPr>
        <w:t>awkins-</w:t>
      </w:r>
      <w:proofErr w:type="spellStart"/>
      <w:r>
        <w:rPr>
          <w:color w:val="222222"/>
          <w:highlight w:val="white"/>
        </w:rPr>
        <w:t>Welwood</w:t>
      </w:r>
      <w:proofErr w:type="spellEnd"/>
      <w:r w:rsidR="00720CDF">
        <w:rPr>
          <w:color w:val="222222"/>
          <w:highlight w:val="white"/>
        </w:rPr>
        <w:t xml:space="preserve"> Homes</w:t>
      </w:r>
      <w:r>
        <w:rPr>
          <w:color w:val="222222"/>
          <w:highlight w:val="white"/>
        </w:rPr>
        <w:t xml:space="preserve">, broke ground </w:t>
      </w:r>
      <w:r w:rsidR="009C50F2">
        <w:rPr>
          <w:color w:val="222222"/>
          <w:highlight w:val="white"/>
        </w:rPr>
        <w:t>last w</w:t>
      </w:r>
      <w:r>
        <w:rPr>
          <w:color w:val="222222"/>
          <w:highlight w:val="white"/>
        </w:rPr>
        <w:t xml:space="preserve">eek in Southlake. </w:t>
      </w:r>
      <w:r w:rsidR="009C50F2">
        <w:rPr>
          <w:color w:val="222222"/>
          <w:highlight w:val="white"/>
        </w:rPr>
        <w:t>Several of The Metairie’s future residents have already purchased their lots, securing the locations they prefer in the community</w:t>
      </w:r>
      <w:r>
        <w:rPr>
          <w:color w:val="222222"/>
          <w:highlight w:val="white"/>
        </w:rPr>
        <w:t>.</w:t>
      </w:r>
      <w:r w:rsidR="00F6105E">
        <w:rPr>
          <w:color w:val="222222"/>
          <w:highlight w:val="yellow"/>
        </w:rPr>
        <w:t xml:space="preserve"> </w:t>
      </w:r>
    </w:p>
    <w:p w14:paraId="4955488F" w14:textId="0072A8B1" w:rsidR="009966B4" w:rsidRDefault="00603EDE">
      <w:pPr>
        <w:spacing w:before="240" w:after="240"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t>Hawkins-</w:t>
      </w:r>
      <w:proofErr w:type="spellStart"/>
      <w:r>
        <w:rPr>
          <w:color w:val="222222"/>
          <w:highlight w:val="white"/>
        </w:rPr>
        <w:t>Welwood</w:t>
      </w:r>
      <w:proofErr w:type="spellEnd"/>
      <w:r>
        <w:rPr>
          <w:color w:val="222222"/>
          <w:highlight w:val="white"/>
        </w:rPr>
        <w:t xml:space="preserve"> has </w:t>
      </w:r>
      <w:r w:rsidR="008F7C89">
        <w:rPr>
          <w:color w:val="222222"/>
          <w:highlight w:val="white"/>
        </w:rPr>
        <w:t>a timeline in</w:t>
      </w:r>
      <w:r w:rsidR="00720CDF">
        <w:rPr>
          <w:color w:val="222222"/>
          <w:highlight w:val="white"/>
        </w:rPr>
        <w:t xml:space="preserve"> </w:t>
      </w:r>
      <w:r w:rsidR="008F7C89">
        <w:rPr>
          <w:color w:val="222222"/>
          <w:highlight w:val="white"/>
        </w:rPr>
        <w:t>place for upcoming</w:t>
      </w:r>
      <w:r>
        <w:rPr>
          <w:color w:val="222222"/>
          <w:highlight w:val="white"/>
        </w:rPr>
        <w:t xml:space="preserve"> </w:t>
      </w:r>
      <w:r w:rsidR="008F7C89">
        <w:rPr>
          <w:color w:val="222222"/>
          <w:highlight w:val="white"/>
        </w:rPr>
        <w:t>milestones</w:t>
      </w:r>
      <w:r>
        <w:rPr>
          <w:color w:val="222222"/>
          <w:highlight w:val="white"/>
        </w:rPr>
        <w:t xml:space="preserve">. Streets and lot construction are </w:t>
      </w:r>
      <w:r w:rsidR="008F7C89">
        <w:rPr>
          <w:color w:val="222222"/>
          <w:highlight w:val="white"/>
        </w:rPr>
        <w:t>target</w:t>
      </w:r>
      <w:r>
        <w:rPr>
          <w:color w:val="222222"/>
          <w:highlight w:val="white"/>
        </w:rPr>
        <w:t xml:space="preserve">ed for completion </w:t>
      </w:r>
      <w:r w:rsidR="009C50F2">
        <w:rPr>
          <w:color w:val="222222"/>
          <w:highlight w:val="white"/>
        </w:rPr>
        <w:t xml:space="preserve">in </w:t>
      </w:r>
      <w:r>
        <w:rPr>
          <w:color w:val="222222"/>
          <w:highlight w:val="white"/>
        </w:rPr>
        <w:t xml:space="preserve">early 2021, and the first round of move-ins will follow </w:t>
      </w:r>
      <w:r w:rsidR="00BC4447">
        <w:rPr>
          <w:color w:val="222222"/>
          <w:highlight w:val="white"/>
        </w:rPr>
        <w:t>in late 2021</w:t>
      </w:r>
      <w:r>
        <w:rPr>
          <w:color w:val="222222"/>
          <w:highlight w:val="white"/>
        </w:rPr>
        <w:t>.</w:t>
      </w:r>
    </w:p>
    <w:p w14:paraId="67CD6020" w14:textId="77777777" w:rsidR="009966B4" w:rsidRDefault="00603EDE">
      <w:pPr>
        <w:spacing w:before="240" w:after="240" w:line="360" w:lineRule="auto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Public Interest Is Building</w:t>
      </w:r>
    </w:p>
    <w:p w14:paraId="4CEDA515" w14:textId="6F2D2606" w:rsidR="009966B4" w:rsidRDefault="00603EDE">
      <w:pPr>
        <w:spacing w:before="240" w:after="240"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Anticipation in the market is high. Press inquiries about The Metairie have been prolific, </w:t>
      </w:r>
      <w:r w:rsidR="008F7C89">
        <w:rPr>
          <w:color w:val="222222"/>
          <w:highlight w:val="white"/>
        </w:rPr>
        <w:t>with stories having appeared since</w:t>
      </w:r>
      <w:r>
        <w:rPr>
          <w:color w:val="222222"/>
          <w:highlight w:val="white"/>
        </w:rPr>
        <w:t xml:space="preserve"> </w:t>
      </w:r>
      <w:r w:rsidR="008F7C89">
        <w:rPr>
          <w:color w:val="222222"/>
          <w:highlight w:val="white"/>
        </w:rPr>
        <w:t xml:space="preserve">late </w:t>
      </w:r>
      <w:r>
        <w:rPr>
          <w:color w:val="222222"/>
          <w:highlight w:val="white"/>
        </w:rPr>
        <w:t xml:space="preserve">2019. </w:t>
      </w:r>
    </w:p>
    <w:p w14:paraId="53E30153" w14:textId="55C66214" w:rsidR="009966B4" w:rsidRDefault="00603EDE">
      <w:pPr>
        <w:spacing w:before="240" w:after="240"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t>People familiar with Hawkins-</w:t>
      </w:r>
      <w:proofErr w:type="spellStart"/>
      <w:r>
        <w:rPr>
          <w:color w:val="222222"/>
          <w:highlight w:val="white"/>
        </w:rPr>
        <w:t>Welwood</w:t>
      </w:r>
      <w:proofErr w:type="spellEnd"/>
      <w:r>
        <w:rPr>
          <w:color w:val="222222"/>
          <w:highlight w:val="white"/>
        </w:rPr>
        <w:t xml:space="preserve"> understand the</w:t>
      </w:r>
      <w:r w:rsidR="008F7C89">
        <w:rPr>
          <w:color w:val="222222"/>
          <w:highlight w:val="white"/>
        </w:rPr>
        <w:t xml:space="preserve"> firm’s</w:t>
      </w:r>
      <w:r>
        <w:rPr>
          <w:color w:val="222222"/>
          <w:highlight w:val="white"/>
        </w:rPr>
        <w:t xml:space="preserve"> special ability to deliver beautiful, timeless design using the highest quality building materials, </w:t>
      </w:r>
      <w:r w:rsidR="008F7C89">
        <w:rPr>
          <w:color w:val="222222"/>
          <w:highlight w:val="white"/>
        </w:rPr>
        <w:t>as well as</w:t>
      </w:r>
      <w:r>
        <w:rPr>
          <w:color w:val="222222"/>
          <w:highlight w:val="white"/>
        </w:rPr>
        <w:t xml:space="preserve"> the</w:t>
      </w:r>
      <w:r w:rsidR="008F7C89">
        <w:rPr>
          <w:color w:val="222222"/>
          <w:highlight w:val="white"/>
        </w:rPr>
        <w:t xml:space="preserve"> tight knit </w:t>
      </w:r>
      <w:r>
        <w:rPr>
          <w:color w:val="222222"/>
          <w:highlight w:val="white"/>
        </w:rPr>
        <w:t xml:space="preserve">community that seems to </w:t>
      </w:r>
      <w:r w:rsidR="008F7C89">
        <w:rPr>
          <w:color w:val="222222"/>
          <w:highlight w:val="white"/>
        </w:rPr>
        <w:t>follow</w:t>
      </w:r>
      <w:r>
        <w:rPr>
          <w:color w:val="222222"/>
          <w:highlight w:val="white"/>
        </w:rPr>
        <w:t xml:space="preserve"> the earliest </w:t>
      </w:r>
      <w:r w:rsidR="008F7C89">
        <w:rPr>
          <w:color w:val="222222"/>
          <w:highlight w:val="white"/>
        </w:rPr>
        <w:t>move-ins</w:t>
      </w:r>
      <w:r>
        <w:rPr>
          <w:color w:val="222222"/>
          <w:highlight w:val="white"/>
        </w:rPr>
        <w:t xml:space="preserve">. This atmosphere is exemplified by communities already up and running </w:t>
      </w:r>
      <w:r w:rsidR="009C50F2">
        <w:rPr>
          <w:color w:val="222222"/>
          <w:highlight w:val="white"/>
        </w:rPr>
        <w:t>in the Metroplex.</w:t>
      </w:r>
    </w:p>
    <w:p w14:paraId="69FBD12B" w14:textId="79890CD3" w:rsidR="00911A87" w:rsidRPr="00720CDF" w:rsidRDefault="00603EDE">
      <w:pPr>
        <w:spacing w:before="240" w:after="240"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Interested parties have also been supportive of the Southlake location. Situated near the middle of </w:t>
      </w:r>
      <w:r w:rsidR="00515E8F">
        <w:rPr>
          <w:color w:val="222222"/>
          <w:highlight w:val="white"/>
        </w:rPr>
        <w:t xml:space="preserve">the </w:t>
      </w:r>
      <w:r w:rsidR="009C50F2">
        <w:rPr>
          <w:color w:val="222222"/>
          <w:highlight w:val="white"/>
        </w:rPr>
        <w:t>Dallas / Ft. Worth</w:t>
      </w:r>
      <w:r w:rsidR="00515E8F">
        <w:rPr>
          <w:color w:val="222222"/>
          <w:highlight w:val="white"/>
        </w:rPr>
        <w:t xml:space="preserve"> area</w:t>
      </w:r>
      <w:r>
        <w:rPr>
          <w:color w:val="222222"/>
          <w:highlight w:val="white"/>
        </w:rPr>
        <w:t>, Southlake has robust property value and its school district is among the highest rated in the country.</w:t>
      </w:r>
    </w:p>
    <w:p w14:paraId="7E742B90" w14:textId="59749EC5" w:rsidR="009966B4" w:rsidRDefault="00603EDE">
      <w:pPr>
        <w:spacing w:before="240" w:after="240" w:line="360" w:lineRule="auto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The Metairie’s Unique Qualities</w:t>
      </w:r>
    </w:p>
    <w:p w14:paraId="7F75F9B1" w14:textId="5E8DDFFE" w:rsidR="00720CDF" w:rsidRDefault="00603EDE">
      <w:pPr>
        <w:spacing w:before="240" w:after="240"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 Metairie </w:t>
      </w:r>
      <w:r w:rsidR="00515E8F">
        <w:rPr>
          <w:color w:val="222222"/>
          <w:highlight w:val="white"/>
        </w:rPr>
        <w:t>is primarily about bringing convenience to modern urban living</w:t>
      </w:r>
      <w:r>
        <w:rPr>
          <w:color w:val="222222"/>
          <w:highlight w:val="white"/>
        </w:rPr>
        <w:t xml:space="preserve">. </w:t>
      </w:r>
      <w:r w:rsidR="00515E8F">
        <w:rPr>
          <w:color w:val="222222"/>
          <w:highlight w:val="white"/>
        </w:rPr>
        <w:t xml:space="preserve">Residents will enjoy the low-maintenance lifestyle of the </w:t>
      </w:r>
      <w:r w:rsidR="00720CDF">
        <w:rPr>
          <w:color w:val="222222"/>
          <w:highlight w:val="white"/>
        </w:rPr>
        <w:t>communi</w:t>
      </w:r>
      <w:r w:rsidR="00515E8F">
        <w:rPr>
          <w:color w:val="222222"/>
          <w:highlight w:val="white"/>
        </w:rPr>
        <w:t xml:space="preserve">ty, </w:t>
      </w:r>
      <w:r w:rsidR="00720CDF">
        <w:rPr>
          <w:color w:val="222222"/>
          <w:highlight w:val="white"/>
        </w:rPr>
        <w:t xml:space="preserve">which </w:t>
      </w:r>
      <w:r w:rsidR="00515E8F">
        <w:rPr>
          <w:color w:val="222222"/>
          <w:highlight w:val="white"/>
        </w:rPr>
        <w:t>featur</w:t>
      </w:r>
      <w:r w:rsidR="00720CDF">
        <w:rPr>
          <w:color w:val="222222"/>
          <w:highlight w:val="white"/>
        </w:rPr>
        <w:t>es</w:t>
      </w:r>
      <w:r w:rsidR="00515E8F">
        <w:rPr>
          <w:color w:val="222222"/>
          <w:highlight w:val="white"/>
        </w:rPr>
        <w:t xml:space="preserve"> front yard maintenance</w:t>
      </w:r>
      <w:r w:rsidR="00720CDF">
        <w:rPr>
          <w:color w:val="222222"/>
          <w:highlight w:val="white"/>
        </w:rPr>
        <w:t>. The homes come with h</w:t>
      </w:r>
      <w:r w:rsidR="00515E8F">
        <w:rPr>
          <w:color w:val="222222"/>
          <w:highlight w:val="white"/>
        </w:rPr>
        <w:t>igh-end finishes</w:t>
      </w:r>
      <w:r w:rsidR="00720CDF">
        <w:rPr>
          <w:color w:val="222222"/>
          <w:highlight w:val="white"/>
        </w:rPr>
        <w:t xml:space="preserve"> and</w:t>
      </w:r>
      <w:r w:rsidR="00515E8F">
        <w:rPr>
          <w:color w:val="222222"/>
          <w:highlight w:val="white"/>
        </w:rPr>
        <w:t xml:space="preserve"> the latest home technologies.</w:t>
      </w:r>
      <w:r w:rsidR="00F03654">
        <w:rPr>
          <w:color w:val="222222"/>
          <w:highlight w:val="white"/>
        </w:rPr>
        <w:t xml:space="preserve"> The architecture is timeless European designs.</w:t>
      </w:r>
    </w:p>
    <w:p w14:paraId="3A8061FE" w14:textId="5F4A7785" w:rsidR="009966B4" w:rsidRDefault="00720CDF" w:rsidP="00515E8F">
      <w:pPr>
        <w:spacing w:before="240" w:after="240"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L</w:t>
      </w:r>
      <w:r w:rsidR="00E934CF">
        <w:rPr>
          <w:color w:val="222222"/>
          <w:highlight w:val="white"/>
        </w:rPr>
        <w:t>ots average a quarter acre</w:t>
      </w:r>
      <w:r>
        <w:rPr>
          <w:color w:val="222222"/>
          <w:highlight w:val="white"/>
        </w:rPr>
        <w:t xml:space="preserve"> in size, and homes average 4,500 square feet</w:t>
      </w:r>
      <w:r w:rsidR="00E934CF">
        <w:rPr>
          <w:color w:val="222222"/>
          <w:highlight w:val="white"/>
        </w:rPr>
        <w:t>. These dimensions occupy</w:t>
      </w:r>
      <w:r w:rsidR="00603EDE">
        <w:rPr>
          <w:color w:val="222222"/>
          <w:highlight w:val="white"/>
        </w:rPr>
        <w:t xml:space="preserve"> a </w:t>
      </w:r>
      <w:r w:rsidR="00515E8F">
        <w:rPr>
          <w:color w:val="222222"/>
          <w:highlight w:val="white"/>
        </w:rPr>
        <w:t xml:space="preserve">manageable </w:t>
      </w:r>
      <w:r w:rsidR="00603EDE">
        <w:rPr>
          <w:color w:val="222222"/>
          <w:highlight w:val="white"/>
        </w:rPr>
        <w:t xml:space="preserve">“sweet spot” that works for </w:t>
      </w:r>
      <w:r w:rsidR="008F7C89">
        <w:rPr>
          <w:color w:val="222222"/>
          <w:highlight w:val="white"/>
        </w:rPr>
        <w:t>families</w:t>
      </w:r>
      <w:r w:rsidR="00603EDE">
        <w:rPr>
          <w:color w:val="222222"/>
          <w:highlight w:val="white"/>
        </w:rPr>
        <w:t xml:space="preserve"> with children </w:t>
      </w:r>
      <w:r w:rsidR="009C50F2">
        <w:rPr>
          <w:color w:val="222222"/>
          <w:highlight w:val="white"/>
        </w:rPr>
        <w:t>a</w:t>
      </w:r>
      <w:r w:rsidR="008F7C89">
        <w:rPr>
          <w:color w:val="222222"/>
          <w:highlight w:val="white"/>
        </w:rPr>
        <w:t>s well as</w:t>
      </w:r>
      <w:r w:rsidR="00603EDE">
        <w:rPr>
          <w:color w:val="222222"/>
          <w:highlight w:val="white"/>
        </w:rPr>
        <w:t xml:space="preserve"> </w:t>
      </w:r>
      <w:r w:rsidR="008F7C89">
        <w:rPr>
          <w:color w:val="222222"/>
          <w:highlight w:val="white"/>
        </w:rPr>
        <w:t xml:space="preserve">for </w:t>
      </w:r>
      <w:r w:rsidR="00603EDE">
        <w:rPr>
          <w:color w:val="222222"/>
          <w:highlight w:val="white"/>
        </w:rPr>
        <w:t>empty-nester couple</w:t>
      </w:r>
      <w:r w:rsidR="008F7C89">
        <w:rPr>
          <w:color w:val="222222"/>
          <w:highlight w:val="white"/>
        </w:rPr>
        <w:t>s</w:t>
      </w:r>
      <w:r w:rsidR="00603EDE">
        <w:rPr>
          <w:color w:val="222222"/>
          <w:highlight w:val="white"/>
        </w:rPr>
        <w:t>.</w:t>
      </w:r>
    </w:p>
    <w:p w14:paraId="6A3C307A" w14:textId="6512C8BA" w:rsidR="009966B4" w:rsidRDefault="00603EDE">
      <w:pPr>
        <w:spacing w:before="240" w:after="240"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t>The Metairie will sit in a</w:t>
      </w:r>
      <w:r w:rsidR="00E934CF">
        <w:rPr>
          <w:color w:val="222222"/>
          <w:highlight w:val="white"/>
        </w:rPr>
        <w:t xml:space="preserve"> landscape abundantly</w:t>
      </w:r>
      <w:r>
        <w:rPr>
          <w:color w:val="222222"/>
          <w:highlight w:val="white"/>
        </w:rPr>
        <w:t xml:space="preserve"> planted with trees</w:t>
      </w:r>
      <w:r w:rsidR="008F7C89">
        <w:rPr>
          <w:color w:val="222222"/>
          <w:highlight w:val="white"/>
        </w:rPr>
        <w:t>,</w:t>
      </w:r>
      <w:r>
        <w:rPr>
          <w:color w:val="222222"/>
          <w:highlight w:val="white"/>
        </w:rPr>
        <w:t xml:space="preserve"> amid paved common areas</w:t>
      </w:r>
      <w:r w:rsidR="00F03654">
        <w:rPr>
          <w:color w:val="222222"/>
          <w:highlight w:val="white"/>
        </w:rPr>
        <w:t xml:space="preserve">. </w:t>
      </w:r>
      <w:r>
        <w:rPr>
          <w:color w:val="222222"/>
          <w:highlight w:val="white"/>
        </w:rPr>
        <w:t xml:space="preserve">Classic European style comes together with modern </w:t>
      </w:r>
      <w:r w:rsidR="00E934CF">
        <w:rPr>
          <w:color w:val="222222"/>
          <w:highlight w:val="white"/>
        </w:rPr>
        <w:t>conveniences</w:t>
      </w:r>
      <w:r>
        <w:rPr>
          <w:color w:val="222222"/>
          <w:highlight w:val="white"/>
        </w:rPr>
        <w:t>, culminating in the simplicity of turn-key residential life.</w:t>
      </w:r>
    </w:p>
    <w:p w14:paraId="221CA50B" w14:textId="49BE40F4" w:rsidR="009966B4" w:rsidRDefault="00603EDE">
      <w:pPr>
        <w:spacing w:before="240" w:after="240" w:line="360" w:lineRule="auto"/>
      </w:pPr>
      <w:r>
        <w:t xml:space="preserve">All parties interested in purchasing or learning more about The Metairie should </w:t>
      </w:r>
      <w:r w:rsidR="00515E8F">
        <w:t xml:space="preserve">contact </w:t>
      </w:r>
      <w:r>
        <w:t xml:space="preserve">Kelly </w:t>
      </w:r>
      <w:proofErr w:type="spellStart"/>
      <w:r>
        <w:t>Ongena</w:t>
      </w:r>
      <w:proofErr w:type="spellEnd"/>
      <w:r>
        <w:t xml:space="preserve"> with Hawkins-</w:t>
      </w:r>
      <w:proofErr w:type="spellStart"/>
      <w:r>
        <w:t>Welwood</w:t>
      </w:r>
      <w:proofErr w:type="spellEnd"/>
      <w:r>
        <w:t xml:space="preserve">. </w:t>
      </w:r>
      <w:r w:rsidR="00720CDF">
        <w:t>She can be reached</w:t>
      </w:r>
      <w:r>
        <w:t xml:space="preserve"> at </w:t>
      </w:r>
      <w:hyperlink r:id="rId7">
        <w:r>
          <w:rPr>
            <w:color w:val="1155CC"/>
            <w:u w:val="single"/>
          </w:rPr>
          <w:t>kelly@hwhomes.com</w:t>
        </w:r>
      </w:hyperlink>
      <w:r w:rsidR="00720CDF">
        <w:t>. V</w:t>
      </w:r>
      <w:r>
        <w:t xml:space="preserve">isit </w:t>
      </w:r>
      <w:hyperlink r:id="rId8" w:history="1">
        <w:r w:rsidR="009A0E22" w:rsidRPr="00E33486">
          <w:rPr>
            <w:rStyle w:val="Hyperlink"/>
          </w:rPr>
          <w:t>http://hwhomes.com/the-Metairie</w:t>
        </w:r>
      </w:hyperlink>
      <w:r w:rsidR="009A0E22">
        <w:t xml:space="preserve"> </w:t>
      </w:r>
      <w:r>
        <w:t>for more details.</w:t>
      </w:r>
    </w:p>
    <w:p w14:paraId="22CEA264" w14:textId="77777777" w:rsidR="00BC4447" w:rsidRDefault="00BC4447">
      <w:pPr>
        <w:spacing w:before="240" w:after="240" w:line="360" w:lineRule="auto"/>
      </w:pPr>
      <w:bookmarkStart w:id="0" w:name="_GoBack"/>
      <w:bookmarkEnd w:id="0"/>
    </w:p>
    <w:sectPr w:rsidR="00BC4447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412D" w14:textId="77777777" w:rsidR="00605B50" w:rsidRDefault="00605B50">
      <w:pPr>
        <w:spacing w:line="240" w:lineRule="auto"/>
      </w:pPr>
      <w:r>
        <w:separator/>
      </w:r>
    </w:p>
  </w:endnote>
  <w:endnote w:type="continuationSeparator" w:id="0">
    <w:p w14:paraId="3DE901F8" w14:textId="77777777" w:rsidR="00605B50" w:rsidRDefault="00605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172F" w14:textId="77777777" w:rsidR="009966B4" w:rsidRDefault="009966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9DE48" w14:textId="77777777" w:rsidR="00605B50" w:rsidRDefault="00605B50">
      <w:pPr>
        <w:spacing w:line="240" w:lineRule="auto"/>
      </w:pPr>
      <w:r>
        <w:separator/>
      </w:r>
    </w:p>
  </w:footnote>
  <w:footnote w:type="continuationSeparator" w:id="0">
    <w:p w14:paraId="1ABA9182" w14:textId="77777777" w:rsidR="00605B50" w:rsidRDefault="00605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8A337" w14:textId="77777777" w:rsidR="009966B4" w:rsidRDefault="00603EDE">
    <w:r>
      <w:t>March 9, 2020</w:t>
    </w:r>
  </w:p>
  <w:p w14:paraId="1AFA4635" w14:textId="77777777" w:rsidR="009966B4" w:rsidRDefault="00603EDE">
    <w:r>
      <w:t>Page 2 of 2</w:t>
    </w:r>
  </w:p>
  <w:p w14:paraId="0E640ED6" w14:textId="77777777" w:rsidR="009966B4" w:rsidRDefault="009966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CE62" w14:textId="77777777" w:rsidR="009966B4" w:rsidRDefault="00603EDE">
    <w:r>
      <w:t>March 9,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B4"/>
    <w:rsid w:val="001826F9"/>
    <w:rsid w:val="002E4155"/>
    <w:rsid w:val="00402388"/>
    <w:rsid w:val="00515E8F"/>
    <w:rsid w:val="005E5B84"/>
    <w:rsid w:val="00603EDE"/>
    <w:rsid w:val="00605B50"/>
    <w:rsid w:val="00640512"/>
    <w:rsid w:val="006C6AD3"/>
    <w:rsid w:val="0070578E"/>
    <w:rsid w:val="00720CDF"/>
    <w:rsid w:val="008F7C89"/>
    <w:rsid w:val="00911A87"/>
    <w:rsid w:val="009966B4"/>
    <w:rsid w:val="009A0E22"/>
    <w:rsid w:val="009B3E75"/>
    <w:rsid w:val="009C50F2"/>
    <w:rsid w:val="00BC4447"/>
    <w:rsid w:val="00C75517"/>
    <w:rsid w:val="00E934CF"/>
    <w:rsid w:val="00F03654"/>
    <w:rsid w:val="00F6105E"/>
    <w:rsid w:val="00F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A68C"/>
  <w15:docId w15:val="{3E1D6055-D6EB-4E2C-BC22-DEF96144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A0E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whomes.com/the-Metair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elly@hwhome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Ongena</dc:creator>
  <cp:lastModifiedBy>Daniel Smith</cp:lastModifiedBy>
  <cp:revision>2</cp:revision>
  <dcterms:created xsi:type="dcterms:W3CDTF">2020-03-10T14:11:00Z</dcterms:created>
  <dcterms:modified xsi:type="dcterms:W3CDTF">2020-03-10T14:11:00Z</dcterms:modified>
</cp:coreProperties>
</file>