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CDEB2" w14:textId="131ED3DF" w:rsidR="00080646" w:rsidRPr="00BB1DBB" w:rsidRDefault="00080646" w:rsidP="00080646">
      <w:pPr>
        <w:pStyle w:val="Date"/>
      </w:pPr>
      <w:r w:rsidRPr="00BB1DBB">
        <w:t xml:space="preserve"> </w:t>
      </w:r>
    </w:p>
    <w:p w14:paraId="1E12713A" w14:textId="27B18C32" w:rsidR="00080646" w:rsidRPr="00A75554" w:rsidRDefault="00080646" w:rsidP="00080646">
      <w:pPr>
        <w:pStyle w:val="Title"/>
        <w:jc w:val="left"/>
      </w:pPr>
      <w:r>
        <w:t>Cogran Announces New Point of Sale Features</w:t>
      </w:r>
    </w:p>
    <w:p w14:paraId="448E7FA2" w14:textId="367BC9F2" w:rsidR="00080646" w:rsidRPr="00222FC5" w:rsidRDefault="00080646" w:rsidP="00080646">
      <w:pPr>
        <w:pStyle w:val="Subtitle"/>
        <w:jc w:val="left"/>
        <w:rPr>
          <w:rFonts w:asciiTheme="majorHAnsi" w:hAnsiTheme="majorHAnsi" w:cstheme="majorHAnsi"/>
          <w:i w:val="0"/>
          <w:iCs w:val="0"/>
          <w:sz w:val="20"/>
          <w:szCs w:val="20"/>
        </w:rPr>
      </w:pPr>
      <w:r w:rsidRPr="00222FC5">
        <w:rPr>
          <w:rFonts w:asciiTheme="majorHAnsi" w:hAnsiTheme="majorHAnsi" w:cstheme="majorHAnsi"/>
          <w:i w:val="0"/>
          <w:iCs w:val="0"/>
          <w:sz w:val="20"/>
          <w:szCs w:val="20"/>
        </w:rPr>
        <w:t>Innovative Point-of-Sale is Mobile and Sells Tickets, Passes, Handles Donations, and Sells Merchandise</w:t>
      </w:r>
    </w:p>
    <w:p w14:paraId="29C34138" w14:textId="25300834" w:rsidR="00080646" w:rsidRPr="00A34713" w:rsidRDefault="00080646" w:rsidP="00080646">
      <w:r>
        <w:rPr>
          <w:rStyle w:val="Strong"/>
        </w:rPr>
        <w:t xml:space="preserve">Minneapolis, Minnesota: </w:t>
      </w:r>
      <w:r w:rsidRPr="003128FF">
        <w:rPr>
          <w:rStyle w:val="Strong"/>
        </w:rPr>
        <w:t xml:space="preserve"> </w:t>
      </w:r>
      <w:sdt>
        <w:sdtPr>
          <w:rPr>
            <w:b/>
            <w:bCs/>
          </w:rPr>
          <w:alias w:val="Company name:"/>
          <w:tag w:val="Company name:"/>
          <w:id w:val="894537360"/>
          <w:placeholder>
            <w:docPart w:val="34D4FA424C664C03AB77AE2F725656A0"/>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F85A35" w:rsidRPr="00F85A35">
            <w:rPr>
              <w:b/>
              <w:bCs/>
            </w:rPr>
            <w:t>Cogran</w:t>
          </w:r>
        </w:sdtContent>
      </w:sdt>
      <w:r w:rsidRPr="00F85A35">
        <w:rPr>
          <w:b/>
          <w:bCs/>
        </w:rPr>
        <w:t xml:space="preserve"> </w:t>
      </w:r>
      <w:r>
        <w:t xml:space="preserve">announces a completely redesigned, fully mobile Point-of-Sale interface for tickets/passes, merchandise sales, and donations. This is a significant new feature for Cogran’s recreation management vertical, allowing current clients to immediately add new POS features to their Cogran recreation management system.  </w:t>
      </w:r>
    </w:p>
    <w:p w14:paraId="42A9D33E" w14:textId="0EEB15BC" w:rsidR="00080646" w:rsidRDefault="00080646" w:rsidP="00080646">
      <w:r>
        <w:t xml:space="preserve">“Cogran’s new POS means that Cogran clients have a no-registration option for making quick transactions,” </w:t>
      </w:r>
      <w:sdt>
        <w:sdtPr>
          <w:alias w:val="Enter paragraph text:"/>
          <w:tag w:val="Enter paragraph text:"/>
          <w:id w:val="-463428096"/>
          <w:placeholder>
            <w:docPart w:val="9311A9164CDE4500B9593E1ABF16E281"/>
          </w:placeholder>
          <w:temporary/>
          <w:showingPlcHdr/>
          <w15:appearance w15:val="hidden"/>
        </w:sdtPr>
        <w:sdtContent>
          <w:r>
            <w:t>said</w:t>
          </w:r>
        </w:sdtContent>
      </w:sdt>
      <w:r>
        <w:t xml:space="preserve"> Katharine Miketic, VP of Sales. “</w:t>
      </w:r>
      <w:r w:rsidR="00F85A35">
        <w:t>Cogran’s new POS allows quick sale of products like pool passes</w:t>
      </w:r>
      <w:r w:rsidR="00F85A35">
        <w:t xml:space="preserve">. </w:t>
      </w:r>
      <w:r>
        <w:t>Cogran has always provided stellar re</w:t>
      </w:r>
      <w:r w:rsidR="00F85A35">
        <w:t xml:space="preserve">creation management </w:t>
      </w:r>
      <w:r>
        <w:t xml:space="preserve">with a fully mobile platform, but not every transaction requires a registration.” </w:t>
      </w:r>
    </w:p>
    <w:p w14:paraId="0819B975" w14:textId="04DB112F" w:rsidR="00080646" w:rsidRDefault="00583ACE" w:rsidP="00080646">
      <w:r>
        <w:rPr>
          <w:noProof/>
        </w:rPr>
        <w:drawing>
          <wp:anchor distT="0" distB="0" distL="114300" distR="114300" simplePos="0" relativeHeight="251662336" behindDoc="0" locked="0" layoutInCell="1" allowOverlap="1" wp14:anchorId="59EE1DBB" wp14:editId="7C5589DF">
            <wp:simplePos x="0" y="0"/>
            <wp:positionH relativeFrom="column">
              <wp:posOffset>5067300</wp:posOffset>
            </wp:positionH>
            <wp:positionV relativeFrom="paragraph">
              <wp:posOffset>969010</wp:posOffset>
            </wp:positionV>
            <wp:extent cx="1981200" cy="35236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phone1.png"/>
                    <pic:cNvPicPr/>
                  </pic:nvPicPr>
                  <pic:blipFill>
                    <a:blip r:embed="rId7">
                      <a:extLst>
                        <a:ext uri="{28A0092B-C50C-407E-A947-70E740481C1C}">
                          <a14:useLocalDpi xmlns:a14="http://schemas.microsoft.com/office/drawing/2010/main" val="0"/>
                        </a:ext>
                      </a:extLst>
                    </a:blip>
                    <a:stretch>
                      <a:fillRect/>
                    </a:stretch>
                  </pic:blipFill>
                  <pic:spPr>
                    <a:xfrm>
                      <a:off x="0" y="0"/>
                      <a:ext cx="1981200" cy="3523615"/>
                    </a:xfrm>
                    <a:prstGeom prst="rect">
                      <a:avLst/>
                    </a:prstGeom>
                  </pic:spPr>
                </pic:pic>
              </a:graphicData>
            </a:graphic>
          </wp:anchor>
        </w:drawing>
      </w:r>
      <w:r w:rsidR="00080646">
        <w:t xml:space="preserve">A long-planned feature, Cogran pushed development of this tool to meet the need for organized entry into pools and other summer recreation opportunities during this current pandemic. Cogran also forwarded the development of POS donations to allow supporters to make speedy gifts to support their chosen organizations. The donations can also be recurring. </w:t>
      </w:r>
    </w:p>
    <w:p w14:paraId="5DEC7F5D" w14:textId="3E84B9DC" w:rsidR="00080646" w:rsidRDefault="00080646" w:rsidP="00F85A35">
      <w:r>
        <w:t xml:space="preserve">Cogran also allows the quick sale of items such as shirts and snacks for quick checkout. Cogran’s mobile, cloud-based POS allows site visitors to make online transactions and for staff to handle in-person transactions in seconds. A scannable barcoded receipt is part of every sale for monitoring ticketed entry. </w:t>
      </w:r>
    </w:p>
    <w:bookmarkStart w:id="0" w:name="_Hlk41043419"/>
    <w:p w14:paraId="54DF0606" w14:textId="2E9B1B70" w:rsidR="00080646" w:rsidRPr="00BB1DBB" w:rsidRDefault="00080646" w:rsidP="00080646">
      <w:pPr>
        <w:pStyle w:val="Heading1"/>
      </w:pPr>
      <w:sdt>
        <w:sdtPr>
          <w:alias w:val="Enter Heading 1:"/>
          <w:tag w:val="Enter Heading 1:"/>
          <w:id w:val="1825304973"/>
          <w:placeholder>
            <w:docPart w:val="8BADAF7464FA4A32B2D70D2EEF6798CA"/>
          </w:placeholder>
          <w:temporary/>
          <w:showingPlcHdr/>
          <w15:appearance w15:val="hidden"/>
        </w:sdtPr>
        <w:sdtContent>
          <w:r>
            <w:t>Positive Customer Impact</w:t>
          </w:r>
        </w:sdtContent>
      </w:sdt>
    </w:p>
    <w:p w14:paraId="4D29DB41" w14:textId="77777777" w:rsidR="00583ACE" w:rsidRDefault="00583ACE" w:rsidP="00583ACE">
      <w:r>
        <w:t xml:space="preserve">This feature come in response to customer request for a way to swiftly sell passes and take donations. The scan-in attendance feature will allow customers to manage pool capacity as well as sell tickets for events. The donation function of the new Cogran POS is designed to make it quick to run campaigns for support. </w:t>
      </w:r>
    </w:p>
    <w:p w14:paraId="55D172AF" w14:textId="77777777" w:rsidR="00F85A35" w:rsidRDefault="00F85A35" w:rsidP="00F85A35">
      <w:pPr>
        <w:pStyle w:val="Heading3"/>
      </w:pPr>
      <w:r>
        <w:t>Key Takeaways</w:t>
      </w:r>
    </w:p>
    <w:p w14:paraId="5F298A73" w14:textId="77777777" w:rsidR="00F85A35" w:rsidRPr="00F85A35" w:rsidRDefault="00F85A35" w:rsidP="00F85A35">
      <w:pPr>
        <w:pStyle w:val="ListParagraph"/>
        <w:numPr>
          <w:ilvl w:val="0"/>
          <w:numId w:val="2"/>
        </w:numPr>
        <w:spacing w:line="240" w:lineRule="auto"/>
        <w:rPr>
          <w:sz w:val="20"/>
          <w:szCs w:val="20"/>
        </w:rPr>
      </w:pPr>
      <w:r w:rsidRPr="00F85A35">
        <w:rPr>
          <w:sz w:val="20"/>
          <w:szCs w:val="20"/>
        </w:rPr>
        <w:t>New Cogran POS adds to Cogran Registration Management features</w:t>
      </w:r>
    </w:p>
    <w:p w14:paraId="57B146AD" w14:textId="179604CE" w:rsidR="00F85A35" w:rsidRPr="00F85A35" w:rsidRDefault="00F85A35" w:rsidP="00F85A35">
      <w:pPr>
        <w:pStyle w:val="ListParagraph"/>
        <w:numPr>
          <w:ilvl w:val="0"/>
          <w:numId w:val="2"/>
        </w:numPr>
        <w:spacing w:line="240" w:lineRule="auto"/>
        <w:rPr>
          <w:sz w:val="20"/>
          <w:szCs w:val="20"/>
        </w:rPr>
      </w:pPr>
      <w:r w:rsidRPr="00F85A35">
        <w:rPr>
          <w:sz w:val="20"/>
          <w:szCs w:val="20"/>
        </w:rPr>
        <w:t xml:space="preserve">POS </w:t>
      </w:r>
      <w:r w:rsidR="00583ACE">
        <w:rPr>
          <w:sz w:val="20"/>
          <w:szCs w:val="20"/>
        </w:rPr>
        <w:t>for</w:t>
      </w:r>
      <w:r w:rsidRPr="00F85A35">
        <w:rPr>
          <w:sz w:val="20"/>
          <w:szCs w:val="20"/>
        </w:rPr>
        <w:t xml:space="preserve"> pass and ticket sales with multiple price categories and barcoded receipts</w:t>
      </w:r>
    </w:p>
    <w:p w14:paraId="46F14013" w14:textId="77777777" w:rsidR="00F85A35" w:rsidRPr="00F85A35" w:rsidRDefault="00F85A35" w:rsidP="00F85A35">
      <w:pPr>
        <w:pStyle w:val="ListParagraph"/>
        <w:numPr>
          <w:ilvl w:val="0"/>
          <w:numId w:val="2"/>
        </w:numPr>
        <w:spacing w:line="240" w:lineRule="auto"/>
        <w:rPr>
          <w:sz w:val="20"/>
          <w:szCs w:val="20"/>
        </w:rPr>
      </w:pPr>
      <w:r w:rsidRPr="00F85A35">
        <w:rPr>
          <w:sz w:val="20"/>
          <w:szCs w:val="20"/>
        </w:rPr>
        <w:t>Merchandise sales allow taxes, size selection, or no size selection</w:t>
      </w:r>
    </w:p>
    <w:p w14:paraId="303401F4" w14:textId="262C558D" w:rsidR="00F85A35" w:rsidRPr="00F85A35" w:rsidRDefault="00F85A35" w:rsidP="00F85A35">
      <w:pPr>
        <w:pStyle w:val="ListParagraph"/>
        <w:numPr>
          <w:ilvl w:val="0"/>
          <w:numId w:val="2"/>
        </w:numPr>
        <w:spacing w:line="240" w:lineRule="auto"/>
        <w:rPr>
          <w:sz w:val="20"/>
          <w:szCs w:val="20"/>
        </w:rPr>
      </w:pPr>
      <w:r w:rsidRPr="00F85A35">
        <w:rPr>
          <w:sz w:val="20"/>
          <w:szCs w:val="20"/>
        </w:rPr>
        <w:t>Donations are easy with one-time or recurring gift options</w:t>
      </w:r>
    </w:p>
    <w:p w14:paraId="563BBA71" w14:textId="6BAD8963" w:rsidR="00F85A35" w:rsidRPr="00F85A35" w:rsidRDefault="00583ACE" w:rsidP="00F85A35">
      <w:pPr>
        <w:pStyle w:val="ListParagraph"/>
        <w:numPr>
          <w:ilvl w:val="0"/>
          <w:numId w:val="2"/>
        </w:numPr>
        <w:spacing w:line="240" w:lineRule="auto"/>
        <w:rPr>
          <w:sz w:val="20"/>
          <w:szCs w:val="20"/>
        </w:rPr>
      </w:pPr>
      <w:r>
        <w:rPr>
          <w:noProof/>
        </w:rPr>
        <w:drawing>
          <wp:anchor distT="0" distB="0" distL="114300" distR="114300" simplePos="0" relativeHeight="251661312" behindDoc="0" locked="0" layoutInCell="1" allowOverlap="1" wp14:anchorId="1E114000" wp14:editId="3BA73C84">
            <wp:simplePos x="0" y="0"/>
            <wp:positionH relativeFrom="margin">
              <wp:posOffset>4965700</wp:posOffset>
            </wp:positionH>
            <wp:positionV relativeFrom="paragraph">
              <wp:posOffset>705485</wp:posOffset>
            </wp:positionV>
            <wp:extent cx="1995170" cy="1962150"/>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fTicketIpho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170" cy="1962150"/>
                    </a:xfrm>
                    <a:prstGeom prst="rect">
                      <a:avLst/>
                    </a:prstGeom>
                  </pic:spPr>
                </pic:pic>
              </a:graphicData>
            </a:graphic>
            <wp14:sizeRelH relativeFrom="margin">
              <wp14:pctWidth>0</wp14:pctWidth>
            </wp14:sizeRelH>
            <wp14:sizeRelV relativeFrom="margin">
              <wp14:pctHeight>0</wp14:pctHeight>
            </wp14:sizeRelV>
          </wp:anchor>
        </w:drawing>
      </w:r>
      <w:r w:rsidR="00F85A35" w:rsidRPr="00F85A35">
        <w:rPr>
          <w:sz w:val="20"/>
          <w:szCs w:val="20"/>
        </w:rPr>
        <w:t>Mobile POS</w:t>
      </w:r>
    </w:p>
    <w:bookmarkEnd w:id="0"/>
    <w:p w14:paraId="0D530F77" w14:textId="77777777" w:rsidR="00080646" w:rsidRPr="00BB1DBB" w:rsidRDefault="00080646" w:rsidP="00080646">
      <w:pPr>
        <w:pStyle w:val="Heading1"/>
      </w:pPr>
      <w:sdt>
        <w:sdtPr>
          <w:alias w:val="Product:"/>
          <w:tag w:val="Product:"/>
          <w:id w:val="803283137"/>
          <w:placeholder>
            <w:docPart w:val="6D8276D443854B18979F84F0BCE8A57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t>Product</w:t>
          </w:r>
        </w:sdtContent>
      </w:sdt>
      <w:r>
        <w:t xml:space="preserve"> </w:t>
      </w:r>
      <w:sdt>
        <w:sdtPr>
          <w:alias w:val="Enter heading 1:"/>
          <w:tag w:val="Enter heading 1:"/>
          <w:id w:val="1940100230"/>
          <w:placeholder>
            <w:docPart w:val="50243662D42641B7922138AAB63F8FCB"/>
          </w:placeholder>
          <w:temporary/>
          <w:showingPlcHdr/>
          <w15:appearance w15:val="hidden"/>
        </w:sdtPr>
        <w:sdtContent>
          <w:r>
            <w:t>A</w:t>
          </w:r>
          <w:r w:rsidRPr="00BB1DBB">
            <w:t>vailability</w:t>
          </w:r>
        </w:sdtContent>
      </w:sdt>
    </w:p>
    <w:p w14:paraId="46850F6A" w14:textId="37FB8F5D" w:rsidR="00080646" w:rsidRDefault="00080646" w:rsidP="00080646">
      <w:pPr>
        <w:rPr>
          <w:b/>
          <w:bCs/>
        </w:rPr>
      </w:pPr>
      <w:r>
        <w:t xml:space="preserve">Like all of Cogran’s features, the Cogran POS is fully integrated into the Cogran System and is immediately available for current and pending customers. The POS is available at a setup fee starting at $699. </w:t>
      </w:r>
    </w:p>
    <w:p w14:paraId="79AD1E69" w14:textId="23A8E166" w:rsidR="00080646" w:rsidRDefault="00080646" w:rsidP="00080646">
      <w:sdt>
        <w:sdtPr>
          <w:alias w:val="Company name:"/>
          <w:tag w:val="Company name:"/>
          <w:id w:val="894537736"/>
          <w:placeholder>
            <w:docPart w:val="F5BFFD5BDE30493DA67B32D744FF0071"/>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F85A35">
            <w:t>Cogran</w:t>
          </w:r>
        </w:sdtContent>
      </w:sdt>
      <w:r>
        <w:t xml:space="preserve"> is a leader in the recreation management business. Cogran offers a wide range of tools designed to  </w:t>
      </w:r>
      <w:sdt>
        <w:sdtPr>
          <w:alias w:val="Enter mission:"/>
          <w:tag w:val="Enter mission:"/>
          <w:id w:val="894537791"/>
          <w:placeholder>
            <w:docPart w:val="52685E2CA5174478B2B63A92B1BD67FC"/>
          </w:placeholder>
          <w:temporary/>
          <w:showingPlcHdr/>
          <w15:appearance w15:val="hidden"/>
        </w:sdtPr>
        <w:sdtContent>
          <w:r w:rsidRPr="002D3815">
            <w:rPr>
              <w:rStyle w:val="SubtleReference"/>
            </w:rPr>
            <w:t>mission</w:t>
          </w:r>
        </w:sdtContent>
      </w:sdt>
      <w:r>
        <w:t>.</w:t>
      </w:r>
    </w:p>
    <w:p w14:paraId="0174983C" w14:textId="77777777" w:rsidR="00080646" w:rsidRDefault="00080646" w:rsidP="00080646">
      <w:pPr>
        <w:pStyle w:val="Reference"/>
      </w:pPr>
      <w:sdt>
        <w:sdtPr>
          <w:alias w:val="Page section:"/>
          <w:tag w:val="Page section:"/>
          <w:id w:val="509885579"/>
          <w:placeholder>
            <w:docPart w:val="85CADA95D1534A33950FA1EE53CD6D84"/>
          </w:placeholder>
          <w:temporary/>
          <w:showingPlcHdr/>
          <w15:appearance w15:val="hidden"/>
        </w:sdtPr>
        <w:sdtContent>
          <w:r>
            <w:t>###</w:t>
          </w:r>
        </w:sdtContent>
      </w:sdt>
    </w:p>
    <w:p w14:paraId="577161B0" w14:textId="77777777" w:rsidR="00A92CC7" w:rsidRDefault="00A92CC7" w:rsidP="00A41C33">
      <w:pPr>
        <w:pStyle w:val="Heading1"/>
      </w:pPr>
    </w:p>
    <w:sectPr w:rsidR="00A92CC7" w:rsidSect="00F85A35">
      <w:pgSz w:w="12240" w:h="15840"/>
      <w:pgMar w:top="720" w:right="720" w:bottom="720" w:left="720" w:header="720" w:footer="720" w:gutter="0"/>
      <w:cols w:num="2" w:space="720" w:equalWidth="0">
        <w:col w:w="6960" w:space="720"/>
        <w:col w:w="3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536E3" w14:textId="77777777" w:rsidR="003669C9" w:rsidRDefault="003669C9" w:rsidP="00F85A35">
      <w:pPr>
        <w:spacing w:before="0" w:after="0" w:line="240" w:lineRule="auto"/>
      </w:pPr>
      <w:r>
        <w:separator/>
      </w:r>
    </w:p>
  </w:endnote>
  <w:endnote w:type="continuationSeparator" w:id="0">
    <w:p w14:paraId="531FD370" w14:textId="77777777" w:rsidR="003669C9" w:rsidRDefault="003669C9" w:rsidP="00F85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ipsteria">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96993" w14:textId="77777777" w:rsidR="003669C9" w:rsidRDefault="003669C9" w:rsidP="00F85A35">
      <w:pPr>
        <w:spacing w:before="0" w:after="0" w:line="240" w:lineRule="auto"/>
      </w:pPr>
      <w:r>
        <w:separator/>
      </w:r>
    </w:p>
  </w:footnote>
  <w:footnote w:type="continuationSeparator" w:id="0">
    <w:p w14:paraId="528A909B" w14:textId="77777777" w:rsidR="003669C9" w:rsidRDefault="003669C9" w:rsidP="00F85A3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302A"/>
    <w:multiLevelType w:val="hybridMultilevel"/>
    <w:tmpl w:val="EE84E9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F668C0"/>
    <w:multiLevelType w:val="hybridMultilevel"/>
    <w:tmpl w:val="9C68D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46"/>
    <w:rsid w:val="00080646"/>
    <w:rsid w:val="00102600"/>
    <w:rsid w:val="003669C9"/>
    <w:rsid w:val="004507C2"/>
    <w:rsid w:val="00583ACE"/>
    <w:rsid w:val="00825720"/>
    <w:rsid w:val="00A41C33"/>
    <w:rsid w:val="00A92CC7"/>
    <w:rsid w:val="00F85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8936"/>
  <w15:chartTrackingRefBased/>
  <w15:docId w15:val="{424FC5AB-65D4-4FB3-B8AD-4EA0E0D5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646"/>
    <w:pPr>
      <w:shd w:val="clear" w:color="auto" w:fill="FFFFFF"/>
      <w:spacing w:before="150" w:after="225" w:line="360" w:lineRule="atLeast"/>
    </w:pPr>
    <w:rPr>
      <w:rFonts w:ascii="Arial" w:eastAsia="Times New Roman" w:hAnsi="Arial" w:cs="Arial"/>
      <w:color w:val="555555"/>
      <w:spacing w:val="4"/>
    </w:rPr>
  </w:style>
  <w:style w:type="paragraph" w:styleId="Heading1">
    <w:name w:val="heading 1"/>
    <w:next w:val="Normal"/>
    <w:link w:val="Heading1Char"/>
    <w:uiPriority w:val="9"/>
    <w:unhideWhenUsed/>
    <w:qFormat/>
    <w:rsid w:val="00080646"/>
    <w:pPr>
      <w:keepNext/>
      <w:keepLines/>
      <w:spacing w:after="0"/>
      <w:outlineLvl w:val="0"/>
    </w:pPr>
    <w:rPr>
      <w:rFonts w:ascii="Calisto MT" w:eastAsia="Hipsteria" w:hAnsi="Calisto MT" w:cs="Hipsteria"/>
      <w:color w:val="595959"/>
      <w:sz w:val="40"/>
    </w:rPr>
  </w:style>
  <w:style w:type="paragraph" w:styleId="Heading2">
    <w:name w:val="heading 2"/>
    <w:basedOn w:val="Normal"/>
    <w:next w:val="Normal"/>
    <w:link w:val="Heading2Char"/>
    <w:uiPriority w:val="9"/>
    <w:unhideWhenUsed/>
    <w:qFormat/>
    <w:rsid w:val="00F85A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5A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646"/>
    <w:rPr>
      <w:rFonts w:ascii="Calisto MT" w:eastAsia="Hipsteria" w:hAnsi="Calisto MT" w:cs="Hipsteria"/>
      <w:color w:val="595959"/>
      <w:sz w:val="40"/>
    </w:rPr>
  </w:style>
  <w:style w:type="paragraph" w:styleId="ListParagraph">
    <w:name w:val="List Paragraph"/>
    <w:basedOn w:val="Normal"/>
    <w:link w:val="ListParagraphChar"/>
    <w:uiPriority w:val="34"/>
    <w:qFormat/>
    <w:rsid w:val="00080646"/>
    <w:pPr>
      <w:spacing w:after="10" w:line="250" w:lineRule="auto"/>
      <w:ind w:left="720" w:right="309" w:hanging="10"/>
      <w:contextualSpacing/>
    </w:pPr>
    <w:rPr>
      <w:rFonts w:ascii="Roboto" w:eastAsia="Roboto" w:hAnsi="Roboto" w:cs="Roboto"/>
      <w:color w:val="595959"/>
    </w:rPr>
  </w:style>
  <w:style w:type="paragraph" w:styleId="Subtitle">
    <w:name w:val="Subtitle"/>
    <w:basedOn w:val="Normal"/>
    <w:next w:val="Normal"/>
    <w:link w:val="SubtitleChar"/>
    <w:uiPriority w:val="3"/>
    <w:qFormat/>
    <w:rsid w:val="00080646"/>
    <w:pPr>
      <w:numPr>
        <w:ilvl w:val="1"/>
      </w:numPr>
      <w:spacing w:line="250" w:lineRule="auto"/>
      <w:ind w:left="10" w:right="309" w:hanging="10"/>
      <w:jc w:val="center"/>
    </w:pPr>
    <w:rPr>
      <w:rFonts w:eastAsiaTheme="minorEastAsia"/>
      <w:i/>
      <w:iCs/>
      <w:color w:val="5A5A5A" w:themeColor="text1" w:themeTint="A5"/>
      <w:spacing w:val="15"/>
      <w:sz w:val="36"/>
      <w:szCs w:val="36"/>
    </w:rPr>
  </w:style>
  <w:style w:type="character" w:customStyle="1" w:styleId="SubtitleChar">
    <w:name w:val="Subtitle Char"/>
    <w:basedOn w:val="DefaultParagraphFont"/>
    <w:link w:val="Subtitle"/>
    <w:uiPriority w:val="3"/>
    <w:rsid w:val="00080646"/>
    <w:rPr>
      <w:rFonts w:ascii="Arial" w:eastAsiaTheme="minorEastAsia" w:hAnsi="Arial" w:cs="Arial"/>
      <w:i/>
      <w:iCs/>
      <w:color w:val="5A5A5A" w:themeColor="text1" w:themeTint="A5"/>
      <w:spacing w:val="15"/>
      <w:sz w:val="36"/>
      <w:szCs w:val="36"/>
      <w:shd w:val="clear" w:color="auto" w:fill="FFFFFF"/>
    </w:rPr>
  </w:style>
  <w:style w:type="paragraph" w:styleId="Title">
    <w:name w:val="Title"/>
    <w:basedOn w:val="Normal"/>
    <w:next w:val="Normal"/>
    <w:link w:val="TitleChar"/>
    <w:uiPriority w:val="2"/>
    <w:qFormat/>
    <w:rsid w:val="00080646"/>
    <w:pPr>
      <w:jc w:val="center"/>
    </w:pPr>
    <w:rPr>
      <w:sz w:val="48"/>
      <w:szCs w:val="48"/>
    </w:rPr>
  </w:style>
  <w:style w:type="character" w:customStyle="1" w:styleId="TitleChar">
    <w:name w:val="Title Char"/>
    <w:basedOn w:val="DefaultParagraphFont"/>
    <w:link w:val="Title"/>
    <w:uiPriority w:val="2"/>
    <w:rsid w:val="00080646"/>
    <w:rPr>
      <w:rFonts w:ascii="Arial" w:eastAsia="Times New Roman" w:hAnsi="Arial" w:cs="Arial"/>
      <w:color w:val="555555"/>
      <w:spacing w:val="4"/>
      <w:sz w:val="48"/>
      <w:szCs w:val="48"/>
      <w:shd w:val="clear" w:color="auto" w:fill="FFFFFF"/>
    </w:rPr>
  </w:style>
  <w:style w:type="character" w:customStyle="1" w:styleId="ListParagraphChar">
    <w:name w:val="List Paragraph Char"/>
    <w:basedOn w:val="DefaultParagraphFont"/>
    <w:link w:val="ListParagraph"/>
    <w:uiPriority w:val="34"/>
    <w:rsid w:val="00080646"/>
    <w:rPr>
      <w:rFonts w:ascii="Roboto" w:eastAsia="Roboto" w:hAnsi="Roboto" w:cs="Roboto"/>
      <w:color w:val="595959"/>
      <w:spacing w:val="4"/>
      <w:shd w:val="clear" w:color="auto" w:fill="FFFFFF"/>
    </w:rPr>
  </w:style>
  <w:style w:type="paragraph" w:styleId="Date">
    <w:name w:val="Date"/>
    <w:basedOn w:val="Normal"/>
    <w:link w:val="DateChar"/>
    <w:uiPriority w:val="1"/>
    <w:qFormat/>
    <w:rsid w:val="00080646"/>
    <w:pPr>
      <w:shd w:val="clear" w:color="auto" w:fill="auto"/>
      <w:spacing w:before="0" w:after="0" w:line="276" w:lineRule="auto"/>
      <w:ind w:firstLine="720"/>
      <w:jc w:val="right"/>
    </w:pPr>
    <w:rPr>
      <w:rFonts w:asciiTheme="minorHAnsi" w:hAnsiTheme="minorHAnsi" w:cs="Times New Roman"/>
      <w:b/>
      <w:bCs/>
      <w:color w:val="auto"/>
      <w:spacing w:val="0"/>
      <w:sz w:val="24"/>
    </w:rPr>
  </w:style>
  <w:style w:type="character" w:customStyle="1" w:styleId="DateChar">
    <w:name w:val="Date Char"/>
    <w:basedOn w:val="DefaultParagraphFont"/>
    <w:link w:val="Date"/>
    <w:uiPriority w:val="1"/>
    <w:rsid w:val="00080646"/>
    <w:rPr>
      <w:rFonts w:eastAsia="Times New Roman" w:cs="Times New Roman"/>
      <w:b/>
      <w:bCs/>
      <w:sz w:val="24"/>
    </w:rPr>
  </w:style>
  <w:style w:type="character" w:styleId="Strong">
    <w:name w:val="Strong"/>
    <w:basedOn w:val="DefaultParagraphFont"/>
    <w:uiPriority w:val="4"/>
    <w:unhideWhenUsed/>
    <w:qFormat/>
    <w:rsid w:val="00080646"/>
    <w:rPr>
      <w:b/>
      <w:bCs/>
      <w:i/>
    </w:rPr>
  </w:style>
  <w:style w:type="paragraph" w:customStyle="1" w:styleId="ContactInfo">
    <w:name w:val="Contact Info"/>
    <w:basedOn w:val="Normal"/>
    <w:uiPriority w:val="11"/>
    <w:qFormat/>
    <w:rsid w:val="00080646"/>
    <w:pPr>
      <w:shd w:val="clear" w:color="auto" w:fill="auto"/>
      <w:spacing w:before="0" w:after="240" w:line="276" w:lineRule="auto"/>
      <w:ind w:firstLine="720"/>
      <w:contextualSpacing/>
    </w:pPr>
    <w:rPr>
      <w:rFonts w:asciiTheme="minorHAnsi" w:hAnsiTheme="minorHAnsi" w:cs="Times New Roman"/>
      <w:color w:val="auto"/>
      <w:spacing w:val="0"/>
      <w:sz w:val="24"/>
    </w:rPr>
  </w:style>
  <w:style w:type="paragraph" w:customStyle="1" w:styleId="SmallPrint">
    <w:name w:val="Small Print"/>
    <w:basedOn w:val="Normal"/>
    <w:uiPriority w:val="10"/>
    <w:qFormat/>
    <w:rsid w:val="00080646"/>
    <w:pPr>
      <w:shd w:val="clear" w:color="auto" w:fill="auto"/>
      <w:spacing w:before="0" w:after="0" w:line="432" w:lineRule="auto"/>
      <w:ind w:firstLine="720"/>
    </w:pPr>
    <w:rPr>
      <w:rFonts w:asciiTheme="minorHAnsi" w:hAnsiTheme="minorHAnsi" w:cs="Times New Roman"/>
      <w:color w:val="auto"/>
      <w:spacing w:val="0"/>
    </w:rPr>
  </w:style>
  <w:style w:type="character" w:styleId="SubtleReference">
    <w:name w:val="Subtle Reference"/>
    <w:basedOn w:val="DefaultParagraphFont"/>
    <w:uiPriority w:val="5"/>
    <w:qFormat/>
    <w:rsid w:val="00080646"/>
    <w:rPr>
      <w:caps w:val="0"/>
      <w:smallCaps w:val="0"/>
      <w:color w:val="5A5A5A" w:themeColor="text1" w:themeTint="A5"/>
    </w:rPr>
  </w:style>
  <w:style w:type="paragraph" w:customStyle="1" w:styleId="Reference">
    <w:name w:val="Reference"/>
    <w:basedOn w:val="Normal"/>
    <w:uiPriority w:val="9"/>
    <w:qFormat/>
    <w:rsid w:val="00080646"/>
    <w:pPr>
      <w:shd w:val="clear" w:color="auto" w:fill="auto"/>
      <w:spacing w:before="0" w:after="0" w:line="480" w:lineRule="auto"/>
      <w:ind w:firstLine="720"/>
      <w:jc w:val="center"/>
    </w:pPr>
    <w:rPr>
      <w:rFonts w:asciiTheme="minorHAnsi" w:hAnsiTheme="minorHAnsi" w:cs="Times New Roman"/>
      <w:i/>
      <w:iCs/>
      <w:color w:val="auto"/>
      <w:spacing w:val="0"/>
      <w:sz w:val="24"/>
    </w:rPr>
  </w:style>
  <w:style w:type="character" w:customStyle="1" w:styleId="Heading2Char">
    <w:name w:val="Heading 2 Char"/>
    <w:basedOn w:val="DefaultParagraphFont"/>
    <w:link w:val="Heading2"/>
    <w:uiPriority w:val="9"/>
    <w:rsid w:val="00F85A35"/>
    <w:rPr>
      <w:rFonts w:asciiTheme="majorHAnsi" w:eastAsiaTheme="majorEastAsia" w:hAnsiTheme="majorHAnsi" w:cstheme="majorBidi"/>
      <w:color w:val="2F5496" w:themeColor="accent1" w:themeShade="BF"/>
      <w:spacing w:val="4"/>
      <w:sz w:val="26"/>
      <w:szCs w:val="26"/>
      <w:shd w:val="clear" w:color="auto" w:fill="FFFFFF"/>
    </w:rPr>
  </w:style>
  <w:style w:type="character" w:customStyle="1" w:styleId="Heading3Char">
    <w:name w:val="Heading 3 Char"/>
    <w:basedOn w:val="DefaultParagraphFont"/>
    <w:link w:val="Heading3"/>
    <w:uiPriority w:val="9"/>
    <w:rsid w:val="00F85A35"/>
    <w:rPr>
      <w:rFonts w:asciiTheme="majorHAnsi" w:eastAsiaTheme="majorEastAsia" w:hAnsiTheme="majorHAnsi" w:cstheme="majorBidi"/>
      <w:color w:val="1F3763" w:themeColor="accent1" w:themeShade="7F"/>
      <w:spacing w:val="4"/>
      <w:sz w:val="24"/>
      <w:szCs w:val="24"/>
      <w:shd w:val="clear" w:color="auto" w:fill="FFFFFF"/>
    </w:rPr>
  </w:style>
  <w:style w:type="paragraph" w:styleId="Header">
    <w:name w:val="header"/>
    <w:basedOn w:val="Normal"/>
    <w:link w:val="HeaderChar"/>
    <w:uiPriority w:val="99"/>
    <w:unhideWhenUsed/>
    <w:rsid w:val="00F85A3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85A35"/>
    <w:rPr>
      <w:rFonts w:ascii="Arial" w:eastAsia="Times New Roman" w:hAnsi="Arial" w:cs="Arial"/>
      <w:color w:val="555555"/>
      <w:spacing w:val="4"/>
      <w:shd w:val="clear" w:color="auto" w:fill="FFFFFF"/>
    </w:rPr>
  </w:style>
  <w:style w:type="paragraph" w:styleId="Footer">
    <w:name w:val="footer"/>
    <w:basedOn w:val="Normal"/>
    <w:link w:val="FooterChar"/>
    <w:uiPriority w:val="99"/>
    <w:unhideWhenUsed/>
    <w:rsid w:val="00F85A3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5A35"/>
    <w:rPr>
      <w:rFonts w:ascii="Arial" w:eastAsia="Times New Roman" w:hAnsi="Arial" w:cs="Arial"/>
      <w:color w:val="555555"/>
      <w:spacing w:val="4"/>
      <w:shd w:val="clear" w:color="auto" w:fill="FFFFFF"/>
    </w:rPr>
  </w:style>
  <w:style w:type="character" w:styleId="Hyperlink">
    <w:name w:val="Hyperlink"/>
    <w:basedOn w:val="DefaultParagraphFont"/>
    <w:uiPriority w:val="99"/>
    <w:unhideWhenUsed/>
    <w:rsid w:val="00F85A35"/>
    <w:rPr>
      <w:color w:val="0563C1" w:themeColor="hyperlink"/>
      <w:u w:val="single"/>
    </w:rPr>
  </w:style>
  <w:style w:type="character" w:styleId="UnresolvedMention">
    <w:name w:val="Unresolved Mention"/>
    <w:basedOn w:val="DefaultParagraphFont"/>
    <w:uiPriority w:val="99"/>
    <w:semiHidden/>
    <w:unhideWhenUsed/>
    <w:rsid w:val="00F85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D4FA424C664C03AB77AE2F725656A0"/>
        <w:category>
          <w:name w:val="General"/>
          <w:gallery w:val="placeholder"/>
        </w:category>
        <w:types>
          <w:type w:val="bbPlcHdr"/>
        </w:types>
        <w:behaviors>
          <w:behavior w:val="content"/>
        </w:behaviors>
        <w:guid w:val="{D7E65609-1D86-4FF0-9171-3C85EF7A9DD6}"/>
      </w:docPartPr>
      <w:docPartBody>
        <w:p w:rsidR="00000000" w:rsidRDefault="002832BD" w:rsidP="002832BD">
          <w:pPr>
            <w:pStyle w:val="34D4FA424C664C03AB77AE2F725656A0"/>
          </w:pPr>
          <w:r w:rsidRPr="008C6184">
            <w:t>Company Name</w:t>
          </w:r>
        </w:p>
      </w:docPartBody>
    </w:docPart>
    <w:docPart>
      <w:docPartPr>
        <w:name w:val="9311A9164CDE4500B9593E1ABF16E281"/>
        <w:category>
          <w:name w:val="General"/>
          <w:gallery w:val="placeholder"/>
        </w:category>
        <w:types>
          <w:type w:val="bbPlcHdr"/>
        </w:types>
        <w:behaviors>
          <w:behavior w:val="content"/>
        </w:behaviors>
        <w:guid w:val="{116340B8-897F-4BB0-A0FC-397B6E47AF3B}"/>
      </w:docPartPr>
      <w:docPartBody>
        <w:p w:rsidR="00000000" w:rsidRDefault="002832BD" w:rsidP="002832BD">
          <w:pPr>
            <w:pStyle w:val="9311A9164CDE4500B9593E1ABF16E281"/>
          </w:pPr>
          <w:r>
            <w:t>said</w:t>
          </w:r>
        </w:p>
      </w:docPartBody>
    </w:docPart>
    <w:docPart>
      <w:docPartPr>
        <w:name w:val="8BADAF7464FA4A32B2D70D2EEF6798CA"/>
        <w:category>
          <w:name w:val="General"/>
          <w:gallery w:val="placeholder"/>
        </w:category>
        <w:types>
          <w:type w:val="bbPlcHdr"/>
        </w:types>
        <w:behaviors>
          <w:behavior w:val="content"/>
        </w:behaviors>
        <w:guid w:val="{F5F6258C-67A2-4725-84C7-F7391C5AD66D}"/>
      </w:docPartPr>
      <w:docPartBody>
        <w:p w:rsidR="00000000" w:rsidRDefault="002832BD" w:rsidP="002832BD">
          <w:pPr>
            <w:pStyle w:val="8BADAF7464FA4A32B2D70D2EEF6798CA"/>
          </w:pPr>
          <w:r>
            <w:t>Positive Customer Impact</w:t>
          </w:r>
        </w:p>
      </w:docPartBody>
    </w:docPart>
    <w:docPart>
      <w:docPartPr>
        <w:name w:val="6D8276D443854B18979F84F0BCE8A57A"/>
        <w:category>
          <w:name w:val="General"/>
          <w:gallery w:val="placeholder"/>
        </w:category>
        <w:types>
          <w:type w:val="bbPlcHdr"/>
        </w:types>
        <w:behaviors>
          <w:behavior w:val="content"/>
        </w:behaviors>
        <w:guid w:val="{D86927CF-819B-4856-8ECC-B47535CD169B}"/>
      </w:docPartPr>
      <w:docPartBody>
        <w:p w:rsidR="00000000" w:rsidRDefault="002832BD" w:rsidP="002832BD">
          <w:pPr>
            <w:pStyle w:val="6D8276D443854B18979F84F0BCE8A57A"/>
          </w:pPr>
          <w:r>
            <w:t>Product</w:t>
          </w:r>
        </w:p>
      </w:docPartBody>
    </w:docPart>
    <w:docPart>
      <w:docPartPr>
        <w:name w:val="50243662D42641B7922138AAB63F8FCB"/>
        <w:category>
          <w:name w:val="General"/>
          <w:gallery w:val="placeholder"/>
        </w:category>
        <w:types>
          <w:type w:val="bbPlcHdr"/>
        </w:types>
        <w:behaviors>
          <w:behavior w:val="content"/>
        </w:behaviors>
        <w:guid w:val="{6E48AC4F-6E0C-4857-A1D7-E1AA64EA1EFB}"/>
      </w:docPartPr>
      <w:docPartBody>
        <w:p w:rsidR="00000000" w:rsidRDefault="002832BD" w:rsidP="002832BD">
          <w:pPr>
            <w:pStyle w:val="50243662D42641B7922138AAB63F8FCB"/>
          </w:pPr>
          <w:r>
            <w:t>A</w:t>
          </w:r>
          <w:r w:rsidRPr="00BB1DBB">
            <w:t>vailability</w:t>
          </w:r>
        </w:p>
      </w:docPartBody>
    </w:docPart>
    <w:docPart>
      <w:docPartPr>
        <w:name w:val="F5BFFD5BDE30493DA67B32D744FF0071"/>
        <w:category>
          <w:name w:val="General"/>
          <w:gallery w:val="placeholder"/>
        </w:category>
        <w:types>
          <w:type w:val="bbPlcHdr"/>
        </w:types>
        <w:behaviors>
          <w:behavior w:val="content"/>
        </w:behaviors>
        <w:guid w:val="{5B36DEEA-D79D-434F-8342-28B4453D7822}"/>
      </w:docPartPr>
      <w:docPartBody>
        <w:p w:rsidR="00000000" w:rsidRDefault="002832BD" w:rsidP="002832BD">
          <w:pPr>
            <w:pStyle w:val="F5BFFD5BDE30493DA67B32D744FF0071"/>
          </w:pPr>
          <w:r w:rsidRPr="008C6184">
            <w:t>Company Name</w:t>
          </w:r>
        </w:p>
      </w:docPartBody>
    </w:docPart>
    <w:docPart>
      <w:docPartPr>
        <w:name w:val="52685E2CA5174478B2B63A92B1BD67FC"/>
        <w:category>
          <w:name w:val="General"/>
          <w:gallery w:val="placeholder"/>
        </w:category>
        <w:types>
          <w:type w:val="bbPlcHdr"/>
        </w:types>
        <w:behaviors>
          <w:behavior w:val="content"/>
        </w:behaviors>
        <w:guid w:val="{2BACEB70-2FA2-4FD8-8ECC-E28E11C04F1A}"/>
      </w:docPartPr>
      <w:docPartBody>
        <w:p w:rsidR="00000000" w:rsidRDefault="002832BD" w:rsidP="002832BD">
          <w:pPr>
            <w:pStyle w:val="52685E2CA5174478B2B63A92B1BD67FC"/>
          </w:pPr>
          <w:r w:rsidRPr="002D3815">
            <w:rPr>
              <w:rStyle w:val="SubtleReference"/>
            </w:rPr>
            <w:t>mission</w:t>
          </w:r>
        </w:p>
      </w:docPartBody>
    </w:docPart>
    <w:docPart>
      <w:docPartPr>
        <w:name w:val="85CADA95D1534A33950FA1EE53CD6D84"/>
        <w:category>
          <w:name w:val="General"/>
          <w:gallery w:val="placeholder"/>
        </w:category>
        <w:types>
          <w:type w:val="bbPlcHdr"/>
        </w:types>
        <w:behaviors>
          <w:behavior w:val="content"/>
        </w:behaviors>
        <w:guid w:val="{A59AA2BB-C1AE-42D7-8150-9CC2E5A05038}"/>
      </w:docPartPr>
      <w:docPartBody>
        <w:p w:rsidR="00000000" w:rsidRDefault="002832BD" w:rsidP="002832BD">
          <w:pPr>
            <w:pStyle w:val="85CADA95D1534A33950FA1EE53CD6D84"/>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Hipsteria">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BD"/>
    <w:rsid w:val="002832BD"/>
    <w:rsid w:val="00FF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5"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D4FA424C664C03AB77AE2F725656A0">
    <w:name w:val="34D4FA424C664C03AB77AE2F725656A0"/>
    <w:rsid w:val="002832BD"/>
  </w:style>
  <w:style w:type="paragraph" w:customStyle="1" w:styleId="9311A9164CDE4500B9593E1ABF16E281">
    <w:name w:val="9311A9164CDE4500B9593E1ABF16E281"/>
    <w:rsid w:val="002832BD"/>
  </w:style>
  <w:style w:type="paragraph" w:customStyle="1" w:styleId="8BADAF7464FA4A32B2D70D2EEF6798CA">
    <w:name w:val="8BADAF7464FA4A32B2D70D2EEF6798CA"/>
    <w:rsid w:val="002832BD"/>
  </w:style>
  <w:style w:type="paragraph" w:customStyle="1" w:styleId="BD3A6B0AAA7243C0AEC98B26C5632A47">
    <w:name w:val="BD3A6B0AAA7243C0AEC98B26C5632A47"/>
    <w:rsid w:val="002832BD"/>
  </w:style>
  <w:style w:type="paragraph" w:customStyle="1" w:styleId="D364FCA5ABF24E8085EC24A5C420A556">
    <w:name w:val="D364FCA5ABF24E8085EC24A5C420A556"/>
    <w:rsid w:val="002832BD"/>
  </w:style>
  <w:style w:type="character" w:styleId="SubtleReference">
    <w:name w:val="Subtle Reference"/>
    <w:basedOn w:val="DefaultParagraphFont"/>
    <w:uiPriority w:val="5"/>
    <w:qFormat/>
    <w:rsid w:val="002832BD"/>
    <w:rPr>
      <w:caps w:val="0"/>
      <w:smallCaps w:val="0"/>
      <w:color w:val="5A5A5A" w:themeColor="text1" w:themeTint="A5"/>
    </w:rPr>
  </w:style>
  <w:style w:type="paragraph" w:customStyle="1" w:styleId="41AD756751304133BFF29CE227D7BA16">
    <w:name w:val="41AD756751304133BFF29CE227D7BA16"/>
    <w:rsid w:val="002832BD"/>
  </w:style>
  <w:style w:type="paragraph" w:customStyle="1" w:styleId="0F560D2651A342D2AE73F19FA9907B32">
    <w:name w:val="0F560D2651A342D2AE73F19FA9907B32"/>
    <w:rsid w:val="002832BD"/>
  </w:style>
  <w:style w:type="paragraph" w:customStyle="1" w:styleId="5F85620D22DF442D957531E3119C78CB">
    <w:name w:val="5F85620D22DF442D957531E3119C78CB"/>
    <w:rsid w:val="002832BD"/>
  </w:style>
  <w:style w:type="paragraph" w:customStyle="1" w:styleId="24F3707AC70B42138A1BB0E4A67E2E83">
    <w:name w:val="24F3707AC70B42138A1BB0E4A67E2E83"/>
    <w:rsid w:val="002832BD"/>
  </w:style>
  <w:style w:type="paragraph" w:customStyle="1" w:styleId="81B8BB709C0F4B73BF200928CEC9705A">
    <w:name w:val="81B8BB709C0F4B73BF200928CEC9705A"/>
    <w:rsid w:val="002832BD"/>
  </w:style>
  <w:style w:type="paragraph" w:customStyle="1" w:styleId="3D735CA6E8A646C580988877C2D22CF2">
    <w:name w:val="3D735CA6E8A646C580988877C2D22CF2"/>
    <w:rsid w:val="002832BD"/>
  </w:style>
  <w:style w:type="paragraph" w:customStyle="1" w:styleId="6BBF478022484B69928741F8F63A9E92">
    <w:name w:val="6BBF478022484B69928741F8F63A9E92"/>
    <w:rsid w:val="002832BD"/>
  </w:style>
  <w:style w:type="paragraph" w:customStyle="1" w:styleId="FC6ECF3DBC28415CB1C1256046143DC8">
    <w:name w:val="FC6ECF3DBC28415CB1C1256046143DC8"/>
    <w:rsid w:val="002832BD"/>
  </w:style>
  <w:style w:type="paragraph" w:customStyle="1" w:styleId="80C762645E1246EFADB52F47BDEAB78D">
    <w:name w:val="80C762645E1246EFADB52F47BDEAB78D"/>
    <w:rsid w:val="002832BD"/>
  </w:style>
  <w:style w:type="paragraph" w:customStyle="1" w:styleId="A1C607FB155E4C88AEBB186F22325532">
    <w:name w:val="A1C607FB155E4C88AEBB186F22325532"/>
    <w:rsid w:val="002832BD"/>
  </w:style>
  <w:style w:type="paragraph" w:customStyle="1" w:styleId="EA54CB3B40104E8294BE6113A76F307E">
    <w:name w:val="EA54CB3B40104E8294BE6113A76F307E"/>
    <w:rsid w:val="002832BD"/>
  </w:style>
  <w:style w:type="paragraph" w:customStyle="1" w:styleId="01AB93447665468FB49E911CFE06AA21">
    <w:name w:val="01AB93447665468FB49E911CFE06AA21"/>
    <w:rsid w:val="002832BD"/>
  </w:style>
  <w:style w:type="paragraph" w:customStyle="1" w:styleId="A9CD8EDE033C40CDBCC450974EA34288">
    <w:name w:val="A9CD8EDE033C40CDBCC450974EA34288"/>
    <w:rsid w:val="002832BD"/>
  </w:style>
  <w:style w:type="paragraph" w:customStyle="1" w:styleId="6F2EB842A708440099E359776B435960">
    <w:name w:val="6F2EB842A708440099E359776B435960"/>
    <w:rsid w:val="002832BD"/>
  </w:style>
  <w:style w:type="paragraph" w:customStyle="1" w:styleId="89F804A4462948C69639C22091AB9D6C">
    <w:name w:val="89F804A4462948C69639C22091AB9D6C"/>
    <w:rsid w:val="002832BD"/>
  </w:style>
  <w:style w:type="paragraph" w:customStyle="1" w:styleId="EF7038779CBA4E009C25BA7FEE5076D5">
    <w:name w:val="EF7038779CBA4E009C25BA7FEE5076D5"/>
    <w:rsid w:val="002832BD"/>
  </w:style>
  <w:style w:type="paragraph" w:customStyle="1" w:styleId="A7BA96208F8D424FBCF9661BF32E32E4">
    <w:name w:val="A7BA96208F8D424FBCF9661BF32E32E4"/>
    <w:rsid w:val="002832BD"/>
  </w:style>
  <w:style w:type="paragraph" w:customStyle="1" w:styleId="6D8276D443854B18979F84F0BCE8A57A">
    <w:name w:val="6D8276D443854B18979F84F0BCE8A57A"/>
    <w:rsid w:val="002832BD"/>
  </w:style>
  <w:style w:type="paragraph" w:customStyle="1" w:styleId="50243662D42641B7922138AAB63F8FCB">
    <w:name w:val="50243662D42641B7922138AAB63F8FCB"/>
    <w:rsid w:val="002832BD"/>
  </w:style>
  <w:style w:type="paragraph" w:customStyle="1" w:styleId="F5BFFD5BDE30493DA67B32D744FF0071">
    <w:name w:val="F5BFFD5BDE30493DA67B32D744FF0071"/>
    <w:rsid w:val="002832BD"/>
  </w:style>
  <w:style w:type="paragraph" w:customStyle="1" w:styleId="52685E2CA5174478B2B63A92B1BD67FC">
    <w:name w:val="52685E2CA5174478B2B63A92B1BD67FC"/>
    <w:rsid w:val="002832BD"/>
  </w:style>
  <w:style w:type="paragraph" w:customStyle="1" w:styleId="85CADA95D1534A33950FA1EE53CD6D84">
    <w:name w:val="85CADA95D1534A33950FA1EE53CD6D84"/>
    <w:rsid w:val="002832BD"/>
  </w:style>
  <w:style w:type="paragraph" w:customStyle="1" w:styleId="ABC9D094637345CB8BBD2FF1FC315615">
    <w:name w:val="ABC9D094637345CB8BBD2FF1FC315615"/>
    <w:rsid w:val="002832BD"/>
  </w:style>
  <w:style w:type="paragraph" w:customStyle="1" w:styleId="44A9463D789442679BCA7A2B91457653">
    <w:name w:val="44A9463D789442679BCA7A2B91457653"/>
    <w:rsid w:val="002832BD"/>
  </w:style>
  <w:style w:type="paragraph" w:customStyle="1" w:styleId="A2134919E0A94C06AB07156C8625F0DA">
    <w:name w:val="A2134919E0A94C06AB07156C8625F0DA"/>
    <w:rsid w:val="002832BD"/>
  </w:style>
  <w:style w:type="paragraph" w:customStyle="1" w:styleId="7793106E7050445898909D65024AD779">
    <w:name w:val="7793106E7050445898909D65024AD779"/>
    <w:rsid w:val="002832BD"/>
  </w:style>
  <w:style w:type="paragraph" w:customStyle="1" w:styleId="189768B47B8A451587B576790C75C314">
    <w:name w:val="189768B47B8A451587B576790C75C314"/>
    <w:rsid w:val="002832BD"/>
  </w:style>
  <w:style w:type="paragraph" w:customStyle="1" w:styleId="D71D62C5FA844B01901BB67EACD005FC">
    <w:name w:val="D71D62C5FA844B01901BB67EACD005FC"/>
    <w:rsid w:val="002832BD"/>
  </w:style>
  <w:style w:type="paragraph" w:customStyle="1" w:styleId="1AF9E4AE7364481FA064DD3FA001C20F">
    <w:name w:val="1AF9E4AE7364481FA064DD3FA001C20F"/>
    <w:rsid w:val="002832BD"/>
  </w:style>
  <w:style w:type="paragraph" w:customStyle="1" w:styleId="E326EEFE00704B28B7E42CDFFCC2D707">
    <w:name w:val="E326EEFE00704B28B7E42CDFFCC2D707"/>
    <w:rsid w:val="002832BD"/>
  </w:style>
  <w:style w:type="paragraph" w:customStyle="1" w:styleId="818C61F6F2E648EABAC9CD107371A85D">
    <w:name w:val="818C61F6F2E648EABAC9CD107371A85D"/>
    <w:rsid w:val="002832BD"/>
  </w:style>
  <w:style w:type="paragraph" w:customStyle="1" w:styleId="764EB6FFB76146D4811822CB0A93CB7E">
    <w:name w:val="764EB6FFB76146D4811822CB0A93CB7E"/>
    <w:rsid w:val="002832BD"/>
  </w:style>
  <w:style w:type="paragraph" w:customStyle="1" w:styleId="A1F196C26E57400FA65D42D7C438DAE4">
    <w:name w:val="A1F196C26E57400FA65D42D7C438DAE4"/>
    <w:rsid w:val="002832BD"/>
  </w:style>
  <w:style w:type="paragraph" w:customStyle="1" w:styleId="2EF9711EBAAA414386AFD87EBED2B6B3">
    <w:name w:val="2EF9711EBAAA414386AFD87EBED2B6B3"/>
    <w:rsid w:val="002832BD"/>
  </w:style>
  <w:style w:type="paragraph" w:customStyle="1" w:styleId="097DFE6C447340999EFA8440ED1F451D">
    <w:name w:val="097DFE6C447340999EFA8440ED1F451D"/>
    <w:rsid w:val="002832BD"/>
  </w:style>
  <w:style w:type="paragraph" w:customStyle="1" w:styleId="9D05A1E735864DD5A720DD52EEB7E348">
    <w:name w:val="9D05A1E735864DD5A720DD52EEB7E348"/>
    <w:rsid w:val="002832BD"/>
  </w:style>
  <w:style w:type="paragraph" w:customStyle="1" w:styleId="70DD94AA52C044469CFDA007C635C1FE">
    <w:name w:val="70DD94AA52C044469CFDA007C635C1FE"/>
    <w:rsid w:val="002832BD"/>
  </w:style>
  <w:style w:type="paragraph" w:customStyle="1" w:styleId="A223DD92A44244D1A8E3BCD3EAF5BFDF">
    <w:name w:val="A223DD92A44244D1A8E3BCD3EAF5BFDF"/>
    <w:rsid w:val="002832BD"/>
  </w:style>
  <w:style w:type="paragraph" w:customStyle="1" w:styleId="81E02251F2CF431F8072AEF84F5A469B">
    <w:name w:val="81E02251F2CF431F8072AEF84F5A469B"/>
    <w:rsid w:val="00283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Cogran</dc:subject>
  <dc:creator>K M</dc:creator>
  <cp:keywords/>
  <dc:description/>
  <cp:lastModifiedBy>K M</cp:lastModifiedBy>
  <cp:revision>2</cp:revision>
  <dcterms:created xsi:type="dcterms:W3CDTF">2020-05-22T20:12:00Z</dcterms:created>
  <dcterms:modified xsi:type="dcterms:W3CDTF">2020-05-22T20:12:00Z</dcterms:modified>
</cp:coreProperties>
</file>