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CF268" w14:textId="77777777" w:rsidR="00C37755" w:rsidRDefault="00C37755" w:rsidP="002421C5">
      <w:pPr>
        <w:jc w:val="center"/>
        <w:rPr>
          <w:rFonts w:ascii="Arial" w:hAnsi="Arial" w:cs="Arial"/>
          <w:b/>
        </w:rPr>
      </w:pPr>
    </w:p>
    <w:p w14:paraId="1144BCA6" w14:textId="47949823" w:rsidR="00C37755" w:rsidRPr="00C37755" w:rsidRDefault="00C37755" w:rsidP="00C377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IMMEDIATE RELEASE                                                                              </w:t>
      </w:r>
    </w:p>
    <w:p w14:paraId="29D5F387" w14:textId="77777777" w:rsidR="00C37755" w:rsidRPr="00C37755" w:rsidRDefault="00C37755" w:rsidP="00C37755">
      <w:pPr>
        <w:rPr>
          <w:rFonts w:ascii="Arial" w:hAnsi="Arial" w:cs="Arial"/>
        </w:rPr>
      </w:pPr>
      <w:r w:rsidRPr="00C37755">
        <w:rPr>
          <w:rFonts w:ascii="Arial" w:hAnsi="Arial" w:cs="Arial"/>
        </w:rPr>
        <w:t xml:space="preserve">Contact: Jon Ortiz </w:t>
      </w:r>
    </w:p>
    <w:p w14:paraId="78E14688" w14:textId="480D5BD5" w:rsidR="00C37755" w:rsidRPr="00C37755" w:rsidRDefault="00C37755" w:rsidP="00C37755">
      <w:pPr>
        <w:rPr>
          <w:rFonts w:ascii="Arial" w:hAnsi="Arial" w:cs="Arial"/>
        </w:rPr>
      </w:pPr>
      <w:r w:rsidRPr="00C37755">
        <w:rPr>
          <w:rFonts w:ascii="Arial" w:hAnsi="Arial" w:cs="Arial"/>
        </w:rPr>
        <w:t>jortiz@capsscientists.org</w:t>
      </w:r>
    </w:p>
    <w:p w14:paraId="3A6C42FE" w14:textId="43174AE7" w:rsidR="00C37755" w:rsidRPr="00C37755" w:rsidRDefault="00C37755" w:rsidP="00C37755">
      <w:pPr>
        <w:rPr>
          <w:rFonts w:ascii="Arial" w:hAnsi="Arial" w:cs="Arial"/>
        </w:rPr>
      </w:pPr>
      <w:r w:rsidRPr="00C37755">
        <w:rPr>
          <w:rFonts w:ascii="Arial" w:hAnsi="Arial" w:cs="Arial"/>
        </w:rPr>
        <w:t>916-761-8267</w:t>
      </w:r>
      <w:r w:rsidR="00944B00">
        <w:rPr>
          <w:rFonts w:ascii="Arial" w:hAnsi="Arial" w:cs="Arial"/>
        </w:rPr>
        <w:tab/>
      </w:r>
      <w:r w:rsidR="00944B00">
        <w:rPr>
          <w:rFonts w:ascii="Arial" w:hAnsi="Arial" w:cs="Arial"/>
        </w:rPr>
        <w:tab/>
      </w:r>
      <w:r w:rsidR="00944B00">
        <w:rPr>
          <w:rFonts w:ascii="Arial" w:hAnsi="Arial" w:cs="Arial"/>
        </w:rPr>
        <w:tab/>
      </w:r>
      <w:r w:rsidR="00944B00">
        <w:rPr>
          <w:rFonts w:ascii="Arial" w:hAnsi="Arial" w:cs="Arial"/>
        </w:rPr>
        <w:tab/>
      </w:r>
      <w:r w:rsidR="00944B00">
        <w:rPr>
          <w:rFonts w:ascii="Arial" w:hAnsi="Arial" w:cs="Arial"/>
        </w:rPr>
        <w:tab/>
      </w:r>
      <w:r w:rsidR="00944B00">
        <w:rPr>
          <w:rFonts w:ascii="Arial" w:hAnsi="Arial" w:cs="Arial"/>
        </w:rPr>
        <w:tab/>
      </w:r>
      <w:r w:rsidR="00944B00">
        <w:rPr>
          <w:rFonts w:ascii="Arial" w:hAnsi="Arial" w:cs="Arial"/>
        </w:rPr>
        <w:tab/>
      </w:r>
      <w:r w:rsidR="00944B00">
        <w:rPr>
          <w:rFonts w:ascii="Arial" w:hAnsi="Arial" w:cs="Arial"/>
        </w:rPr>
        <w:tab/>
      </w:r>
      <w:r w:rsidR="00944B00">
        <w:rPr>
          <w:rFonts w:ascii="Arial" w:hAnsi="Arial" w:cs="Arial"/>
        </w:rPr>
        <w:tab/>
        <w:t xml:space="preserve">                6/1/21</w:t>
      </w:r>
    </w:p>
    <w:p w14:paraId="6B1B4C23" w14:textId="77777777" w:rsidR="00C37755" w:rsidRDefault="00C37755" w:rsidP="002421C5">
      <w:pPr>
        <w:jc w:val="center"/>
        <w:rPr>
          <w:rFonts w:ascii="Arial" w:hAnsi="Arial" w:cs="Arial"/>
          <w:b/>
        </w:rPr>
      </w:pPr>
    </w:p>
    <w:p w14:paraId="597558A7" w14:textId="38EB2D82" w:rsidR="0042025D" w:rsidRPr="00C37755" w:rsidRDefault="002421C5" w:rsidP="002421C5">
      <w:pPr>
        <w:jc w:val="center"/>
        <w:rPr>
          <w:rFonts w:ascii="Arial" w:hAnsi="Arial" w:cs="Arial"/>
          <w:b/>
        </w:rPr>
      </w:pPr>
      <w:r w:rsidRPr="00C37755">
        <w:rPr>
          <w:rFonts w:ascii="Arial" w:hAnsi="Arial" w:cs="Arial"/>
          <w:b/>
        </w:rPr>
        <w:t xml:space="preserve">CAPS Urges California Governor Newsom to Support Science </w:t>
      </w:r>
      <w:r w:rsidRPr="00C37755">
        <w:rPr>
          <w:rFonts w:ascii="Arial" w:hAnsi="Arial" w:cs="Arial"/>
          <w:b/>
          <w:i/>
        </w:rPr>
        <w:t>and</w:t>
      </w:r>
      <w:r w:rsidRPr="00C37755">
        <w:rPr>
          <w:rFonts w:ascii="Arial" w:hAnsi="Arial" w:cs="Arial"/>
          <w:b/>
        </w:rPr>
        <w:t xml:space="preserve"> State Scientists</w:t>
      </w:r>
    </w:p>
    <w:p w14:paraId="3907A5A1" w14:textId="77777777" w:rsidR="002421C5" w:rsidRDefault="002421C5" w:rsidP="0042025D">
      <w:pPr>
        <w:rPr>
          <w:rFonts w:ascii="Arial" w:hAnsi="Arial" w:cs="Arial"/>
        </w:rPr>
      </w:pPr>
    </w:p>
    <w:p w14:paraId="7D550403" w14:textId="0799295A" w:rsidR="002421C5" w:rsidRDefault="002421C5" w:rsidP="0042025D">
      <w:pPr>
        <w:rPr>
          <w:rFonts w:ascii="Arial" w:hAnsi="Arial" w:cs="Arial"/>
        </w:rPr>
      </w:pPr>
      <w:r>
        <w:rPr>
          <w:rFonts w:ascii="Arial" w:hAnsi="Arial" w:cs="Arial"/>
        </w:rPr>
        <w:t>Sacramento, Calif., May 25, 2021 –</w:t>
      </w:r>
      <w:r w:rsidR="00C3775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California Association of Professional Scientists </w:t>
      </w:r>
      <w:r w:rsidR="00C37755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announced its support for Gov. Gavin Newsom’s 2021-22 budget </w:t>
      </w:r>
      <w:proofErr w:type="gramStart"/>
      <w:r>
        <w:rPr>
          <w:rFonts w:ascii="Arial" w:hAnsi="Arial" w:cs="Arial"/>
        </w:rPr>
        <w:t>proposal</w:t>
      </w:r>
      <w:proofErr w:type="gramEnd"/>
      <w:r>
        <w:rPr>
          <w:rFonts w:ascii="Arial" w:hAnsi="Arial" w:cs="Arial"/>
        </w:rPr>
        <w:t xml:space="preserve"> </w:t>
      </w:r>
      <w:r w:rsidR="00C37755">
        <w:rPr>
          <w:rFonts w:ascii="Arial" w:hAnsi="Arial" w:cs="Arial"/>
        </w:rPr>
        <w:t>to increase spending for</w:t>
      </w:r>
      <w:r>
        <w:rPr>
          <w:rFonts w:ascii="Arial" w:hAnsi="Arial" w:cs="Arial"/>
        </w:rPr>
        <w:t xml:space="preserve"> </w:t>
      </w:r>
      <w:r w:rsidR="00C37755">
        <w:rPr>
          <w:rFonts w:ascii="Arial" w:hAnsi="Arial" w:cs="Arial"/>
        </w:rPr>
        <w:t xml:space="preserve">scientific </w:t>
      </w:r>
      <w:r>
        <w:rPr>
          <w:rFonts w:ascii="Arial" w:hAnsi="Arial" w:cs="Arial"/>
        </w:rPr>
        <w:t>programs – and renewed its call for the administration to provide competitive salaries for</w:t>
      </w:r>
      <w:r w:rsidR="00C37755">
        <w:rPr>
          <w:rFonts w:ascii="Arial" w:hAnsi="Arial" w:cs="Arial"/>
        </w:rPr>
        <w:t xml:space="preserve"> state scientists</w:t>
      </w:r>
      <w:r>
        <w:rPr>
          <w:rFonts w:ascii="Arial" w:hAnsi="Arial" w:cs="Arial"/>
        </w:rPr>
        <w:t>.</w:t>
      </w:r>
    </w:p>
    <w:p w14:paraId="3CB70090" w14:textId="77777777" w:rsidR="002421C5" w:rsidRDefault="002421C5" w:rsidP="0042025D">
      <w:pPr>
        <w:rPr>
          <w:rFonts w:ascii="Arial" w:hAnsi="Arial" w:cs="Arial"/>
        </w:rPr>
      </w:pPr>
    </w:p>
    <w:p w14:paraId="58A62AB4" w14:textId="2CF3C0A8" w:rsidR="002421C5" w:rsidRDefault="00C37755" w:rsidP="0042025D">
      <w:pPr>
        <w:rPr>
          <w:rFonts w:ascii="Arial" w:hAnsi="Arial" w:cs="Arial"/>
        </w:rPr>
      </w:pPr>
      <w:r>
        <w:rPr>
          <w:rFonts w:ascii="Arial" w:hAnsi="Arial" w:cs="Arial"/>
        </w:rPr>
        <w:t>“We are thrilled the g</w:t>
      </w:r>
      <w:r w:rsidRPr="00C37755">
        <w:rPr>
          <w:rFonts w:ascii="Arial" w:hAnsi="Arial" w:cs="Arial"/>
        </w:rPr>
        <w:t xml:space="preserve">overnor’s budget proposal </w:t>
      </w:r>
      <w:r>
        <w:rPr>
          <w:rFonts w:ascii="Arial" w:hAnsi="Arial" w:cs="Arial"/>
        </w:rPr>
        <w:t>substantially increases budgets for many s</w:t>
      </w:r>
      <w:r w:rsidRPr="00C37755">
        <w:rPr>
          <w:rFonts w:ascii="Arial" w:hAnsi="Arial" w:cs="Arial"/>
        </w:rPr>
        <w:t>tate science programs</w:t>
      </w:r>
      <w:r>
        <w:rPr>
          <w:rFonts w:ascii="Arial" w:hAnsi="Arial" w:cs="Arial"/>
        </w:rPr>
        <w:t>,” said CAPS President Margarita Gord</w:t>
      </w:r>
      <w:r w:rsidR="00E31917">
        <w:rPr>
          <w:rFonts w:ascii="Arial" w:hAnsi="Arial" w:cs="Arial"/>
        </w:rPr>
        <w:t>u</w:t>
      </w:r>
      <w:r>
        <w:rPr>
          <w:rFonts w:ascii="Arial" w:hAnsi="Arial" w:cs="Arial"/>
        </w:rPr>
        <w:t>s.</w:t>
      </w:r>
      <w:r w:rsidRPr="00C37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“But it would be ironic, to say the least, if the administration continues underpaying the state scientists’ who run</w:t>
      </w:r>
      <w:r w:rsidRPr="00C37755">
        <w:rPr>
          <w:rFonts w:ascii="Arial" w:hAnsi="Arial" w:cs="Arial"/>
        </w:rPr>
        <w:t xml:space="preserve"> those programs.</w:t>
      </w:r>
      <w:r>
        <w:rPr>
          <w:rFonts w:ascii="Arial" w:hAnsi="Arial" w:cs="Arial"/>
        </w:rPr>
        <w:t>”</w:t>
      </w:r>
    </w:p>
    <w:p w14:paraId="6DDDA01C" w14:textId="77777777" w:rsidR="002421C5" w:rsidRDefault="002421C5" w:rsidP="0042025D">
      <w:pPr>
        <w:rPr>
          <w:rFonts w:ascii="Arial" w:hAnsi="Arial" w:cs="Arial"/>
        </w:rPr>
      </w:pPr>
    </w:p>
    <w:p w14:paraId="288E742C" w14:textId="7BE47D51" w:rsidR="00C37755" w:rsidRDefault="00C37755" w:rsidP="00C37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record state-revenue windfall afforded Gov. Newsom’s </w:t>
      </w:r>
      <w:hyperlink r:id="rId9" w:anchor="/BudgetDetail" w:history="1">
        <w:r w:rsidRPr="00C37755">
          <w:rPr>
            <w:rStyle w:val="Hyperlink"/>
            <w:rFonts w:ascii="Arial" w:hAnsi="Arial" w:cs="Arial"/>
          </w:rPr>
          <w:t>May Budget Revision</w:t>
        </w:r>
      </w:hyperlink>
      <w:r>
        <w:rPr>
          <w:rFonts w:ascii="Arial" w:hAnsi="Arial" w:cs="Arial"/>
        </w:rPr>
        <w:t xml:space="preserve"> the means to propose boosting, for example, </w:t>
      </w:r>
      <w:r w:rsidRPr="00C37755">
        <w:rPr>
          <w:rFonts w:ascii="Arial" w:hAnsi="Arial" w:cs="Arial"/>
        </w:rPr>
        <w:t xml:space="preserve">the California Natural Resources </w:t>
      </w:r>
      <w:r>
        <w:rPr>
          <w:rFonts w:ascii="Arial" w:hAnsi="Arial" w:cs="Arial"/>
        </w:rPr>
        <w:t xml:space="preserve">Agency’s budget next year to $12 billion. That’s up from $7.5 billion – nearly 60 percent – allocated in the governor’s January budget plan. The </w:t>
      </w:r>
      <w:r w:rsidRPr="00C37755">
        <w:rPr>
          <w:rFonts w:ascii="Arial" w:hAnsi="Arial" w:cs="Arial"/>
        </w:rPr>
        <w:t>California Environmental Protection Agency</w:t>
      </w:r>
      <w:r>
        <w:rPr>
          <w:rFonts w:ascii="Arial" w:hAnsi="Arial" w:cs="Arial"/>
        </w:rPr>
        <w:t>’s budget is $6 billion under the latest proposal, a 41.6 percent increase from $4.3 billion the governor suggested four months ago</w:t>
      </w:r>
      <w:r w:rsidRPr="00C377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FA8948E" w14:textId="77777777" w:rsidR="00C37755" w:rsidRDefault="00C37755" w:rsidP="00C37755">
      <w:pPr>
        <w:rPr>
          <w:rFonts w:ascii="Arial" w:hAnsi="Arial" w:cs="Arial"/>
        </w:rPr>
      </w:pPr>
    </w:p>
    <w:p w14:paraId="2668BA33" w14:textId="68B2C6C6" w:rsidR="00C37755" w:rsidRDefault="00C37755" w:rsidP="0042025D">
      <w:pPr>
        <w:rPr>
          <w:rFonts w:ascii="Arial" w:hAnsi="Arial" w:cs="Arial"/>
        </w:rPr>
      </w:pPr>
      <w:r>
        <w:rPr>
          <w:rFonts w:ascii="Arial" w:hAnsi="Arial" w:cs="Arial"/>
        </w:rPr>
        <w:t>Meanwhile, CAPS is currently bargaining for the state scientists at those agencies and throughout state government whose wages have not kept pace with the market for nearly 20 years. The i</w:t>
      </w:r>
      <w:r w:rsidRPr="00C37755">
        <w:rPr>
          <w:rFonts w:ascii="Arial" w:hAnsi="Arial" w:cs="Arial"/>
        </w:rPr>
        <w:t xml:space="preserve">nequitable pay has turned California’s scientific corps into a </w:t>
      </w:r>
      <w:r w:rsidRPr="00C37755">
        <w:rPr>
          <w:rFonts w:ascii="Arial" w:hAnsi="Arial" w:cs="Arial"/>
          <w:i/>
        </w:rPr>
        <w:t>de facto</w:t>
      </w:r>
      <w:r w:rsidRPr="00C37755">
        <w:rPr>
          <w:rFonts w:ascii="Arial" w:hAnsi="Arial" w:cs="Arial"/>
        </w:rPr>
        <w:t xml:space="preserve"> academy for local </w:t>
      </w:r>
      <w:r>
        <w:rPr>
          <w:rFonts w:ascii="Arial" w:hAnsi="Arial" w:cs="Arial"/>
        </w:rPr>
        <w:t xml:space="preserve">government </w:t>
      </w:r>
      <w:r w:rsidRPr="00C37755">
        <w:rPr>
          <w:rFonts w:ascii="Arial" w:hAnsi="Arial" w:cs="Arial"/>
        </w:rPr>
        <w:t>and federal emp</w:t>
      </w:r>
      <w:r>
        <w:rPr>
          <w:rFonts w:ascii="Arial" w:hAnsi="Arial" w:cs="Arial"/>
        </w:rPr>
        <w:t>loyers routinely paying salaries</w:t>
      </w:r>
      <w:r w:rsidRPr="00C37755">
        <w:rPr>
          <w:rFonts w:ascii="Arial" w:hAnsi="Arial" w:cs="Arial"/>
        </w:rPr>
        <w:t xml:space="preserve"> at least 30 percent higher than state wages for similar work. The </w:t>
      </w:r>
      <w:r>
        <w:rPr>
          <w:rFonts w:ascii="Arial" w:hAnsi="Arial" w:cs="Arial"/>
        </w:rPr>
        <w:t xml:space="preserve">pay </w:t>
      </w:r>
      <w:r w:rsidRPr="00C37755">
        <w:rPr>
          <w:rFonts w:ascii="Arial" w:hAnsi="Arial" w:cs="Arial"/>
        </w:rPr>
        <w:t>disparities also put California at a competitive disadvantage when luring scientists to public service.</w:t>
      </w:r>
      <w:r>
        <w:rPr>
          <w:rFonts w:ascii="Arial" w:hAnsi="Arial" w:cs="Arial"/>
        </w:rPr>
        <w:t xml:space="preserve"> </w:t>
      </w:r>
    </w:p>
    <w:p w14:paraId="7569E328" w14:textId="77777777" w:rsidR="002421C5" w:rsidRDefault="002421C5" w:rsidP="0042025D">
      <w:pPr>
        <w:rPr>
          <w:rFonts w:ascii="Arial" w:hAnsi="Arial" w:cs="Arial"/>
        </w:rPr>
      </w:pPr>
    </w:p>
    <w:p w14:paraId="1E41E796" w14:textId="7D17B1CA" w:rsidR="00C37755" w:rsidRDefault="00C37755" w:rsidP="0042025D">
      <w:pPr>
        <w:rPr>
          <w:rFonts w:ascii="Arial" w:hAnsi="Arial" w:cs="Arial"/>
        </w:rPr>
      </w:pPr>
      <w:r>
        <w:rPr>
          <w:rFonts w:ascii="Arial" w:hAnsi="Arial" w:cs="Arial"/>
        </w:rPr>
        <w:t>“Ultimately, underpaying state scientists weakens the very programs the governor wants to fortify in this budget,” Gordus said. “And that hurts the well-being of all Californians, our economy, and our natural resources.”</w:t>
      </w:r>
    </w:p>
    <w:p w14:paraId="4D3E491E" w14:textId="77777777" w:rsidR="00C37755" w:rsidRDefault="00C37755" w:rsidP="0042025D">
      <w:pPr>
        <w:rPr>
          <w:rFonts w:ascii="Arial" w:hAnsi="Arial" w:cs="Arial"/>
        </w:rPr>
      </w:pPr>
    </w:p>
    <w:p w14:paraId="05D6D7C3" w14:textId="2D807EA2" w:rsidR="0042025D" w:rsidRPr="00C37755" w:rsidRDefault="00C37755" w:rsidP="0042025D">
      <w:pPr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/>
        </w:rPr>
        <w:t xml:space="preserve">The </w:t>
      </w:r>
      <w:r w:rsidRPr="00C37755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 xml:space="preserve">alifornia </w:t>
      </w:r>
      <w:proofErr w:type="spellStart"/>
      <w:r w:rsidRPr="00C37755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ssociaton</w:t>
      </w:r>
      <w:proofErr w:type="spellEnd"/>
      <w:r>
        <w:rPr>
          <w:rFonts w:ascii="Arial" w:hAnsi="Arial" w:cs="Arial"/>
          <w:i/>
        </w:rPr>
        <w:t xml:space="preserve"> of </w:t>
      </w:r>
      <w:r w:rsidRPr="00C37755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 xml:space="preserve">rofessional </w:t>
      </w:r>
      <w:r w:rsidRPr="00C37755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cientists</w:t>
      </w:r>
      <w:r w:rsidRPr="00C37755">
        <w:rPr>
          <w:rFonts w:ascii="Arial" w:hAnsi="Arial" w:cs="Arial"/>
          <w:i/>
        </w:rPr>
        <w:t xml:space="preserve"> represents roughly 4,500 state scientists, both rank-and-file and management, who work for 40 agencies, departments, boards, commissions and offices throughout California.</w:t>
      </w:r>
      <w:bookmarkEnd w:id="0"/>
    </w:p>
    <w:sectPr w:rsidR="0042025D" w:rsidRPr="00C37755" w:rsidSect="00C3775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paperSrc w:first="4" w:other="4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24DE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24DE3C" w16cid:durableId="23D0F3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345B1" w14:textId="77777777" w:rsidR="00F37528" w:rsidRDefault="00F37528">
      <w:r>
        <w:separator/>
      </w:r>
    </w:p>
  </w:endnote>
  <w:endnote w:type="continuationSeparator" w:id="0">
    <w:p w14:paraId="195B65E5" w14:textId="77777777" w:rsidR="00F37528" w:rsidRDefault="00F3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3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EE90" w14:textId="77777777" w:rsidR="002765AF" w:rsidRPr="00AB6271" w:rsidRDefault="002765AF" w:rsidP="00AB6271">
    <w:pPr>
      <w:pStyle w:val="Footer"/>
    </w:pPr>
    <w:r w:rsidRPr="00AB627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C94E" w14:textId="77777777" w:rsidR="00AB6271" w:rsidRPr="00482BA8" w:rsidRDefault="00AB6271" w:rsidP="00667B69">
    <w:pPr>
      <w:pStyle w:val="Footer"/>
      <w:tabs>
        <w:tab w:val="left" w:pos="4320"/>
        <w:tab w:val="left" w:pos="7650"/>
      </w:tabs>
      <w:ind w:right="-720"/>
      <w:rPr>
        <w:rFonts w:ascii="Humanst531 BT" w:hAnsi="Humanst531 BT"/>
        <w:color w:val="0066CC"/>
        <w:sz w:val="22"/>
      </w:rPr>
    </w:pPr>
    <w:r w:rsidRPr="00482BA8">
      <w:rPr>
        <w:rFonts w:ascii="Humanst531 BT" w:hAnsi="Humanst531 BT"/>
        <w:b/>
        <w:bCs/>
        <w:caps/>
        <w:color w:val="0066CC"/>
        <w:sz w:val="22"/>
      </w:rPr>
      <w:t>Headquarters</w:t>
    </w:r>
    <w:r w:rsidR="004B42CD">
      <w:rPr>
        <w:rFonts w:ascii="Humanst531 BT" w:hAnsi="Humanst531 BT"/>
        <w:color w:val="0066CC"/>
        <w:sz w:val="22"/>
      </w:rPr>
      <w:t xml:space="preserve">                              </w:t>
    </w:r>
    <w:r w:rsidRPr="00482BA8">
      <w:rPr>
        <w:rFonts w:ascii="Humanst531 BT" w:hAnsi="Humanst531 BT"/>
        <w:b/>
        <w:bCs/>
        <w:caps/>
        <w:color w:val="0066CC"/>
        <w:sz w:val="22"/>
      </w:rPr>
      <w:t>Los Angeles</w:t>
    </w:r>
    <w:r w:rsidRPr="00482BA8">
      <w:rPr>
        <w:rFonts w:ascii="Humanst531 BT" w:hAnsi="Humanst531 BT"/>
        <w:color w:val="0066CC"/>
        <w:sz w:val="22"/>
      </w:rPr>
      <w:tab/>
    </w:r>
    <w:r w:rsidRPr="00482BA8">
      <w:rPr>
        <w:rFonts w:ascii="Humanst531 BT" w:hAnsi="Humanst531 BT"/>
        <w:b/>
        <w:bCs/>
        <w:caps/>
        <w:color w:val="0066CC"/>
        <w:sz w:val="22"/>
      </w:rPr>
      <w:t>San Francisco</w:t>
    </w:r>
  </w:p>
  <w:p w14:paraId="40067F11" w14:textId="77777777" w:rsidR="00AB6271" w:rsidRPr="004B42CD" w:rsidRDefault="005907A4" w:rsidP="00667B69">
    <w:pPr>
      <w:pStyle w:val="Footer"/>
      <w:tabs>
        <w:tab w:val="left" w:pos="4320"/>
        <w:tab w:val="left" w:pos="7650"/>
      </w:tabs>
      <w:ind w:right="-720"/>
      <w:rPr>
        <w:rFonts w:ascii="Humanst531 BT" w:hAnsi="Humanst531 BT"/>
        <w:color w:val="000000"/>
        <w:sz w:val="16"/>
        <w:szCs w:val="16"/>
      </w:rPr>
    </w:pPr>
    <w:r w:rsidRPr="004B42CD">
      <w:rPr>
        <w:rFonts w:ascii="Humanst531 BT" w:hAnsi="Humanst531 BT"/>
        <w:color w:val="000000"/>
        <w:sz w:val="16"/>
        <w:szCs w:val="16"/>
      </w:rPr>
      <w:t>455 Capitol Mall, Suite 500</w:t>
    </w:r>
    <w:r w:rsidR="004B42CD">
      <w:rPr>
        <w:rFonts w:ascii="Humanst531 BT" w:hAnsi="Humanst531 BT"/>
        <w:color w:val="000000"/>
        <w:sz w:val="16"/>
        <w:szCs w:val="16"/>
      </w:rPr>
      <w:t xml:space="preserve">                                  </w:t>
    </w:r>
    <w:r w:rsidR="009A0AC2" w:rsidRPr="004B42CD">
      <w:rPr>
        <w:rFonts w:ascii="Humanst531 BT" w:hAnsi="Humanst531 BT"/>
        <w:color w:val="000000"/>
        <w:sz w:val="16"/>
        <w:szCs w:val="16"/>
      </w:rPr>
      <w:t>215 N. Marengo Avenue, Suite 185</w:t>
    </w:r>
    <w:r w:rsidR="00AB6271" w:rsidRPr="004B42CD">
      <w:rPr>
        <w:rFonts w:ascii="Humanst531 BT" w:hAnsi="Humanst531 BT"/>
        <w:color w:val="000000"/>
        <w:sz w:val="16"/>
        <w:szCs w:val="16"/>
      </w:rPr>
      <w:tab/>
    </w:r>
    <w:r w:rsidR="00137320" w:rsidRPr="004B42CD">
      <w:rPr>
        <w:rFonts w:ascii="Humanst531 BT" w:hAnsi="Humanst531 BT"/>
        <w:color w:val="000000"/>
        <w:sz w:val="16"/>
        <w:szCs w:val="16"/>
      </w:rPr>
      <w:t xml:space="preserve">100 Pine </w:t>
    </w:r>
    <w:r w:rsidR="00AB6271" w:rsidRPr="004B42CD">
      <w:rPr>
        <w:rFonts w:ascii="Humanst531 BT" w:hAnsi="Humanst531 BT"/>
        <w:color w:val="000000"/>
        <w:sz w:val="16"/>
        <w:szCs w:val="16"/>
      </w:rPr>
      <w:t xml:space="preserve">Street, Suite </w:t>
    </w:r>
    <w:r w:rsidR="00137320" w:rsidRPr="004B42CD">
      <w:rPr>
        <w:rFonts w:ascii="Humanst531 BT" w:hAnsi="Humanst531 BT"/>
        <w:color w:val="000000"/>
        <w:sz w:val="16"/>
        <w:szCs w:val="16"/>
      </w:rPr>
      <w:t>750</w:t>
    </w:r>
  </w:p>
  <w:p w14:paraId="54457ED3" w14:textId="77777777" w:rsidR="00AB6271" w:rsidRPr="004B42CD" w:rsidRDefault="004B42CD" w:rsidP="00667B69">
    <w:pPr>
      <w:pStyle w:val="Footer"/>
      <w:tabs>
        <w:tab w:val="left" w:pos="4320"/>
        <w:tab w:val="left" w:pos="7650"/>
      </w:tabs>
      <w:ind w:right="-720"/>
      <w:rPr>
        <w:rFonts w:ascii="Humanst531 BT" w:hAnsi="Humanst531 BT"/>
        <w:color w:val="000000"/>
        <w:sz w:val="16"/>
        <w:szCs w:val="16"/>
      </w:rPr>
    </w:pPr>
    <w:r>
      <w:rPr>
        <w:rFonts w:ascii="Humanst531 BT" w:hAnsi="Humanst531 BT"/>
        <w:color w:val="000000"/>
        <w:sz w:val="16"/>
        <w:szCs w:val="16"/>
      </w:rPr>
      <w:t xml:space="preserve">Sacramento, CA 95814-2483                               </w:t>
    </w:r>
    <w:r w:rsidR="009A0AC2" w:rsidRPr="004B42CD">
      <w:rPr>
        <w:rFonts w:ascii="Humanst531 BT" w:hAnsi="Humanst531 BT"/>
        <w:color w:val="000000"/>
        <w:sz w:val="16"/>
        <w:szCs w:val="16"/>
      </w:rPr>
      <w:t xml:space="preserve">Pasadena, </w:t>
    </w:r>
    <w:r w:rsidR="00AB6271" w:rsidRPr="004B42CD">
      <w:rPr>
        <w:rFonts w:ascii="Humanst531 BT" w:hAnsi="Humanst531 BT"/>
        <w:color w:val="000000"/>
        <w:sz w:val="16"/>
        <w:szCs w:val="16"/>
      </w:rPr>
      <w:t>CA 91</w:t>
    </w:r>
    <w:r w:rsidR="009A0AC2" w:rsidRPr="004B42CD">
      <w:rPr>
        <w:rFonts w:ascii="Humanst531 BT" w:hAnsi="Humanst531 BT"/>
        <w:color w:val="000000"/>
        <w:sz w:val="16"/>
        <w:szCs w:val="16"/>
      </w:rPr>
      <w:t>101-1528</w:t>
    </w:r>
    <w:r w:rsidR="00AB6271" w:rsidRPr="004B42CD">
      <w:rPr>
        <w:rFonts w:ascii="Humanst531 BT" w:hAnsi="Humanst531 BT"/>
        <w:color w:val="000000"/>
        <w:sz w:val="16"/>
        <w:szCs w:val="16"/>
      </w:rPr>
      <w:tab/>
      <w:t>San Francisco, CA 941</w:t>
    </w:r>
    <w:r w:rsidR="00137320" w:rsidRPr="004B42CD">
      <w:rPr>
        <w:rFonts w:ascii="Humanst531 BT" w:hAnsi="Humanst531 BT"/>
        <w:color w:val="000000"/>
        <w:sz w:val="16"/>
        <w:szCs w:val="16"/>
      </w:rPr>
      <w:t>11-5102</w:t>
    </w:r>
  </w:p>
  <w:p w14:paraId="091F41B8" w14:textId="77777777" w:rsidR="00AB6271" w:rsidRPr="004B42CD" w:rsidRDefault="004B42CD" w:rsidP="00667B69">
    <w:pPr>
      <w:pStyle w:val="Footer"/>
      <w:tabs>
        <w:tab w:val="left" w:pos="4320"/>
        <w:tab w:val="left" w:pos="7650"/>
      </w:tabs>
      <w:ind w:right="-720"/>
      <w:rPr>
        <w:rFonts w:ascii="Humanst531 BT" w:hAnsi="Humanst531 BT"/>
        <w:color w:val="000000"/>
        <w:sz w:val="16"/>
        <w:szCs w:val="16"/>
      </w:rPr>
    </w:pPr>
    <w:r>
      <w:rPr>
        <w:rFonts w:ascii="Humanst531 BT" w:hAnsi="Humanst531 BT"/>
        <w:color w:val="000000"/>
        <w:sz w:val="16"/>
        <w:szCs w:val="16"/>
      </w:rPr>
      <w:t xml:space="preserve">(916) 441-2629                                                   </w:t>
    </w:r>
    <w:r w:rsidR="00AB6271" w:rsidRPr="004B42CD">
      <w:rPr>
        <w:rFonts w:ascii="Humanst531 BT" w:hAnsi="Humanst531 BT"/>
        <w:color w:val="000000"/>
        <w:sz w:val="16"/>
        <w:szCs w:val="16"/>
      </w:rPr>
      <w:t>(818) 246-0629</w:t>
    </w:r>
    <w:r w:rsidR="00AB6271" w:rsidRPr="004B42CD">
      <w:rPr>
        <w:rFonts w:ascii="Humanst531 BT" w:hAnsi="Humanst531 BT"/>
        <w:color w:val="000000"/>
        <w:sz w:val="16"/>
        <w:szCs w:val="16"/>
      </w:rPr>
      <w:tab/>
      <w:t>(415) 861-6343</w:t>
    </w:r>
  </w:p>
  <w:p w14:paraId="0F28D3E3" w14:textId="77777777" w:rsidR="00AB6271" w:rsidRPr="004B42CD" w:rsidRDefault="004B42CD" w:rsidP="00667B69">
    <w:pPr>
      <w:pStyle w:val="Footer"/>
      <w:tabs>
        <w:tab w:val="left" w:pos="4320"/>
        <w:tab w:val="left" w:pos="7650"/>
      </w:tabs>
      <w:ind w:right="-720"/>
      <w:rPr>
        <w:rFonts w:ascii="Humanst531 BT" w:hAnsi="Humanst531 BT"/>
        <w:color w:val="000000"/>
        <w:sz w:val="16"/>
        <w:szCs w:val="16"/>
      </w:rPr>
    </w:pPr>
    <w:r>
      <w:rPr>
        <w:rFonts w:ascii="Humanst531 BT" w:hAnsi="Humanst531 BT"/>
        <w:color w:val="000000"/>
        <w:sz w:val="16"/>
        <w:szCs w:val="16"/>
      </w:rPr>
      <w:t xml:space="preserve">FAX (916) 442-4182                                            </w:t>
    </w:r>
    <w:r w:rsidR="00AB6271" w:rsidRPr="004B42CD">
      <w:rPr>
        <w:rFonts w:ascii="Humanst531 BT" w:hAnsi="Humanst531 BT"/>
        <w:color w:val="000000"/>
        <w:sz w:val="16"/>
        <w:szCs w:val="16"/>
      </w:rPr>
      <w:t>FAX (818) 247-2348</w:t>
    </w:r>
    <w:r w:rsidR="00AB6271" w:rsidRPr="004B42CD">
      <w:rPr>
        <w:rFonts w:ascii="Humanst531 BT" w:hAnsi="Humanst531 BT"/>
        <w:color w:val="000000"/>
        <w:sz w:val="16"/>
        <w:szCs w:val="16"/>
      </w:rPr>
      <w:tab/>
      <w:t>FAX (415) 861-5360</w:t>
    </w:r>
  </w:p>
  <w:p w14:paraId="2C556D1B" w14:textId="77777777" w:rsidR="00AB6271" w:rsidRPr="004B42CD" w:rsidRDefault="00AB6271" w:rsidP="00667B69">
    <w:pPr>
      <w:pStyle w:val="Footer"/>
      <w:tabs>
        <w:tab w:val="left" w:pos="4320"/>
        <w:tab w:val="left" w:pos="7650"/>
      </w:tabs>
      <w:ind w:right="-720"/>
      <w:rPr>
        <w:rFonts w:ascii="Humanst531 BT" w:hAnsi="Humanst531 BT"/>
        <w:color w:val="000000"/>
        <w:sz w:val="16"/>
        <w:szCs w:val="16"/>
      </w:rPr>
    </w:pPr>
    <w:r w:rsidRPr="004B42CD">
      <w:rPr>
        <w:rFonts w:ascii="Humanst531 BT" w:hAnsi="Humanst531 BT"/>
        <w:color w:val="000000"/>
        <w:sz w:val="16"/>
        <w:szCs w:val="16"/>
      </w:rPr>
      <w:t xml:space="preserve">E-mail: </w:t>
    </w:r>
    <w:hyperlink r:id="rId1" w:history="1">
      <w:r w:rsidRPr="004B42CD">
        <w:rPr>
          <w:rStyle w:val="Hyperlink"/>
          <w:rFonts w:ascii="Humanst531 BT" w:hAnsi="Humanst531 BT"/>
          <w:color w:val="000000"/>
          <w:sz w:val="16"/>
          <w:szCs w:val="16"/>
        </w:rPr>
        <w:t>caps@capsscientists.org</w:t>
      </w:r>
    </w:hyperlink>
    <w:r w:rsidRPr="004B42CD">
      <w:rPr>
        <w:rFonts w:ascii="Humanst531 BT" w:hAnsi="Humanst531 BT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5A196" w14:textId="77777777" w:rsidR="00F37528" w:rsidRDefault="00F37528">
      <w:r>
        <w:separator/>
      </w:r>
    </w:p>
  </w:footnote>
  <w:footnote w:type="continuationSeparator" w:id="0">
    <w:p w14:paraId="397CCB71" w14:textId="77777777" w:rsidR="00F37528" w:rsidRDefault="00F3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8702" w14:textId="61709523" w:rsidR="002765AF" w:rsidRDefault="002765AF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1A2E" w14:textId="181C789F" w:rsidR="0054779D" w:rsidRDefault="00821734" w:rsidP="00AB6271">
    <w:pPr>
      <w:pStyle w:val="Header"/>
      <w:tabs>
        <w:tab w:val="left" w:pos="-720"/>
        <w:tab w:val="left" w:pos="-4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66B3B6F" wp14:editId="005D9DEA">
          <wp:simplePos x="0" y="0"/>
          <wp:positionH relativeFrom="column">
            <wp:posOffset>970280</wp:posOffset>
          </wp:positionH>
          <wp:positionV relativeFrom="paragraph">
            <wp:posOffset>-457200</wp:posOffset>
          </wp:positionV>
          <wp:extent cx="3779520" cy="1259840"/>
          <wp:effectExtent l="0" t="0" r="0" b="0"/>
          <wp:wrapThrough wrapText="bothSides">
            <wp:wrapPolygon edited="0">
              <wp:start x="0" y="0"/>
              <wp:lineTo x="0" y="21230"/>
              <wp:lineTo x="21448" y="21230"/>
              <wp:lineTo x="2144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D3006" w14:textId="77777777" w:rsidR="00AB6271" w:rsidRDefault="00AB6271" w:rsidP="00AB6271">
    <w:pPr>
      <w:pStyle w:val="Header"/>
      <w:tabs>
        <w:tab w:val="left" w:pos="-720"/>
        <w:tab w:val="left" w:pos="-480"/>
      </w:tabs>
    </w:pPr>
  </w:p>
  <w:p w14:paraId="0DB843CE" w14:textId="77777777" w:rsidR="0054779D" w:rsidRDefault="0054779D" w:rsidP="00AB6271">
    <w:pPr>
      <w:pStyle w:val="Header"/>
      <w:tabs>
        <w:tab w:val="left" w:pos="-720"/>
        <w:tab w:val="left" w:pos="-480"/>
      </w:tabs>
    </w:pPr>
  </w:p>
  <w:p w14:paraId="710DDF58" w14:textId="77777777" w:rsidR="0054779D" w:rsidRDefault="0054779D" w:rsidP="00AB6271">
    <w:pPr>
      <w:pStyle w:val="Header"/>
      <w:tabs>
        <w:tab w:val="left" w:pos="-720"/>
        <w:tab w:val="left" w:pos="-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DB5"/>
    <w:multiLevelType w:val="hybridMultilevel"/>
    <w:tmpl w:val="3482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641"/>
    <w:multiLevelType w:val="hybridMultilevel"/>
    <w:tmpl w:val="4094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FC3"/>
    <w:multiLevelType w:val="hybridMultilevel"/>
    <w:tmpl w:val="8000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11BA"/>
    <w:multiLevelType w:val="hybridMultilevel"/>
    <w:tmpl w:val="88B4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A38"/>
    <w:multiLevelType w:val="hybridMultilevel"/>
    <w:tmpl w:val="32BCB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0A4BB5"/>
    <w:multiLevelType w:val="hybridMultilevel"/>
    <w:tmpl w:val="1E808E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43B01"/>
    <w:multiLevelType w:val="hybridMultilevel"/>
    <w:tmpl w:val="9DC2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17C"/>
    <w:multiLevelType w:val="hybridMultilevel"/>
    <w:tmpl w:val="F0AE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LE0sjS2NDcwMTdV0lEKTi0uzszPAykwNKgFAHAReZAtAAAA"/>
  </w:docVars>
  <w:rsids>
    <w:rsidRoot w:val="00AB6271"/>
    <w:rsid w:val="00030E46"/>
    <w:rsid w:val="00057D9E"/>
    <w:rsid w:val="0011013D"/>
    <w:rsid w:val="001332DD"/>
    <w:rsid w:val="00137320"/>
    <w:rsid w:val="0017215F"/>
    <w:rsid w:val="00197705"/>
    <w:rsid w:val="001B2700"/>
    <w:rsid w:val="001D5387"/>
    <w:rsid w:val="001D676B"/>
    <w:rsid w:val="00221144"/>
    <w:rsid w:val="002421C5"/>
    <w:rsid w:val="002553CF"/>
    <w:rsid w:val="002576EC"/>
    <w:rsid w:val="00261A67"/>
    <w:rsid w:val="002749B5"/>
    <w:rsid w:val="002765AF"/>
    <w:rsid w:val="00282695"/>
    <w:rsid w:val="002F70FF"/>
    <w:rsid w:val="002F7D73"/>
    <w:rsid w:val="00310F71"/>
    <w:rsid w:val="00320DD4"/>
    <w:rsid w:val="003552B4"/>
    <w:rsid w:val="003729AB"/>
    <w:rsid w:val="00374C4C"/>
    <w:rsid w:val="00392481"/>
    <w:rsid w:val="00394084"/>
    <w:rsid w:val="003B169F"/>
    <w:rsid w:val="003C15F9"/>
    <w:rsid w:val="0042025D"/>
    <w:rsid w:val="00445693"/>
    <w:rsid w:val="004653B0"/>
    <w:rsid w:val="00482BA8"/>
    <w:rsid w:val="00487823"/>
    <w:rsid w:val="004B42CD"/>
    <w:rsid w:val="004B570B"/>
    <w:rsid w:val="004D73CC"/>
    <w:rsid w:val="004F1B8E"/>
    <w:rsid w:val="00507D11"/>
    <w:rsid w:val="005153B9"/>
    <w:rsid w:val="00517BD5"/>
    <w:rsid w:val="00526466"/>
    <w:rsid w:val="00536EAB"/>
    <w:rsid w:val="0054779D"/>
    <w:rsid w:val="00566307"/>
    <w:rsid w:val="005907A4"/>
    <w:rsid w:val="005C42F5"/>
    <w:rsid w:val="005C4C02"/>
    <w:rsid w:val="006539B3"/>
    <w:rsid w:val="00667B69"/>
    <w:rsid w:val="00682495"/>
    <w:rsid w:val="0068355A"/>
    <w:rsid w:val="0068665F"/>
    <w:rsid w:val="006B4A9B"/>
    <w:rsid w:val="006E0FBC"/>
    <w:rsid w:val="007518E9"/>
    <w:rsid w:val="00772BBC"/>
    <w:rsid w:val="0078514F"/>
    <w:rsid w:val="007A4171"/>
    <w:rsid w:val="007A686B"/>
    <w:rsid w:val="007C2377"/>
    <w:rsid w:val="00810F54"/>
    <w:rsid w:val="00821734"/>
    <w:rsid w:val="00893107"/>
    <w:rsid w:val="008C2545"/>
    <w:rsid w:val="008D3C08"/>
    <w:rsid w:val="00944B00"/>
    <w:rsid w:val="00975EA4"/>
    <w:rsid w:val="009932CA"/>
    <w:rsid w:val="009A0AC2"/>
    <w:rsid w:val="009C10E6"/>
    <w:rsid w:val="00A47C90"/>
    <w:rsid w:val="00A70683"/>
    <w:rsid w:val="00A95A4A"/>
    <w:rsid w:val="00AB6271"/>
    <w:rsid w:val="00AE4156"/>
    <w:rsid w:val="00B06DC3"/>
    <w:rsid w:val="00B17F8A"/>
    <w:rsid w:val="00B23B8F"/>
    <w:rsid w:val="00B63736"/>
    <w:rsid w:val="00B65189"/>
    <w:rsid w:val="00C37755"/>
    <w:rsid w:val="00C75853"/>
    <w:rsid w:val="00CA129E"/>
    <w:rsid w:val="00CA3DE5"/>
    <w:rsid w:val="00D05BDE"/>
    <w:rsid w:val="00D61F15"/>
    <w:rsid w:val="00D918DB"/>
    <w:rsid w:val="00D92E09"/>
    <w:rsid w:val="00DE3F3A"/>
    <w:rsid w:val="00DF6935"/>
    <w:rsid w:val="00DF7F40"/>
    <w:rsid w:val="00E05D52"/>
    <w:rsid w:val="00E14B6C"/>
    <w:rsid w:val="00E31917"/>
    <w:rsid w:val="00E50642"/>
    <w:rsid w:val="00E9130F"/>
    <w:rsid w:val="00F37528"/>
    <w:rsid w:val="00F42712"/>
    <w:rsid w:val="00F661F6"/>
    <w:rsid w:val="00F8216B"/>
    <w:rsid w:val="00F83FDB"/>
    <w:rsid w:val="00FA2C7F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BE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57D9E"/>
    <w:pPr>
      <w:ind w:left="720"/>
    </w:pPr>
  </w:style>
  <w:style w:type="character" w:styleId="CommentReference">
    <w:name w:val="annotation reference"/>
    <w:semiHidden/>
    <w:unhideWhenUsed/>
    <w:rsid w:val="001B27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27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2700"/>
    <w:rPr>
      <w:b/>
      <w:bCs/>
    </w:rPr>
  </w:style>
  <w:style w:type="character" w:customStyle="1" w:styleId="CommentSubjectChar">
    <w:name w:val="Comment Subject Char"/>
    <w:link w:val="CommentSubject"/>
    <w:semiHidden/>
    <w:rsid w:val="001B2700"/>
    <w:rPr>
      <w:b/>
      <w:bCs/>
    </w:rPr>
  </w:style>
  <w:style w:type="paragraph" w:styleId="BalloonText">
    <w:name w:val="Balloon Text"/>
    <w:basedOn w:val="Normal"/>
    <w:link w:val="BalloonTextChar"/>
    <w:rsid w:val="0052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4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2025D"/>
    <w:rPr>
      <w:color w:val="800080" w:themeColor="followedHyperlink"/>
      <w:u w:val="single"/>
    </w:rPr>
  </w:style>
  <w:style w:type="table" w:styleId="TableGrid">
    <w:name w:val="Table Grid"/>
    <w:basedOn w:val="TableNormal"/>
    <w:rsid w:val="0042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57D9E"/>
    <w:pPr>
      <w:ind w:left="720"/>
    </w:pPr>
  </w:style>
  <w:style w:type="character" w:styleId="CommentReference">
    <w:name w:val="annotation reference"/>
    <w:semiHidden/>
    <w:unhideWhenUsed/>
    <w:rsid w:val="001B27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27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2700"/>
    <w:rPr>
      <w:b/>
      <w:bCs/>
    </w:rPr>
  </w:style>
  <w:style w:type="character" w:customStyle="1" w:styleId="CommentSubjectChar">
    <w:name w:val="Comment Subject Char"/>
    <w:link w:val="CommentSubject"/>
    <w:semiHidden/>
    <w:rsid w:val="001B2700"/>
    <w:rPr>
      <w:b/>
      <w:bCs/>
    </w:rPr>
  </w:style>
  <w:style w:type="paragraph" w:styleId="BalloonText">
    <w:name w:val="Balloon Text"/>
    <w:basedOn w:val="Normal"/>
    <w:link w:val="BalloonTextChar"/>
    <w:rsid w:val="0052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4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2025D"/>
    <w:rPr>
      <w:color w:val="800080" w:themeColor="followedHyperlink"/>
      <w:u w:val="single"/>
    </w:rPr>
  </w:style>
  <w:style w:type="table" w:styleId="TableGrid">
    <w:name w:val="Table Grid"/>
    <w:basedOn w:val="TableNormal"/>
    <w:rsid w:val="0042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budget.ca.gov/budget/2021-22MR/" TargetMode="Externa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ps@capsscientis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7671-75C7-4F66-B1C0-818E4276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mailto:caps@capsscientists.org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2021-06-01T18:34:00Z</dcterms:created>
  <dcterms:modified xsi:type="dcterms:W3CDTF">2021-06-01T18:34:00Z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Kelley.Aubushon@wildlife.ca.gov</vt:lpwstr>
  </property>
  <property fmtid="{D5CDD505-2E9C-101B-9397-08002B2CF9AE}" pid="5" name="MSIP_Label_6e685f86-ed8d-482b-be3a-2b7af73f9b7f_SetDate">
    <vt:lpwstr>2021-02-01T17:38:25.7276296Z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7456aec2-7893-4118-956c-2b184e09ec87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