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AC6" w14:textId="2B84C0FA" w:rsidR="005A4BCA" w:rsidRDefault="0014083D">
      <w:pPr>
        <w:ind w:left="3600"/>
      </w:pPr>
      <w:r>
        <w:t xml:space="preserve">       </w:t>
      </w:r>
    </w:p>
    <w:p w14:paraId="2DA5BA5B" w14:textId="77777777" w:rsidR="00E730E7" w:rsidRDefault="00E730E7">
      <w:pPr>
        <w:spacing w:after="0" w:line="240" w:lineRule="auto"/>
        <w:jc w:val="right"/>
        <w:rPr>
          <w:b/>
        </w:rPr>
      </w:pPr>
    </w:p>
    <w:p w14:paraId="1BAF69D1" w14:textId="26739A82" w:rsidR="005A4BCA" w:rsidRDefault="00E730E7" w:rsidP="00E730E7">
      <w:pPr>
        <w:tabs>
          <w:tab w:val="left" w:pos="405"/>
          <w:tab w:val="right" w:pos="9360"/>
        </w:tabs>
        <w:spacing w:after="0" w:line="240" w:lineRule="auto"/>
      </w:pPr>
      <w:r>
        <w:rPr>
          <w:b/>
        </w:rPr>
        <w:tab/>
      </w:r>
      <w:r w:rsidRPr="00E730E7">
        <w:rPr>
          <w:b/>
          <w:sz w:val="32"/>
          <w:szCs w:val="32"/>
        </w:rPr>
        <w:t>MEDIA RELEASE</w:t>
      </w:r>
      <w:r>
        <w:rPr>
          <w:b/>
        </w:rPr>
        <w:tab/>
      </w:r>
      <w:r w:rsidR="0014083D">
        <w:rPr>
          <w:b/>
        </w:rPr>
        <w:t>Contact:</w:t>
      </w:r>
      <w:r w:rsidR="0014083D">
        <w:t xml:space="preserve">  MeLissa Boler, Executive Director/CEO</w:t>
      </w:r>
    </w:p>
    <w:p w14:paraId="337B2502" w14:textId="77777777" w:rsidR="005A4BCA" w:rsidRDefault="0014083D">
      <w:pPr>
        <w:spacing w:after="0" w:line="240" w:lineRule="auto"/>
        <w:jc w:val="right"/>
      </w:pPr>
      <w:r>
        <w:t>Bridges Training Foundation</w:t>
      </w:r>
    </w:p>
    <w:p w14:paraId="16478C67" w14:textId="77777777" w:rsidR="005A4BCA" w:rsidRDefault="0014083D">
      <w:pPr>
        <w:spacing w:after="0" w:line="240" w:lineRule="auto"/>
        <w:jc w:val="right"/>
      </w:pPr>
      <w:r>
        <w:t>469.672.6902 |Melissa.Boler@bridgestf.org</w:t>
      </w:r>
    </w:p>
    <w:p w14:paraId="51E21A9E" w14:textId="77777777" w:rsidR="005A4BCA" w:rsidRDefault="0014083D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www.BridgesTF.org</w:t>
      </w:r>
    </w:p>
    <w:p w14:paraId="0114CB39" w14:textId="77777777" w:rsidR="005A4BCA" w:rsidRDefault="005A4BCA">
      <w:pPr>
        <w:spacing w:after="0" w:line="240" w:lineRule="auto"/>
        <w:ind w:left="6480" w:firstLine="720"/>
        <w:jc w:val="right"/>
      </w:pPr>
    </w:p>
    <w:p w14:paraId="414C85B8" w14:textId="42281DD5" w:rsidR="008A1500" w:rsidRDefault="00D13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D1317B">
        <w:rPr>
          <w:b/>
          <w:color w:val="000000"/>
          <w:sz w:val="32"/>
          <w:szCs w:val="32"/>
        </w:rPr>
        <w:t>Presenting t</w:t>
      </w:r>
      <w:r w:rsidR="0014083D" w:rsidRPr="00D1317B">
        <w:rPr>
          <w:b/>
          <w:color w:val="000000"/>
          <w:sz w:val="32"/>
          <w:szCs w:val="32"/>
        </w:rPr>
        <w:t xml:space="preserve">he </w:t>
      </w:r>
      <w:r w:rsidR="00CA72D1">
        <w:rPr>
          <w:b/>
          <w:color w:val="000000"/>
          <w:sz w:val="32"/>
          <w:szCs w:val="32"/>
        </w:rPr>
        <w:t>I</w:t>
      </w:r>
      <w:r w:rsidR="0014083D" w:rsidRPr="00D1317B">
        <w:rPr>
          <w:b/>
          <w:color w:val="000000"/>
          <w:sz w:val="32"/>
          <w:szCs w:val="32"/>
        </w:rPr>
        <w:t>naugural</w:t>
      </w:r>
    </w:p>
    <w:p w14:paraId="15C50919" w14:textId="190DCBB4" w:rsidR="005A4BCA" w:rsidRPr="00D1317B" w:rsidRDefault="00140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D1317B">
        <w:rPr>
          <w:b/>
          <w:color w:val="000000"/>
          <w:sz w:val="32"/>
          <w:szCs w:val="32"/>
        </w:rPr>
        <w:t xml:space="preserve"> “</w:t>
      </w:r>
      <w:r w:rsidRPr="00D1317B">
        <w:rPr>
          <w:b/>
          <w:color w:val="000000"/>
          <w:sz w:val="32"/>
          <w:szCs w:val="32"/>
          <w:highlight w:val="white"/>
        </w:rPr>
        <w:t>Great Inclusion Race &amp; Party in the Park”</w:t>
      </w:r>
    </w:p>
    <w:p w14:paraId="4F314C0B" w14:textId="01DB695A" w:rsidR="00D1317B" w:rsidRDefault="006407A0" w:rsidP="00D13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i/>
          <w:sz w:val="24"/>
          <w:szCs w:val="24"/>
        </w:rPr>
        <w:t>hosted</w:t>
      </w:r>
      <w:r w:rsidR="0014083D">
        <w:rPr>
          <w:i/>
          <w:sz w:val="24"/>
          <w:szCs w:val="24"/>
        </w:rPr>
        <w:t xml:space="preserve"> by Bridges Training Foundation</w:t>
      </w:r>
      <w:r w:rsidR="00D1317B">
        <w:rPr>
          <w:i/>
          <w:sz w:val="24"/>
          <w:szCs w:val="24"/>
        </w:rPr>
        <w:t xml:space="preserve"> and sponsored by the City of Midlothian and the Midlothian Community Development Corporation  </w:t>
      </w:r>
    </w:p>
    <w:p w14:paraId="57A6B85B" w14:textId="77777777" w:rsidR="003956E2" w:rsidRPr="003956E2" w:rsidRDefault="003956E2" w:rsidP="003956E2">
      <w:pPr>
        <w:rPr>
          <w:sz w:val="8"/>
          <w:szCs w:val="8"/>
        </w:rPr>
      </w:pPr>
    </w:p>
    <w:p w14:paraId="1185996B" w14:textId="723C3480" w:rsidR="008C2724" w:rsidRDefault="0014083D" w:rsidP="003956E2">
      <w:pPr>
        <w:jc w:val="both"/>
        <w:rPr>
          <w:color w:val="000000"/>
        </w:rPr>
      </w:pPr>
      <w:r>
        <w:t xml:space="preserve">MIDLOTHIAN, Texas – </w:t>
      </w:r>
      <w:r w:rsidR="00CA72D1">
        <w:t xml:space="preserve">June </w:t>
      </w:r>
      <w:r w:rsidR="005965B4">
        <w:t>10</w:t>
      </w:r>
      <w:r w:rsidR="00CA72D1">
        <w:t>th</w:t>
      </w:r>
      <w:r>
        <w:t xml:space="preserve">, 2021 </w:t>
      </w:r>
    </w:p>
    <w:p w14:paraId="599A256C" w14:textId="5FB55F08" w:rsidR="009404BC" w:rsidRPr="009404BC" w:rsidRDefault="009404BC" w:rsidP="008B39BE">
      <w:pPr>
        <w:spacing w:line="240" w:lineRule="auto"/>
        <w:rPr>
          <w:color w:val="000000"/>
        </w:rPr>
      </w:pPr>
      <w:r w:rsidRPr="009404BC">
        <w:rPr>
          <w:b/>
          <w:bCs/>
          <w:color w:val="000000"/>
        </w:rPr>
        <w:t>What</w:t>
      </w:r>
      <w:proofErr w:type="gramStart"/>
      <w:r w:rsidRPr="009404BC">
        <w:rPr>
          <w:color w:val="000000"/>
        </w:rPr>
        <w:t xml:space="preserve">: </w:t>
      </w:r>
      <w:r w:rsidR="008B39BE">
        <w:rPr>
          <w:color w:val="000000"/>
        </w:rPr>
        <w:t xml:space="preserve"> </w:t>
      </w:r>
      <w:r w:rsidRPr="009404BC">
        <w:rPr>
          <w:color w:val="000000"/>
        </w:rPr>
        <w:t>“</w:t>
      </w:r>
      <w:proofErr w:type="gramEnd"/>
      <w:r w:rsidRPr="009404BC">
        <w:rPr>
          <w:color w:val="000000"/>
        </w:rPr>
        <w:t>The Great Inclusion Race &amp; Party in the Park”</w:t>
      </w:r>
    </w:p>
    <w:p w14:paraId="1F55F161" w14:textId="4C0B9A29" w:rsidR="009404BC" w:rsidRDefault="009404BC" w:rsidP="008B39BE">
      <w:pPr>
        <w:spacing w:line="240" w:lineRule="auto"/>
        <w:rPr>
          <w:color w:val="000000"/>
        </w:rPr>
      </w:pPr>
      <w:r w:rsidRPr="009404BC">
        <w:rPr>
          <w:b/>
          <w:bCs/>
          <w:color w:val="000000"/>
        </w:rPr>
        <w:t>When</w:t>
      </w:r>
      <w:r w:rsidRPr="009404BC">
        <w:rPr>
          <w:color w:val="000000"/>
        </w:rPr>
        <w:t xml:space="preserve">: </w:t>
      </w:r>
      <w:r w:rsidR="00B170BD">
        <w:rPr>
          <w:color w:val="000000"/>
        </w:rPr>
        <w:t xml:space="preserve"> </w:t>
      </w:r>
      <w:r w:rsidRPr="009404BC">
        <w:rPr>
          <w:color w:val="000000"/>
        </w:rPr>
        <w:t>June 26, 2021, 10 am – 4 pm</w:t>
      </w:r>
    </w:p>
    <w:p w14:paraId="48E8097E" w14:textId="1494207D" w:rsidR="008B39BE" w:rsidRPr="008B39BE" w:rsidRDefault="008B39BE" w:rsidP="008B39BE">
      <w:pPr>
        <w:spacing w:line="240" w:lineRule="auto"/>
        <w:rPr>
          <w:color w:val="000000"/>
        </w:rPr>
      </w:pPr>
      <w:r w:rsidRPr="008B39BE">
        <w:rPr>
          <w:b/>
          <w:bCs/>
          <w:color w:val="000000"/>
        </w:rPr>
        <w:t>Where</w:t>
      </w:r>
      <w:r w:rsidRPr="008B39BE">
        <w:rPr>
          <w:color w:val="000000"/>
        </w:rPr>
        <w:t xml:space="preserve">: </w:t>
      </w:r>
      <w:r w:rsidR="00B170BD">
        <w:rPr>
          <w:color w:val="000000"/>
        </w:rPr>
        <w:t xml:space="preserve"> </w:t>
      </w:r>
      <w:r w:rsidRPr="008B39BE">
        <w:rPr>
          <w:color w:val="000000"/>
        </w:rPr>
        <w:t>Midlothian Community Park | 3601 S. 14th St | Midlothian, TX 76065</w:t>
      </w:r>
    </w:p>
    <w:p w14:paraId="08C0FDFE" w14:textId="747CA4C2" w:rsidR="008B39BE" w:rsidRDefault="008B39BE" w:rsidP="00EE4E12">
      <w:pPr>
        <w:spacing w:line="240" w:lineRule="auto"/>
        <w:ind w:left="630" w:hanging="630"/>
        <w:jc w:val="both"/>
        <w:rPr>
          <w:color w:val="000000"/>
        </w:rPr>
      </w:pPr>
      <w:r w:rsidRPr="008B39BE">
        <w:rPr>
          <w:b/>
          <w:bCs/>
          <w:color w:val="000000"/>
        </w:rPr>
        <w:t>Why</w:t>
      </w:r>
      <w:r w:rsidRPr="008B39BE">
        <w:rPr>
          <w:color w:val="000000"/>
        </w:rPr>
        <w:t xml:space="preserve">: </w:t>
      </w:r>
      <w:r w:rsidR="00515CFD">
        <w:rPr>
          <w:color w:val="000000"/>
        </w:rPr>
        <w:t xml:space="preserve"> </w:t>
      </w:r>
      <w:r w:rsidR="00EE4E12">
        <w:rPr>
          <w:color w:val="000000"/>
        </w:rPr>
        <w:t>T</w:t>
      </w:r>
      <w:r w:rsidRPr="008B39BE">
        <w:rPr>
          <w:color w:val="000000"/>
        </w:rPr>
        <w:t xml:space="preserve">o </w:t>
      </w:r>
      <w:r w:rsidR="00EE4E12">
        <w:rPr>
          <w:color w:val="000000"/>
        </w:rPr>
        <w:t>promote</w:t>
      </w:r>
      <w:r w:rsidRPr="008B39BE">
        <w:rPr>
          <w:color w:val="000000"/>
        </w:rPr>
        <w:t xml:space="preserve"> disability awareness</w:t>
      </w:r>
      <w:r w:rsidR="00B170BD">
        <w:rPr>
          <w:color w:val="000000"/>
        </w:rPr>
        <w:t xml:space="preserve">, </w:t>
      </w:r>
      <w:r w:rsidRPr="008B39BE">
        <w:rPr>
          <w:color w:val="000000"/>
        </w:rPr>
        <w:t>highlight the amazing city of Midlothian</w:t>
      </w:r>
      <w:r w:rsidR="00B170BD">
        <w:rPr>
          <w:color w:val="000000"/>
        </w:rPr>
        <w:t xml:space="preserve"> </w:t>
      </w:r>
      <w:r w:rsidR="00595F04">
        <w:rPr>
          <w:color w:val="000000"/>
        </w:rPr>
        <w:t xml:space="preserve">and </w:t>
      </w:r>
      <w:r w:rsidR="00E730E7">
        <w:rPr>
          <w:color w:val="000000"/>
        </w:rPr>
        <w:t>inspire</w:t>
      </w:r>
      <w:r w:rsidR="00595F04">
        <w:rPr>
          <w:color w:val="000000"/>
        </w:rPr>
        <w:t xml:space="preserve"> everyone to </w:t>
      </w:r>
      <w:r w:rsidR="00595F04" w:rsidRPr="00595F04">
        <w:rPr>
          <w:color w:val="000000"/>
        </w:rPr>
        <w:t>be valued, respected and supported</w:t>
      </w:r>
      <w:r w:rsidR="00595F04">
        <w:rPr>
          <w:color w:val="000000"/>
        </w:rPr>
        <w:t xml:space="preserve"> in our community</w:t>
      </w:r>
      <w:r w:rsidR="00515CFD">
        <w:rPr>
          <w:color w:val="000000"/>
        </w:rPr>
        <w:t>.</w:t>
      </w:r>
      <w:r w:rsidR="00E730E7">
        <w:rPr>
          <w:color w:val="000000"/>
        </w:rPr>
        <w:t xml:space="preserve"> </w:t>
      </w:r>
      <w:r w:rsidR="00E730E7" w:rsidRPr="00E730E7">
        <w:rPr>
          <w:color w:val="000000"/>
        </w:rPr>
        <w:t>It’s about focusing on the needs of every individual and ensuring the right conditions are in place for each person to achieve his or her full potential.</w:t>
      </w:r>
      <w:r w:rsidR="00564A78">
        <w:rPr>
          <w:color w:val="000000"/>
        </w:rPr>
        <w:t xml:space="preserve"> </w:t>
      </w:r>
      <w:r w:rsidR="00EE4E12">
        <w:rPr>
          <w:color w:val="000000"/>
        </w:rPr>
        <w:t xml:space="preserve"> </w:t>
      </w:r>
      <w:r w:rsidR="00564A78">
        <w:rPr>
          <w:color w:val="000000"/>
        </w:rPr>
        <w:t>Our goal is t</w:t>
      </w:r>
      <w:r w:rsidRPr="008B39BE">
        <w:rPr>
          <w:color w:val="000000"/>
        </w:rPr>
        <w:t>o elevate</w:t>
      </w:r>
      <w:r w:rsidR="00E96922">
        <w:rPr>
          <w:color w:val="000000"/>
        </w:rPr>
        <w:t xml:space="preserve"> individuals with disabilities</w:t>
      </w:r>
      <w:r w:rsidRPr="008B39BE">
        <w:rPr>
          <w:color w:val="000000"/>
        </w:rPr>
        <w:t xml:space="preserve"> lives beyond limits and labels toward more independent living through education</w:t>
      </w:r>
      <w:r w:rsidR="005965B4">
        <w:rPr>
          <w:color w:val="000000"/>
        </w:rPr>
        <w:t xml:space="preserve">, </w:t>
      </w:r>
      <w:r w:rsidRPr="008B39BE">
        <w:rPr>
          <w:color w:val="000000"/>
        </w:rPr>
        <w:t>encouragement</w:t>
      </w:r>
      <w:r w:rsidR="00E96922">
        <w:rPr>
          <w:color w:val="000000"/>
        </w:rPr>
        <w:t>, support</w:t>
      </w:r>
      <w:r w:rsidR="005965B4">
        <w:rPr>
          <w:color w:val="000000"/>
        </w:rPr>
        <w:t xml:space="preserve"> and inclusion</w:t>
      </w:r>
      <w:r w:rsidRPr="008B39BE">
        <w:rPr>
          <w:color w:val="000000"/>
        </w:rPr>
        <w:t xml:space="preserve"> — one person, one family, one community at a time. </w:t>
      </w:r>
    </w:p>
    <w:p w14:paraId="075847A4" w14:textId="28F17297" w:rsidR="00E96922" w:rsidRDefault="00E96922" w:rsidP="00B170BD">
      <w:pPr>
        <w:jc w:val="both"/>
      </w:pPr>
      <w:r w:rsidRPr="005D71CD">
        <w:rPr>
          <w:b/>
          <w:bCs/>
          <w:u w:val="single"/>
        </w:rPr>
        <w:t>The Great Inclusion Race</w:t>
      </w:r>
      <w:r w:rsidRPr="005D71CD">
        <w:t xml:space="preserve"> is the first-ever</w:t>
      </w:r>
      <w:r>
        <w:t xml:space="preserve"> scavenger hunt and challenge course that everyone will be talking about</w:t>
      </w:r>
      <w:r w:rsidR="00515CFD">
        <w:t xml:space="preserve"> and</w:t>
      </w:r>
      <w:r w:rsidR="00515CFD" w:rsidRPr="00515CFD">
        <w:t xml:space="preserve"> an opportunity for the 1st, 2nd and 3rd place teams to win</w:t>
      </w:r>
      <w:r w:rsidR="00515CFD">
        <w:t xml:space="preserve"> prizes (starting with $1,000.00 Visa Gift Card) in addition to</w:t>
      </w:r>
      <w:r w:rsidR="00515CFD" w:rsidRPr="00515CFD">
        <w:t xml:space="preserve"> explor</w:t>
      </w:r>
      <w:r w:rsidR="00515CFD">
        <w:t>ing</w:t>
      </w:r>
      <w:r w:rsidR="00515CFD" w:rsidRPr="00515CFD">
        <w:t xml:space="preserve"> the park and city while having fun</w:t>
      </w:r>
      <w:r w:rsidR="00515CFD">
        <w:t>.</w:t>
      </w:r>
      <w:r w:rsidR="00515CFD" w:rsidRPr="00515CFD">
        <w:t xml:space="preserve"> </w:t>
      </w:r>
    </w:p>
    <w:p w14:paraId="60C1186C" w14:textId="77777777" w:rsidR="00E96922" w:rsidRPr="00755A82" w:rsidRDefault="00E96922" w:rsidP="00B170BD">
      <w:pPr>
        <w:jc w:val="both"/>
      </w:pPr>
      <w:r w:rsidRPr="005D71CD">
        <w:rPr>
          <w:u w:val="single"/>
        </w:rPr>
        <w:t>Here’s How the Race Works</w:t>
      </w:r>
      <w:r w:rsidRPr="005D71CD">
        <w:t>:</w:t>
      </w:r>
      <w:r>
        <w:t xml:space="preserve">  </w:t>
      </w:r>
      <w:r w:rsidRPr="005D71CD">
        <w:t>Racing teams comprised of families, churches, businesses, friends or neighbors will be required to pe</w:t>
      </w:r>
      <w:r>
        <w:t>r</w:t>
      </w:r>
      <w:r w:rsidRPr="005D71CD">
        <w:t>form</w:t>
      </w:r>
      <w:r>
        <w:t xml:space="preserve"> several different tasks at community points of interest throughout the city </w:t>
      </w:r>
      <w:r>
        <w:rPr>
          <w:color w:val="000000"/>
          <w:highlight w:val="white"/>
        </w:rPr>
        <w:t xml:space="preserve">found by deciphering clues. What makes this race so special and historic is that these </w:t>
      </w:r>
      <w:r>
        <w:rPr>
          <w:highlight w:val="white"/>
        </w:rPr>
        <w:t>challenges</w:t>
      </w:r>
      <w:r>
        <w:rPr>
          <w:color w:val="000000"/>
          <w:highlight w:val="white"/>
        </w:rPr>
        <w:t xml:space="preserve"> are designed to demonstrate the obstacles individuals with disabilities </w:t>
      </w:r>
      <w:r>
        <w:rPr>
          <w:highlight w:val="white"/>
        </w:rPr>
        <w:t>overcome</w:t>
      </w:r>
      <w:r>
        <w:rPr>
          <w:color w:val="000000"/>
          <w:highlight w:val="white"/>
        </w:rPr>
        <w:t xml:space="preserve"> everyday – including but not limited to visual impairments, mobility, dyslexia, hearing impairments, and more. </w:t>
      </w:r>
    </w:p>
    <w:p w14:paraId="5E92B7B6" w14:textId="51776FF5" w:rsidR="008B39BE" w:rsidRDefault="009404BC" w:rsidP="003956E2">
      <w:pPr>
        <w:jc w:val="both"/>
        <w:rPr>
          <w:color w:val="000000"/>
        </w:rPr>
      </w:pPr>
      <w:r w:rsidRPr="005965B4">
        <w:rPr>
          <w:b/>
          <w:bCs/>
          <w:color w:val="000000"/>
          <w:u w:val="single"/>
        </w:rPr>
        <w:t xml:space="preserve">The </w:t>
      </w:r>
      <w:r w:rsidRPr="005965B4">
        <w:rPr>
          <w:b/>
          <w:bCs/>
          <w:u w:val="single"/>
        </w:rPr>
        <w:t>Party in the Park</w:t>
      </w:r>
      <w:r>
        <w:t>.</w:t>
      </w:r>
      <w:r w:rsidR="008C2724">
        <w:rPr>
          <w:color w:val="000000"/>
        </w:rPr>
        <w:t xml:space="preserve"> </w:t>
      </w:r>
      <w:r w:rsidR="005965B4">
        <w:rPr>
          <w:color w:val="000000"/>
        </w:rPr>
        <w:t>Will offer a</w:t>
      </w:r>
      <w:r w:rsidR="008C2724" w:rsidRPr="008C2724">
        <w:rPr>
          <w:color w:val="000000"/>
        </w:rPr>
        <w:t xml:space="preserve">ttendees </w:t>
      </w:r>
      <w:r w:rsidR="00CA72D1">
        <w:rPr>
          <w:color w:val="000000"/>
        </w:rPr>
        <w:t xml:space="preserve">a family friendly and socially </w:t>
      </w:r>
      <w:r w:rsidR="00EA2A7E" w:rsidRPr="00EA2A7E">
        <w:rPr>
          <w:color w:val="000000"/>
        </w:rPr>
        <w:t>conscious</w:t>
      </w:r>
      <w:r w:rsidR="00CA72D1">
        <w:rPr>
          <w:color w:val="000000"/>
        </w:rPr>
        <w:t xml:space="preserve"> event that boasts </w:t>
      </w:r>
      <w:r w:rsidR="008C2724" w:rsidRPr="008C2724">
        <w:rPr>
          <w:color w:val="000000"/>
        </w:rPr>
        <w:t>arts and crafts</w:t>
      </w:r>
      <w:r w:rsidR="00CA72D1">
        <w:rPr>
          <w:color w:val="000000"/>
        </w:rPr>
        <w:t xml:space="preserve"> booths</w:t>
      </w:r>
      <w:r w:rsidR="008C2724" w:rsidRPr="008C2724">
        <w:rPr>
          <w:color w:val="000000"/>
        </w:rPr>
        <w:t>,</w:t>
      </w:r>
      <w:r w:rsidR="00CA72D1">
        <w:rPr>
          <w:color w:val="000000"/>
        </w:rPr>
        <w:t xml:space="preserve"> amazing</w:t>
      </w:r>
      <w:r w:rsidR="005965B4">
        <w:rPr>
          <w:color w:val="000000"/>
        </w:rPr>
        <w:t xml:space="preserve"> local</w:t>
      </w:r>
      <w:r w:rsidR="00CA72D1">
        <w:rPr>
          <w:color w:val="000000"/>
        </w:rPr>
        <w:t xml:space="preserve"> </w:t>
      </w:r>
      <w:r w:rsidR="00CA72D1" w:rsidRPr="008C2724">
        <w:rPr>
          <w:color w:val="000000"/>
        </w:rPr>
        <w:t>food</w:t>
      </w:r>
      <w:r w:rsidR="008C2724" w:rsidRPr="008C2724">
        <w:rPr>
          <w:color w:val="000000"/>
        </w:rPr>
        <w:t xml:space="preserve"> trucks, </w:t>
      </w:r>
      <w:r w:rsidR="00CA72D1">
        <w:rPr>
          <w:color w:val="000000"/>
        </w:rPr>
        <w:t xml:space="preserve">fantastic </w:t>
      </w:r>
      <w:r w:rsidR="008C2724" w:rsidRPr="008C2724">
        <w:rPr>
          <w:color w:val="000000"/>
        </w:rPr>
        <w:t>music</w:t>
      </w:r>
      <w:r w:rsidR="005965B4">
        <w:rPr>
          <w:color w:val="000000"/>
        </w:rPr>
        <w:t xml:space="preserve"> </w:t>
      </w:r>
      <w:r w:rsidR="00E96922">
        <w:rPr>
          <w:color w:val="000000"/>
        </w:rPr>
        <w:t xml:space="preserve">and </w:t>
      </w:r>
      <w:r w:rsidR="008C2724" w:rsidRPr="008C2724">
        <w:rPr>
          <w:color w:val="000000"/>
        </w:rPr>
        <w:t xml:space="preserve">more than 55 vendors </w:t>
      </w:r>
      <w:r w:rsidR="00E96922" w:rsidRPr="00E96922">
        <w:rPr>
          <w:color w:val="000000"/>
        </w:rPr>
        <w:t>(the high school drill team will be providing face-painting for the kids)</w:t>
      </w:r>
      <w:r w:rsidR="00E96922">
        <w:rPr>
          <w:color w:val="000000"/>
        </w:rPr>
        <w:t>.</w:t>
      </w:r>
      <w:r>
        <w:rPr>
          <w:color w:val="000000"/>
        </w:rPr>
        <w:t xml:space="preserve"> </w:t>
      </w:r>
      <w:r w:rsidR="00564A78">
        <w:rPr>
          <w:color w:val="000000"/>
        </w:rPr>
        <w:t>Additionally, there</w:t>
      </w:r>
      <w:r>
        <w:rPr>
          <w:color w:val="000000"/>
        </w:rPr>
        <w:t xml:space="preserve"> will </w:t>
      </w:r>
      <w:r w:rsidR="00564A78">
        <w:rPr>
          <w:color w:val="000000"/>
        </w:rPr>
        <w:t>be</w:t>
      </w:r>
      <w:r>
        <w:rPr>
          <w:color w:val="000000"/>
        </w:rPr>
        <w:t xml:space="preserve"> </w:t>
      </w:r>
      <w:r w:rsidR="00564A78">
        <w:rPr>
          <w:color w:val="000000"/>
        </w:rPr>
        <w:t>several</w:t>
      </w:r>
      <w:r w:rsidR="00EE4E12">
        <w:rPr>
          <w:color w:val="000000"/>
        </w:rPr>
        <w:t xml:space="preserve"> of the same</w:t>
      </w:r>
      <w:r>
        <w:rPr>
          <w:color w:val="000000"/>
        </w:rPr>
        <w:t xml:space="preserve"> challenges the racers are </w:t>
      </w:r>
      <w:r w:rsidR="005965B4">
        <w:rPr>
          <w:color w:val="000000"/>
        </w:rPr>
        <w:t>completing</w:t>
      </w:r>
      <w:r w:rsidR="00E96922">
        <w:rPr>
          <w:color w:val="000000"/>
        </w:rPr>
        <w:t xml:space="preserve"> </w:t>
      </w:r>
      <w:r w:rsidR="005965B4">
        <w:rPr>
          <w:color w:val="000000"/>
        </w:rPr>
        <w:t>reproduced fo</w:t>
      </w:r>
      <w:r>
        <w:rPr>
          <w:color w:val="000000"/>
        </w:rPr>
        <w:t>r the general public to participate in</w:t>
      </w:r>
      <w:r w:rsidR="005965B4">
        <w:rPr>
          <w:color w:val="000000"/>
        </w:rPr>
        <w:t>.  All</w:t>
      </w:r>
      <w:r>
        <w:rPr>
          <w:color w:val="000000"/>
        </w:rPr>
        <w:t xml:space="preserve"> </w:t>
      </w:r>
      <w:r w:rsidR="005965B4">
        <w:rPr>
          <w:color w:val="000000"/>
        </w:rPr>
        <w:t xml:space="preserve">participants </w:t>
      </w:r>
      <w:r w:rsidR="00EE4E12">
        <w:rPr>
          <w:color w:val="000000"/>
        </w:rPr>
        <w:t>will be</w:t>
      </w:r>
      <w:r w:rsidR="005965B4">
        <w:rPr>
          <w:color w:val="000000"/>
        </w:rPr>
        <w:t xml:space="preserve"> entered for</w:t>
      </w:r>
      <w:r>
        <w:rPr>
          <w:color w:val="000000"/>
        </w:rPr>
        <w:t xml:space="preserve"> a chance to win gift car</w:t>
      </w:r>
      <w:r w:rsidR="00CD2D51">
        <w:rPr>
          <w:color w:val="000000"/>
        </w:rPr>
        <w:t>d</w:t>
      </w:r>
      <w:r>
        <w:rPr>
          <w:color w:val="000000"/>
        </w:rPr>
        <w:t>s from local businesses and restaurants.</w:t>
      </w:r>
    </w:p>
    <w:p w14:paraId="72C48068" w14:textId="77777777" w:rsidR="008B39BE" w:rsidRDefault="008B39BE" w:rsidP="008B39BE">
      <w:pPr>
        <w:spacing w:line="240" w:lineRule="auto"/>
        <w:rPr>
          <w:color w:val="000000"/>
        </w:rPr>
      </w:pPr>
      <w:r w:rsidRPr="008B39BE">
        <w:rPr>
          <w:b/>
          <w:bCs/>
          <w:color w:val="000000"/>
        </w:rPr>
        <w:t>Cost</w:t>
      </w:r>
      <w:r w:rsidRPr="008B39BE">
        <w:rPr>
          <w:color w:val="000000"/>
        </w:rPr>
        <w:t>: “Party in the Park” is FREE / “Inclusion Race Teams” $100 per vehicle</w:t>
      </w:r>
    </w:p>
    <w:p w14:paraId="4655ACBC" w14:textId="3DDB60DE" w:rsidR="00CA72D1" w:rsidRDefault="00CA72D1" w:rsidP="00CA72D1">
      <w:pPr>
        <w:rPr>
          <w:color w:val="000000"/>
        </w:rPr>
      </w:pPr>
      <w:r>
        <w:rPr>
          <w:color w:val="000000"/>
          <w:highlight w:val="white"/>
        </w:rPr>
        <w:t>Learn more by v</w:t>
      </w:r>
      <w:r w:rsidR="0014083D">
        <w:rPr>
          <w:color w:val="000000"/>
          <w:highlight w:val="white"/>
        </w:rPr>
        <w:t>isit</w:t>
      </w:r>
      <w:r>
        <w:rPr>
          <w:color w:val="000000"/>
        </w:rPr>
        <w:t>ing</w:t>
      </w:r>
      <w:r w:rsidR="0014083D">
        <w:t xml:space="preserve"> </w:t>
      </w:r>
      <w:hyperlink r:id="rId7" w:history="1">
        <w:r w:rsidR="00EE4E12" w:rsidRPr="000C3DF0">
          <w:rPr>
            <w:rStyle w:val="Hyperlink"/>
          </w:rPr>
          <w:t>https://bridgestf.org/inclusion-race.html</w:t>
        </w:r>
      </w:hyperlink>
      <w:r w:rsidR="00EE4E12">
        <w:t xml:space="preserve"> </w:t>
      </w:r>
      <w:r>
        <w:t xml:space="preserve"> </w:t>
      </w:r>
      <w:r w:rsidR="0014083D">
        <w:rPr>
          <w:color w:val="000000"/>
          <w:highlight w:val="white"/>
        </w:rPr>
        <w:t>and join us in to drive,</w:t>
      </w:r>
      <w:r w:rsidR="00E96922">
        <w:rPr>
          <w:color w:val="000000"/>
          <w:highlight w:val="white"/>
        </w:rPr>
        <w:t xml:space="preserve"> ride,</w:t>
      </w:r>
      <w:r w:rsidR="0014083D">
        <w:rPr>
          <w:color w:val="000000"/>
          <w:highlight w:val="white"/>
        </w:rPr>
        <w:t xml:space="preserve"> shop, eat, </w:t>
      </w:r>
      <w:r w:rsidR="00E96922">
        <w:rPr>
          <w:color w:val="000000"/>
          <w:highlight w:val="white"/>
        </w:rPr>
        <w:t xml:space="preserve">have fun </w:t>
      </w:r>
      <w:r w:rsidR="00EE4E12">
        <w:rPr>
          <w:color w:val="000000"/>
          <w:highlight w:val="white"/>
        </w:rPr>
        <w:t>while</w:t>
      </w:r>
      <w:r w:rsidR="0014083D">
        <w:rPr>
          <w:color w:val="000000"/>
          <w:highlight w:val="white"/>
        </w:rPr>
        <w:t xml:space="preserve"> support </w:t>
      </w:r>
      <w:r>
        <w:rPr>
          <w:color w:val="000000"/>
          <w:highlight w:val="white"/>
        </w:rPr>
        <w:t xml:space="preserve">inclusion in your community. </w:t>
      </w:r>
    </w:p>
    <w:p w14:paraId="3699B4FB" w14:textId="06ED2126" w:rsidR="00E96922" w:rsidRDefault="00E96922" w:rsidP="00E96922">
      <w:pPr>
        <w:jc w:val="both"/>
        <w:rPr>
          <w:color w:val="000000"/>
          <w:highlight w:val="white"/>
        </w:rPr>
      </w:pPr>
      <w:r>
        <w:rPr>
          <w:color w:val="000000"/>
        </w:rPr>
        <w:t>All proceeds from this event will support Bridges Training Foundation and its four divisions: Advocacy, Workforce, Social, and Housing.</w:t>
      </w:r>
      <w:r>
        <w:rPr>
          <w:color w:val="000000"/>
          <w:highlight w:val="white"/>
        </w:rPr>
        <w:t xml:space="preserve"> </w:t>
      </w:r>
    </w:p>
    <w:p w14:paraId="78A6EB31" w14:textId="77777777" w:rsidR="00E96922" w:rsidRDefault="00E96922" w:rsidP="00CA72D1">
      <w:pPr>
        <w:rPr>
          <w:color w:val="000000"/>
        </w:rPr>
      </w:pPr>
    </w:p>
    <w:sectPr w:rsidR="00E96922" w:rsidSect="00E730E7">
      <w:headerReference w:type="default" r:id="rId8"/>
      <w:pgSz w:w="12240" w:h="15840"/>
      <w:pgMar w:top="81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EE3B" w14:textId="77777777" w:rsidR="003D4CF5" w:rsidRDefault="003D4CF5" w:rsidP="006407A0">
      <w:pPr>
        <w:spacing w:after="0" w:line="240" w:lineRule="auto"/>
      </w:pPr>
      <w:r>
        <w:separator/>
      </w:r>
    </w:p>
  </w:endnote>
  <w:endnote w:type="continuationSeparator" w:id="0">
    <w:p w14:paraId="558159F9" w14:textId="77777777" w:rsidR="003D4CF5" w:rsidRDefault="003D4CF5" w:rsidP="006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C587" w14:textId="77777777" w:rsidR="003D4CF5" w:rsidRDefault="003D4CF5" w:rsidP="006407A0">
      <w:pPr>
        <w:spacing w:after="0" w:line="240" w:lineRule="auto"/>
      </w:pPr>
      <w:r>
        <w:separator/>
      </w:r>
    </w:p>
  </w:footnote>
  <w:footnote w:type="continuationSeparator" w:id="0">
    <w:p w14:paraId="64411C0F" w14:textId="77777777" w:rsidR="003D4CF5" w:rsidRDefault="003D4CF5" w:rsidP="0064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7A56" w14:textId="1900EE40" w:rsidR="006407A0" w:rsidRDefault="00E730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82B80" wp14:editId="5C687C5A">
          <wp:simplePos x="0" y="0"/>
          <wp:positionH relativeFrom="column">
            <wp:posOffset>3900170</wp:posOffset>
          </wp:positionH>
          <wp:positionV relativeFrom="paragraph">
            <wp:posOffset>-342736</wp:posOffset>
          </wp:positionV>
          <wp:extent cx="1072800" cy="6146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7A0">
      <w:rPr>
        <w:noProof/>
      </w:rPr>
      <w:drawing>
        <wp:anchor distT="0" distB="0" distL="114300" distR="114300" simplePos="0" relativeHeight="251660288" behindDoc="0" locked="0" layoutInCell="1" allowOverlap="1" wp14:anchorId="7A9F68F8" wp14:editId="7C61EFED">
          <wp:simplePos x="0" y="0"/>
          <wp:positionH relativeFrom="column">
            <wp:posOffset>447675</wp:posOffset>
          </wp:positionH>
          <wp:positionV relativeFrom="paragraph">
            <wp:posOffset>-361950</wp:posOffset>
          </wp:positionV>
          <wp:extent cx="1518284" cy="759142"/>
          <wp:effectExtent l="0" t="0" r="635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4" cy="75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7A0">
      <w:rPr>
        <w:noProof/>
      </w:rPr>
      <w:drawing>
        <wp:anchor distT="0" distB="0" distL="114300" distR="114300" simplePos="0" relativeHeight="251658240" behindDoc="0" locked="0" layoutInCell="1" allowOverlap="1" wp14:anchorId="47B02637" wp14:editId="28A599DD">
          <wp:simplePos x="0" y="0"/>
          <wp:positionH relativeFrom="column">
            <wp:posOffset>2257425</wp:posOffset>
          </wp:positionH>
          <wp:positionV relativeFrom="paragraph">
            <wp:posOffset>-285750</wp:posOffset>
          </wp:positionV>
          <wp:extent cx="1250810" cy="557617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10" cy="55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CA"/>
    <w:rsid w:val="0014083D"/>
    <w:rsid w:val="001E6B00"/>
    <w:rsid w:val="003956E2"/>
    <w:rsid w:val="003D4CF5"/>
    <w:rsid w:val="003F5716"/>
    <w:rsid w:val="004370AB"/>
    <w:rsid w:val="00515CFD"/>
    <w:rsid w:val="00564A78"/>
    <w:rsid w:val="00595F04"/>
    <w:rsid w:val="005965B4"/>
    <w:rsid w:val="005A4BCA"/>
    <w:rsid w:val="005B1684"/>
    <w:rsid w:val="006407A0"/>
    <w:rsid w:val="007526DA"/>
    <w:rsid w:val="008A1500"/>
    <w:rsid w:val="008B39BE"/>
    <w:rsid w:val="008C2724"/>
    <w:rsid w:val="009404BC"/>
    <w:rsid w:val="009D043E"/>
    <w:rsid w:val="00B170BD"/>
    <w:rsid w:val="00B55B9B"/>
    <w:rsid w:val="00CA72D1"/>
    <w:rsid w:val="00CD2D51"/>
    <w:rsid w:val="00D1317B"/>
    <w:rsid w:val="00D80421"/>
    <w:rsid w:val="00E730E7"/>
    <w:rsid w:val="00E96922"/>
    <w:rsid w:val="00EA2A7E"/>
    <w:rsid w:val="00EE4E12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CA973"/>
  <w15:docId w15:val="{7AFA2326-6B96-4AEE-BE05-07A209D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A55C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96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A0"/>
  </w:style>
  <w:style w:type="paragraph" w:styleId="Footer">
    <w:name w:val="footer"/>
    <w:basedOn w:val="Normal"/>
    <w:link w:val="FooterChar"/>
    <w:uiPriority w:val="99"/>
    <w:unhideWhenUsed/>
    <w:rsid w:val="0064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A0"/>
  </w:style>
  <w:style w:type="character" w:styleId="UnresolvedMention">
    <w:name w:val="Unresolved Mention"/>
    <w:basedOn w:val="DefaultParagraphFont"/>
    <w:uiPriority w:val="99"/>
    <w:semiHidden/>
    <w:unhideWhenUsed/>
    <w:rsid w:val="00CA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idgestf.org/inclusion-ra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n74Fxa51CpLNlZ1s+vvlRukBA==">AMUW2mVAvsAjh3a9t2Jz4QPrbqx0bHvdx/MgYFQUZwDQSKL2Hghy2M6kGPf64qvS7iAP1ACr/pgT88850u/s4frzWPdGfKeTjRsFnzFTl03VlocrfKgbhRc=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Hedgcoth</dc:creator>
  <cp:lastModifiedBy>MeLissa Boler</cp:lastModifiedBy>
  <cp:revision>6</cp:revision>
  <cp:lastPrinted>2021-06-09T17:24:00Z</cp:lastPrinted>
  <dcterms:created xsi:type="dcterms:W3CDTF">2021-06-09T22:31:00Z</dcterms:created>
  <dcterms:modified xsi:type="dcterms:W3CDTF">2021-06-09T22:52:00Z</dcterms:modified>
</cp:coreProperties>
</file>