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245FC" w14:textId="2E94F082" w:rsidR="00CF585E" w:rsidRPr="00C716D9" w:rsidRDefault="00CF585E" w:rsidP="00CF585E">
      <w:pPr>
        <w:rPr>
          <w:rFonts w:eastAsia="Times New Roman" w:cstheme="minorHAnsi"/>
          <w:sz w:val="24"/>
          <w:szCs w:val="24"/>
        </w:rPr>
      </w:pPr>
      <w:r w:rsidRPr="00C716D9">
        <w:rPr>
          <w:rFonts w:cstheme="minorHAnsi"/>
          <w:noProof/>
        </w:rPr>
        <w:drawing>
          <wp:inline distT="0" distB="0" distL="0" distR="0" wp14:anchorId="16574459" wp14:editId="2CE5C467">
            <wp:extent cx="2541383" cy="79716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7531" cy="814781"/>
                    </a:xfrm>
                    <a:prstGeom prst="rect">
                      <a:avLst/>
                    </a:prstGeom>
                  </pic:spPr>
                </pic:pic>
              </a:graphicData>
            </a:graphic>
          </wp:inline>
        </w:drawing>
      </w:r>
      <w:r w:rsidRPr="00C716D9">
        <w:rPr>
          <w:rFonts w:eastAsia="Times New Roman" w:cstheme="minorHAnsi"/>
          <w:sz w:val="24"/>
          <w:szCs w:val="24"/>
        </w:rPr>
        <w:t xml:space="preserve">                                           </w:t>
      </w:r>
      <w:r w:rsidRPr="00C716D9">
        <w:rPr>
          <w:rFonts w:eastAsia="Times New Roman" w:cstheme="minorHAnsi"/>
          <w:sz w:val="24"/>
          <w:szCs w:val="24"/>
        </w:rPr>
        <w:fldChar w:fldCharType="begin"/>
      </w:r>
      <w:r w:rsidRPr="00C716D9">
        <w:rPr>
          <w:rFonts w:eastAsia="Times New Roman" w:cstheme="minorHAnsi"/>
          <w:sz w:val="24"/>
          <w:szCs w:val="24"/>
        </w:rPr>
        <w:instrText xml:space="preserve"> INCLUDEPICTURE "https://www.nsf.gov/images/logos/NSF_4-Color_bitmap_Logo.png" \* MERGEFORMATINET </w:instrText>
      </w:r>
      <w:r w:rsidRPr="00C716D9">
        <w:rPr>
          <w:rFonts w:eastAsia="Times New Roman" w:cstheme="minorHAnsi"/>
          <w:sz w:val="24"/>
          <w:szCs w:val="24"/>
        </w:rPr>
        <w:fldChar w:fldCharType="separate"/>
      </w:r>
      <w:r w:rsidRPr="00C716D9">
        <w:rPr>
          <w:rFonts w:eastAsia="Times New Roman" w:cstheme="minorHAnsi"/>
          <w:noProof/>
          <w:sz w:val="24"/>
          <w:szCs w:val="24"/>
        </w:rPr>
        <w:drawing>
          <wp:inline distT="0" distB="0" distL="0" distR="0" wp14:anchorId="1012757A" wp14:editId="7AED34A3">
            <wp:extent cx="1304558" cy="131166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9264" cy="1356615"/>
                    </a:xfrm>
                    <a:prstGeom prst="rect">
                      <a:avLst/>
                    </a:prstGeom>
                    <a:noFill/>
                    <a:ln>
                      <a:noFill/>
                    </a:ln>
                  </pic:spPr>
                </pic:pic>
              </a:graphicData>
            </a:graphic>
          </wp:inline>
        </w:drawing>
      </w:r>
      <w:r w:rsidRPr="00C716D9">
        <w:rPr>
          <w:rFonts w:eastAsia="Times New Roman" w:cstheme="minorHAnsi"/>
          <w:sz w:val="24"/>
          <w:szCs w:val="24"/>
        </w:rPr>
        <w:fldChar w:fldCharType="end"/>
      </w:r>
    </w:p>
    <w:p w14:paraId="7DB2479E" w14:textId="143D458F" w:rsidR="00D46830" w:rsidRPr="00C716D9" w:rsidRDefault="00CF585E" w:rsidP="00CF585E">
      <w:pPr>
        <w:rPr>
          <w:rFonts w:eastAsia="Times New Roman" w:cstheme="minorHAnsi"/>
          <w:sz w:val="24"/>
          <w:szCs w:val="24"/>
        </w:rPr>
      </w:pPr>
      <w:r w:rsidRPr="00C716D9">
        <w:rPr>
          <w:rStyle w:val="normaltextrun"/>
          <w:rFonts w:cstheme="minorHAnsi"/>
          <w:sz w:val="32"/>
          <w:szCs w:val="32"/>
        </w:rPr>
        <w:br/>
      </w:r>
      <w:proofErr w:type="spellStart"/>
      <w:r w:rsidR="00B33F9C" w:rsidRPr="00C716D9">
        <w:rPr>
          <w:rStyle w:val="normaltextrun"/>
          <w:rFonts w:cstheme="minorHAnsi"/>
          <w:sz w:val="32"/>
          <w:szCs w:val="32"/>
        </w:rPr>
        <w:t>LangInnov</w:t>
      </w:r>
      <w:proofErr w:type="spellEnd"/>
      <w:r w:rsidR="00D46830" w:rsidRPr="00C716D9">
        <w:rPr>
          <w:rStyle w:val="normaltextrun"/>
          <w:rFonts w:cstheme="minorHAnsi"/>
          <w:sz w:val="32"/>
          <w:szCs w:val="32"/>
        </w:rPr>
        <w:t> Awarded </w:t>
      </w:r>
      <w:r w:rsidR="00B33F9C" w:rsidRPr="00C716D9">
        <w:rPr>
          <w:rStyle w:val="normaltextrun"/>
          <w:rFonts w:cstheme="minorHAnsi"/>
          <w:sz w:val="32"/>
          <w:szCs w:val="32"/>
        </w:rPr>
        <w:t xml:space="preserve">$898,537 </w:t>
      </w:r>
      <w:r w:rsidR="00D46830" w:rsidRPr="00C716D9">
        <w:rPr>
          <w:rStyle w:val="normaltextrun"/>
          <w:rFonts w:cstheme="minorHAnsi"/>
          <w:sz w:val="32"/>
          <w:szCs w:val="32"/>
        </w:rPr>
        <w:t>from the National Science Foundation</w:t>
      </w:r>
      <w:r w:rsidR="00D46830" w:rsidRPr="00C716D9">
        <w:rPr>
          <w:rStyle w:val="eop"/>
          <w:rFonts w:cstheme="minorHAnsi"/>
          <w:sz w:val="32"/>
          <w:szCs w:val="32"/>
        </w:rPr>
        <w:t> </w:t>
      </w:r>
    </w:p>
    <w:p w14:paraId="3B72869D" w14:textId="77777777" w:rsidR="00D46830" w:rsidRPr="00C716D9" w:rsidRDefault="00D46830" w:rsidP="00D46830">
      <w:pPr>
        <w:pStyle w:val="paragraph"/>
        <w:spacing w:before="0" w:beforeAutospacing="0" w:after="0" w:afterAutospacing="0"/>
        <w:textAlignment w:val="baseline"/>
        <w:rPr>
          <w:rFonts w:asciiTheme="minorHAnsi" w:hAnsiTheme="minorHAnsi" w:cstheme="minorHAnsi"/>
          <w:sz w:val="18"/>
          <w:szCs w:val="18"/>
        </w:rPr>
      </w:pPr>
      <w:r w:rsidRPr="00C716D9">
        <w:rPr>
          <w:rStyle w:val="normaltextrun"/>
          <w:rFonts w:asciiTheme="minorHAnsi" w:hAnsiTheme="minorHAnsi" w:cstheme="minorHAnsi"/>
          <w:i/>
          <w:iCs/>
          <w:sz w:val="26"/>
          <w:szCs w:val="26"/>
        </w:rPr>
        <w:t>Small Business Innovation Research Program Provides Seed Funding for R&amp;D </w:t>
      </w:r>
      <w:r w:rsidRPr="00C716D9">
        <w:rPr>
          <w:rStyle w:val="eop"/>
          <w:rFonts w:asciiTheme="minorHAnsi" w:hAnsiTheme="minorHAnsi" w:cstheme="minorHAnsi"/>
          <w:sz w:val="26"/>
          <w:szCs w:val="26"/>
        </w:rPr>
        <w:t> </w:t>
      </w:r>
    </w:p>
    <w:p w14:paraId="33A30596" w14:textId="113058B4" w:rsidR="00D46830" w:rsidRPr="00C716D9" w:rsidRDefault="00D46830" w:rsidP="00B33F9C">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1D247B31" w14:textId="5A15FCA6" w:rsidR="00AD6A0A" w:rsidRPr="00AD6A0A" w:rsidRDefault="00AD6A0A" w:rsidP="00AD6A0A">
      <w:pPr>
        <w:spacing w:after="0" w:line="240" w:lineRule="auto"/>
        <w:rPr>
          <w:rFonts w:eastAsia="Times New Roman" w:cstheme="minorHAnsi"/>
          <w:sz w:val="24"/>
          <w:szCs w:val="24"/>
        </w:rPr>
      </w:pPr>
      <w:r w:rsidRPr="00AD6A0A">
        <w:rPr>
          <w:rFonts w:eastAsia="Times New Roman" w:cstheme="minorHAnsi"/>
          <w:b/>
          <w:bCs/>
          <w:sz w:val="24"/>
          <w:szCs w:val="24"/>
        </w:rPr>
        <w:t xml:space="preserve">New York, NY, September </w:t>
      </w:r>
      <w:r w:rsidR="00281CFE" w:rsidRPr="00C716D9">
        <w:rPr>
          <w:rFonts w:eastAsia="Times New Roman" w:cstheme="minorHAnsi"/>
          <w:b/>
          <w:bCs/>
          <w:sz w:val="24"/>
          <w:szCs w:val="24"/>
        </w:rPr>
        <w:t>30</w:t>
      </w:r>
      <w:r w:rsidRPr="00AD6A0A">
        <w:rPr>
          <w:rFonts w:eastAsia="Times New Roman" w:cstheme="minorHAnsi"/>
          <w:b/>
          <w:bCs/>
          <w:sz w:val="24"/>
          <w:szCs w:val="24"/>
        </w:rPr>
        <w:t xml:space="preserve">, 2021 – </w:t>
      </w:r>
      <w:hyperlink r:id="rId10" w:history="1">
        <w:proofErr w:type="spellStart"/>
        <w:r w:rsidRPr="00AD6A0A">
          <w:rPr>
            <w:rStyle w:val="Hyperlink"/>
            <w:rFonts w:eastAsia="Times New Roman" w:cstheme="minorHAnsi"/>
            <w:b/>
            <w:bCs/>
            <w:sz w:val="24"/>
            <w:szCs w:val="24"/>
          </w:rPr>
          <w:t>LangInnov</w:t>
        </w:r>
        <w:proofErr w:type="spellEnd"/>
      </w:hyperlink>
      <w:r w:rsidRPr="00AD6A0A">
        <w:rPr>
          <w:rFonts w:eastAsia="Times New Roman" w:cstheme="minorHAnsi"/>
          <w:b/>
          <w:bCs/>
          <w:sz w:val="24"/>
          <w:szCs w:val="24"/>
        </w:rPr>
        <w:t xml:space="preserve"> </w:t>
      </w:r>
      <w:r w:rsidRPr="00AD6A0A">
        <w:rPr>
          <w:rFonts w:eastAsia="Times New Roman" w:cstheme="minorHAnsi"/>
          <w:sz w:val="24"/>
          <w:szCs w:val="24"/>
        </w:rPr>
        <w:t>has been awarded</w:t>
      </w:r>
      <w:r w:rsidRPr="00AD6A0A">
        <w:rPr>
          <w:rFonts w:eastAsia="Times New Roman" w:cstheme="minorHAnsi"/>
          <w:b/>
          <w:bCs/>
          <w:sz w:val="24"/>
          <w:szCs w:val="24"/>
        </w:rPr>
        <w:t xml:space="preserve"> </w:t>
      </w:r>
      <w:r w:rsidRPr="00AD6A0A">
        <w:rPr>
          <w:rFonts w:eastAsia="Times New Roman" w:cstheme="minorHAnsi"/>
          <w:sz w:val="24"/>
          <w:szCs w:val="24"/>
        </w:rPr>
        <w:t>a National Science Foundation (NSF) Small Business Innovation Research (SBIR)</w:t>
      </w:r>
      <w:r w:rsidRPr="00AD6A0A">
        <w:rPr>
          <w:rFonts w:eastAsia="Times New Roman" w:cstheme="minorHAnsi"/>
          <w:b/>
          <w:bCs/>
          <w:sz w:val="24"/>
          <w:szCs w:val="24"/>
        </w:rPr>
        <w:t xml:space="preserve"> </w:t>
      </w:r>
      <w:r w:rsidRPr="00AD6A0A">
        <w:rPr>
          <w:rFonts w:eastAsia="Times New Roman" w:cstheme="minorHAnsi"/>
          <w:sz w:val="24"/>
          <w:szCs w:val="24"/>
        </w:rPr>
        <w:t>grant</w:t>
      </w:r>
      <w:r w:rsidRPr="00AD6A0A">
        <w:rPr>
          <w:rFonts w:eastAsia="Times New Roman" w:cstheme="minorHAnsi"/>
          <w:b/>
          <w:bCs/>
          <w:sz w:val="24"/>
          <w:szCs w:val="24"/>
        </w:rPr>
        <w:t xml:space="preserve"> </w:t>
      </w:r>
      <w:r w:rsidRPr="00AD6A0A">
        <w:rPr>
          <w:rFonts w:eastAsia="Times New Roman" w:cstheme="minorHAnsi"/>
          <w:sz w:val="24"/>
          <w:szCs w:val="24"/>
        </w:rPr>
        <w:t>for</w:t>
      </w:r>
      <w:r w:rsidRPr="00AD6A0A">
        <w:rPr>
          <w:rFonts w:eastAsia="Times New Roman" w:cstheme="minorHAnsi"/>
          <w:b/>
          <w:bCs/>
          <w:sz w:val="24"/>
          <w:szCs w:val="24"/>
        </w:rPr>
        <w:t xml:space="preserve"> $898,537</w:t>
      </w:r>
    </w:p>
    <w:p w14:paraId="73D21754" w14:textId="77F8DF03" w:rsidR="005E7016" w:rsidRPr="00C716D9" w:rsidRDefault="00AD6A0A" w:rsidP="00326C17">
      <w:pPr>
        <w:spacing w:after="0" w:line="240" w:lineRule="auto"/>
        <w:rPr>
          <w:rFonts w:eastAsia="Times New Roman" w:cstheme="minorHAnsi"/>
          <w:sz w:val="24"/>
          <w:szCs w:val="24"/>
        </w:rPr>
      </w:pPr>
      <w:r w:rsidRPr="00AD6A0A">
        <w:rPr>
          <w:rFonts w:eastAsia="Times New Roman" w:cstheme="minorHAnsi"/>
          <w:sz w:val="24"/>
          <w:szCs w:val="24"/>
        </w:rPr>
        <w:t>to conduct research and development (R&amp;D) work on ground-breaking bilingual literacy technology t</w:t>
      </w:r>
      <w:r w:rsidR="00F62257" w:rsidRPr="00C716D9">
        <w:rPr>
          <w:rFonts w:eastAsia="Times New Roman" w:cstheme="minorHAnsi"/>
          <w:sz w:val="24"/>
          <w:szCs w:val="24"/>
        </w:rPr>
        <w:t xml:space="preserve">hat </w:t>
      </w:r>
      <w:r w:rsidRPr="00AD6A0A">
        <w:rPr>
          <w:rFonts w:eastAsia="Times New Roman" w:cstheme="minorHAnsi"/>
          <w:sz w:val="24"/>
          <w:szCs w:val="24"/>
        </w:rPr>
        <w:t>address</w:t>
      </w:r>
      <w:r w:rsidR="00F62257" w:rsidRPr="00C716D9">
        <w:rPr>
          <w:rFonts w:eastAsia="Times New Roman" w:cstheme="minorHAnsi"/>
          <w:sz w:val="24"/>
          <w:szCs w:val="24"/>
        </w:rPr>
        <w:t>es</w:t>
      </w:r>
      <w:r w:rsidRPr="00AD6A0A">
        <w:rPr>
          <w:rFonts w:eastAsia="Times New Roman" w:cstheme="minorHAnsi"/>
          <w:sz w:val="24"/>
          <w:szCs w:val="24"/>
        </w:rPr>
        <w:t xml:space="preserve"> the educational needs of children who</w:t>
      </w:r>
      <w:r w:rsidR="00F62257" w:rsidRPr="00C716D9">
        <w:rPr>
          <w:rFonts w:eastAsia="Times New Roman" w:cstheme="minorHAnsi"/>
          <w:sz w:val="24"/>
          <w:szCs w:val="24"/>
        </w:rPr>
        <w:t xml:space="preserve"> speak a language other than </w:t>
      </w:r>
      <w:r w:rsidRPr="00AD6A0A">
        <w:rPr>
          <w:rFonts w:eastAsia="Times New Roman" w:cstheme="minorHAnsi"/>
          <w:sz w:val="24"/>
          <w:szCs w:val="24"/>
        </w:rPr>
        <w:t>English</w:t>
      </w:r>
      <w:r w:rsidR="00F62257" w:rsidRPr="00C716D9">
        <w:rPr>
          <w:rFonts w:eastAsia="Times New Roman" w:cstheme="minorHAnsi"/>
          <w:sz w:val="24"/>
          <w:szCs w:val="24"/>
        </w:rPr>
        <w:t xml:space="preserve"> at home</w:t>
      </w:r>
      <w:r w:rsidRPr="00AD6A0A">
        <w:rPr>
          <w:rFonts w:eastAsia="Times New Roman" w:cstheme="minorHAnsi"/>
          <w:sz w:val="24"/>
          <w:szCs w:val="24"/>
        </w:rPr>
        <w:t>.</w:t>
      </w:r>
      <w:r w:rsidRPr="00AD6A0A">
        <w:rPr>
          <w:rFonts w:eastAsia="Times New Roman" w:cstheme="minorHAnsi"/>
          <w:b/>
          <w:bCs/>
          <w:sz w:val="24"/>
          <w:szCs w:val="24"/>
        </w:rPr>
        <w:t> </w:t>
      </w:r>
      <w:r w:rsidR="00326C17" w:rsidRPr="00C716D9">
        <w:rPr>
          <w:rFonts w:eastAsia="Times New Roman" w:cstheme="minorHAnsi"/>
          <w:sz w:val="24"/>
          <w:szCs w:val="24"/>
        </w:rPr>
        <w:br/>
      </w:r>
    </w:p>
    <w:p w14:paraId="7128CE4C" w14:textId="2DC66B28" w:rsidR="005E7016" w:rsidRPr="00AD6A0A" w:rsidRDefault="005E7016" w:rsidP="00AD6A0A">
      <w:pPr>
        <w:spacing w:line="240" w:lineRule="auto"/>
        <w:rPr>
          <w:rFonts w:eastAsia="Times New Roman" w:cstheme="minorHAnsi"/>
          <w:sz w:val="24"/>
          <w:szCs w:val="24"/>
        </w:rPr>
      </w:pPr>
      <w:proofErr w:type="spellStart"/>
      <w:r w:rsidRPr="00AD6A0A">
        <w:rPr>
          <w:rFonts w:eastAsia="Times New Roman" w:cstheme="minorHAnsi"/>
          <w:sz w:val="24"/>
          <w:szCs w:val="24"/>
        </w:rPr>
        <w:t>LangInnov</w:t>
      </w:r>
      <w:proofErr w:type="spellEnd"/>
      <w:r w:rsidRPr="00AD6A0A">
        <w:rPr>
          <w:rFonts w:eastAsia="Times New Roman" w:cstheme="minorHAnsi"/>
          <w:sz w:val="24"/>
          <w:szCs w:val="24"/>
        </w:rPr>
        <w:t xml:space="preserve"> provides innovative technology to improve educational outcomes for the growing emergent bilingual population in our school system. </w:t>
      </w:r>
      <w:r w:rsidRPr="00AD6A0A">
        <w:rPr>
          <w:rFonts w:eastAsia="Times New Roman" w:cstheme="minorHAnsi"/>
          <w:sz w:val="24"/>
          <w:szCs w:val="24"/>
          <w:shd w:val="clear" w:color="auto" w:fill="FFFFFF"/>
        </w:rPr>
        <w:t>Our solution, the BLAST mobile app, automatically assesses bilingual speaking and literacy skills</w:t>
      </w:r>
      <w:r w:rsidRPr="00C716D9">
        <w:rPr>
          <w:rFonts w:eastAsia="Times New Roman" w:cstheme="minorHAnsi"/>
          <w:sz w:val="24"/>
          <w:szCs w:val="24"/>
          <w:shd w:val="clear" w:color="auto" w:fill="FFFFFF"/>
        </w:rPr>
        <w:t>,</w:t>
      </w:r>
      <w:r w:rsidRPr="00AD6A0A">
        <w:rPr>
          <w:rFonts w:eastAsia="Times New Roman" w:cstheme="minorHAnsi"/>
          <w:sz w:val="24"/>
          <w:szCs w:val="24"/>
          <w:shd w:val="clear" w:color="auto" w:fill="FFFFFF"/>
        </w:rPr>
        <w:t xml:space="preserve"> and offers personalized </w:t>
      </w:r>
      <w:r w:rsidR="00326C17" w:rsidRPr="00C716D9">
        <w:rPr>
          <w:rFonts w:eastAsia="Times New Roman" w:cstheme="minorHAnsi"/>
          <w:sz w:val="24"/>
          <w:szCs w:val="24"/>
          <w:shd w:val="clear" w:color="auto" w:fill="FFFFFF"/>
        </w:rPr>
        <w:t>game-</w:t>
      </w:r>
      <w:proofErr w:type="gramStart"/>
      <w:r w:rsidR="00326C17" w:rsidRPr="00C716D9">
        <w:rPr>
          <w:rFonts w:eastAsia="Times New Roman" w:cstheme="minorHAnsi"/>
          <w:sz w:val="24"/>
          <w:szCs w:val="24"/>
          <w:shd w:val="clear" w:color="auto" w:fill="FFFFFF"/>
        </w:rPr>
        <w:t xml:space="preserve">like </w:t>
      </w:r>
      <w:r w:rsidRPr="00AD6A0A">
        <w:rPr>
          <w:rFonts w:eastAsia="Times New Roman" w:cstheme="minorHAnsi"/>
          <w:sz w:val="24"/>
          <w:szCs w:val="24"/>
          <w:shd w:val="clear" w:color="auto" w:fill="FFFFFF"/>
        </w:rPr>
        <w:t xml:space="preserve"> </w:t>
      </w:r>
      <w:r w:rsidR="00326C17" w:rsidRPr="00C716D9">
        <w:rPr>
          <w:rFonts w:eastAsia="Times New Roman" w:cstheme="minorHAnsi"/>
          <w:sz w:val="24"/>
          <w:szCs w:val="24"/>
          <w:shd w:val="clear" w:color="auto" w:fill="FFFFFF"/>
        </w:rPr>
        <w:t>literacy</w:t>
      </w:r>
      <w:proofErr w:type="gramEnd"/>
      <w:r w:rsidR="00326C17" w:rsidRPr="00C716D9">
        <w:rPr>
          <w:rFonts w:eastAsia="Times New Roman" w:cstheme="minorHAnsi"/>
          <w:sz w:val="24"/>
          <w:szCs w:val="24"/>
          <w:shd w:val="clear" w:color="auto" w:fill="FFFFFF"/>
        </w:rPr>
        <w:t xml:space="preserve"> </w:t>
      </w:r>
      <w:r w:rsidRPr="00AD6A0A">
        <w:rPr>
          <w:rFonts w:eastAsia="Times New Roman" w:cstheme="minorHAnsi"/>
          <w:sz w:val="24"/>
          <w:szCs w:val="24"/>
          <w:shd w:val="clear" w:color="auto" w:fill="FFFFFF"/>
        </w:rPr>
        <w:t xml:space="preserve">activities.  BLAST </w:t>
      </w:r>
      <w:r w:rsidRPr="00C716D9">
        <w:rPr>
          <w:rFonts w:eastAsia="Times New Roman" w:cstheme="minorHAnsi"/>
          <w:sz w:val="24"/>
          <w:szCs w:val="24"/>
          <w:shd w:val="clear" w:color="auto" w:fill="FFFFFF"/>
        </w:rPr>
        <w:t>allows</w:t>
      </w:r>
      <w:r w:rsidRPr="00AD6A0A">
        <w:rPr>
          <w:rFonts w:eastAsia="Times New Roman" w:cstheme="minorHAnsi"/>
          <w:sz w:val="24"/>
          <w:szCs w:val="24"/>
          <w:shd w:val="clear" w:color="auto" w:fill="FFFFFF"/>
        </w:rPr>
        <w:t xml:space="preserve"> educators </w:t>
      </w:r>
      <w:r w:rsidRPr="00C716D9">
        <w:rPr>
          <w:rFonts w:eastAsia="Times New Roman" w:cstheme="minorHAnsi"/>
          <w:sz w:val="24"/>
          <w:szCs w:val="24"/>
          <w:shd w:val="clear" w:color="auto" w:fill="FFFFFF"/>
        </w:rPr>
        <w:t xml:space="preserve">to </w:t>
      </w:r>
      <w:r w:rsidRPr="00AD6A0A">
        <w:rPr>
          <w:rFonts w:eastAsia="Times New Roman" w:cstheme="minorHAnsi"/>
          <w:sz w:val="24"/>
          <w:szCs w:val="24"/>
          <w:shd w:val="clear" w:color="auto" w:fill="FFFFFF"/>
        </w:rPr>
        <w:t>make informed placement</w:t>
      </w:r>
      <w:r w:rsidR="00326C17" w:rsidRPr="00C716D9">
        <w:rPr>
          <w:rFonts w:eastAsia="Times New Roman" w:cstheme="minorHAnsi"/>
          <w:sz w:val="24"/>
          <w:szCs w:val="24"/>
          <w:shd w:val="clear" w:color="auto" w:fill="FFFFFF"/>
        </w:rPr>
        <w:t xml:space="preserve"> </w:t>
      </w:r>
      <w:r w:rsidRPr="00AD6A0A">
        <w:rPr>
          <w:rFonts w:eastAsia="Times New Roman" w:cstheme="minorHAnsi"/>
          <w:sz w:val="24"/>
          <w:szCs w:val="24"/>
          <w:shd w:val="clear" w:color="auto" w:fill="FFFFFF"/>
        </w:rPr>
        <w:t>decisions</w:t>
      </w:r>
      <w:r w:rsidR="00326C17" w:rsidRPr="00C716D9">
        <w:rPr>
          <w:rFonts w:eastAsia="Times New Roman" w:cstheme="minorHAnsi"/>
          <w:sz w:val="24"/>
          <w:szCs w:val="24"/>
          <w:shd w:val="clear" w:color="auto" w:fill="FFFFFF"/>
        </w:rPr>
        <w:t xml:space="preserve"> and</w:t>
      </w:r>
      <w:r w:rsidRPr="00AD6A0A">
        <w:rPr>
          <w:rFonts w:eastAsia="Times New Roman" w:cstheme="minorHAnsi"/>
          <w:sz w:val="24"/>
          <w:szCs w:val="24"/>
          <w:shd w:val="clear" w:color="auto" w:fill="FFFFFF"/>
        </w:rPr>
        <w:t xml:space="preserve"> provide</w:t>
      </w:r>
      <w:r w:rsidRPr="00C716D9">
        <w:rPr>
          <w:rFonts w:eastAsia="Times New Roman" w:cstheme="minorHAnsi"/>
          <w:sz w:val="24"/>
          <w:szCs w:val="24"/>
          <w:shd w:val="clear" w:color="auto" w:fill="FFFFFF"/>
        </w:rPr>
        <w:t xml:space="preserve"> bilingual students with language development support in both </w:t>
      </w:r>
      <w:r w:rsidRPr="00AD6A0A">
        <w:rPr>
          <w:rFonts w:eastAsia="Times New Roman" w:cstheme="minorHAnsi"/>
          <w:sz w:val="24"/>
          <w:szCs w:val="24"/>
          <w:shd w:val="clear" w:color="auto" w:fill="FFFFFF"/>
        </w:rPr>
        <w:t>English</w:t>
      </w:r>
      <w:r w:rsidRPr="00C716D9">
        <w:rPr>
          <w:rFonts w:eastAsia="Times New Roman" w:cstheme="minorHAnsi"/>
          <w:sz w:val="24"/>
          <w:szCs w:val="24"/>
          <w:shd w:val="clear" w:color="auto" w:fill="FFFFFF"/>
        </w:rPr>
        <w:t xml:space="preserve"> and their home language</w:t>
      </w:r>
      <w:r w:rsidRPr="00AD6A0A">
        <w:rPr>
          <w:rFonts w:eastAsia="Times New Roman" w:cstheme="minorHAnsi"/>
          <w:sz w:val="24"/>
          <w:szCs w:val="24"/>
          <w:shd w:val="clear" w:color="auto" w:fill="FFFFFF"/>
        </w:rPr>
        <w:t>.</w:t>
      </w:r>
      <w:r w:rsidR="00BF298B">
        <w:rPr>
          <w:rFonts w:eastAsia="Times New Roman" w:cstheme="minorHAnsi"/>
          <w:sz w:val="24"/>
          <w:szCs w:val="24"/>
        </w:rPr>
        <w:br/>
      </w:r>
    </w:p>
    <w:p w14:paraId="7807B5D3" w14:textId="77777777" w:rsidR="00AD6A0A" w:rsidRPr="00AD6A0A" w:rsidRDefault="00AD6A0A" w:rsidP="00AD6A0A">
      <w:pPr>
        <w:spacing w:after="0" w:line="240" w:lineRule="auto"/>
        <w:rPr>
          <w:rFonts w:eastAsia="Times New Roman" w:cstheme="minorHAnsi"/>
          <w:sz w:val="24"/>
          <w:szCs w:val="24"/>
        </w:rPr>
      </w:pPr>
      <w:r w:rsidRPr="00AD6A0A">
        <w:rPr>
          <w:rFonts w:eastAsia="Times New Roman" w:cstheme="minorHAnsi"/>
          <w:sz w:val="24"/>
          <w:szCs w:val="24"/>
        </w:rPr>
        <w:t xml:space="preserve">“NSF is proud to support the technology of the future by thinking beyond incremental developments and funding the most creative, impactful ideas across all markets and areas of science and engineering,” said Andrea </w:t>
      </w:r>
      <w:proofErr w:type="spellStart"/>
      <w:r w:rsidRPr="00AD6A0A">
        <w:rPr>
          <w:rFonts w:eastAsia="Times New Roman" w:cstheme="minorHAnsi"/>
          <w:sz w:val="24"/>
          <w:szCs w:val="24"/>
        </w:rPr>
        <w:t>Belz</w:t>
      </w:r>
      <w:proofErr w:type="spellEnd"/>
      <w:r w:rsidRPr="00AD6A0A">
        <w:rPr>
          <w:rFonts w:eastAsia="Times New Roman" w:cstheme="minorHAnsi"/>
          <w:sz w:val="24"/>
          <w:szCs w:val="24"/>
        </w:rPr>
        <w:t>, Division Director of the Division of Industrial Innovation and Partnerships at NSF. “With the support of our research funds, any deep technology startup or small business can guide basic science into meaningful solutions that address tremendous needs.”  </w:t>
      </w:r>
    </w:p>
    <w:p w14:paraId="5AD760E7" w14:textId="77777777" w:rsidR="00AD6A0A" w:rsidRPr="00AD6A0A" w:rsidRDefault="00AD6A0A" w:rsidP="00AD6A0A">
      <w:pPr>
        <w:spacing w:after="0" w:line="240" w:lineRule="auto"/>
        <w:rPr>
          <w:rFonts w:eastAsia="Times New Roman" w:cstheme="minorHAnsi"/>
          <w:sz w:val="24"/>
          <w:szCs w:val="24"/>
        </w:rPr>
      </w:pPr>
      <w:r w:rsidRPr="00AD6A0A">
        <w:rPr>
          <w:rFonts w:eastAsia="Times New Roman" w:cstheme="minorHAnsi"/>
          <w:sz w:val="24"/>
          <w:szCs w:val="24"/>
        </w:rPr>
        <w:t> </w:t>
      </w:r>
    </w:p>
    <w:p w14:paraId="5281F95C" w14:textId="73C1B983" w:rsidR="003E1BC5" w:rsidRPr="00C716D9" w:rsidRDefault="00AD6A0A" w:rsidP="00394B52">
      <w:pPr>
        <w:spacing w:after="0" w:line="240" w:lineRule="auto"/>
        <w:rPr>
          <w:rStyle w:val="normaltextrun"/>
          <w:rFonts w:eastAsia="Times New Roman" w:cstheme="minorHAnsi"/>
          <w:sz w:val="24"/>
          <w:szCs w:val="24"/>
        </w:rPr>
      </w:pPr>
      <w:r w:rsidRPr="00AD6A0A">
        <w:rPr>
          <w:rFonts w:eastAsia="Times New Roman" w:cstheme="minorHAnsi"/>
          <w:sz w:val="24"/>
          <w:szCs w:val="24"/>
        </w:rPr>
        <w:t>“We are very proud to be funded by the National Science Foundation and grateful for the opportunity to address the educational needs of emergent bilinguals</w:t>
      </w:r>
      <w:r w:rsidR="005409EE" w:rsidRPr="00C716D9">
        <w:rPr>
          <w:rFonts w:eastAsia="Times New Roman" w:cstheme="minorHAnsi"/>
          <w:sz w:val="24"/>
          <w:szCs w:val="24"/>
        </w:rPr>
        <w:t>,</w:t>
      </w:r>
      <w:r w:rsidRPr="00AD6A0A">
        <w:rPr>
          <w:rFonts w:eastAsia="Times New Roman" w:cstheme="minorHAnsi"/>
          <w:sz w:val="24"/>
          <w:szCs w:val="24"/>
        </w:rPr>
        <w:t xml:space="preserve"> who represent 23</w:t>
      </w:r>
      <w:r w:rsidR="005409EE" w:rsidRPr="00C716D9">
        <w:rPr>
          <w:rFonts w:eastAsia="Times New Roman" w:cstheme="minorHAnsi"/>
          <w:sz w:val="24"/>
          <w:szCs w:val="24"/>
        </w:rPr>
        <w:t>%</w:t>
      </w:r>
      <w:r w:rsidRPr="00AD6A0A">
        <w:rPr>
          <w:rFonts w:eastAsia="Times New Roman" w:cstheme="minorHAnsi"/>
          <w:sz w:val="24"/>
          <w:szCs w:val="24"/>
        </w:rPr>
        <w:t xml:space="preserve"> of school-age children</w:t>
      </w:r>
      <w:r w:rsidR="00F62257" w:rsidRPr="00C716D9">
        <w:rPr>
          <w:rFonts w:eastAsia="Times New Roman" w:cstheme="minorHAnsi"/>
          <w:sz w:val="24"/>
          <w:szCs w:val="24"/>
        </w:rPr>
        <w:t xml:space="preserve"> in the U.S.</w:t>
      </w:r>
      <w:r w:rsidRPr="00AD6A0A">
        <w:rPr>
          <w:rFonts w:eastAsia="Times New Roman" w:cstheme="minorHAnsi"/>
          <w:sz w:val="24"/>
          <w:szCs w:val="24"/>
          <w:shd w:val="clear" w:color="auto" w:fill="FFFFFF"/>
        </w:rPr>
        <w:t xml:space="preserve">,” said Dr. </w:t>
      </w:r>
      <w:proofErr w:type="spellStart"/>
      <w:r w:rsidRPr="00AD6A0A">
        <w:rPr>
          <w:rFonts w:eastAsia="Times New Roman" w:cstheme="minorHAnsi"/>
          <w:sz w:val="24"/>
          <w:szCs w:val="24"/>
          <w:shd w:val="clear" w:color="auto" w:fill="FFFFFF"/>
        </w:rPr>
        <w:t>Rocío</w:t>
      </w:r>
      <w:proofErr w:type="spellEnd"/>
      <w:r w:rsidRPr="00AD6A0A">
        <w:rPr>
          <w:rFonts w:eastAsia="Times New Roman" w:cstheme="minorHAnsi"/>
          <w:sz w:val="24"/>
          <w:szCs w:val="24"/>
          <w:shd w:val="clear" w:color="auto" w:fill="FFFFFF"/>
        </w:rPr>
        <w:t xml:space="preserve"> Raña, CEO of </w:t>
      </w:r>
      <w:proofErr w:type="spellStart"/>
      <w:r w:rsidRPr="00AD6A0A">
        <w:rPr>
          <w:rFonts w:eastAsia="Times New Roman" w:cstheme="minorHAnsi"/>
          <w:sz w:val="24"/>
          <w:szCs w:val="24"/>
          <w:shd w:val="clear" w:color="auto" w:fill="FFFFFF"/>
        </w:rPr>
        <w:t>LangInnov</w:t>
      </w:r>
      <w:proofErr w:type="spellEnd"/>
      <w:r w:rsidRPr="00AD6A0A">
        <w:rPr>
          <w:rFonts w:eastAsia="Times New Roman" w:cstheme="minorHAnsi"/>
          <w:sz w:val="24"/>
          <w:szCs w:val="24"/>
          <w:shd w:val="clear" w:color="auto" w:fill="FFFFFF"/>
        </w:rPr>
        <w:t>. “</w:t>
      </w:r>
      <w:r w:rsidRPr="00AD6A0A">
        <w:rPr>
          <w:rFonts w:eastAsia="Times New Roman" w:cstheme="minorHAnsi"/>
          <w:sz w:val="24"/>
          <w:szCs w:val="24"/>
        </w:rPr>
        <w:t xml:space="preserve">The first version of the BLAST mobile app </w:t>
      </w:r>
      <w:r w:rsidR="005409EE" w:rsidRPr="00C716D9">
        <w:rPr>
          <w:rFonts w:eastAsia="Times New Roman" w:cstheme="minorHAnsi"/>
          <w:sz w:val="24"/>
          <w:szCs w:val="24"/>
        </w:rPr>
        <w:t>ha</w:t>
      </w:r>
      <w:r w:rsidRPr="00AD6A0A">
        <w:rPr>
          <w:rFonts w:eastAsia="Times New Roman" w:cstheme="minorHAnsi"/>
          <w:sz w:val="24"/>
          <w:szCs w:val="24"/>
        </w:rPr>
        <w:t>s</w:t>
      </w:r>
      <w:r w:rsidR="005409EE" w:rsidRPr="00C716D9">
        <w:rPr>
          <w:rFonts w:eastAsia="Times New Roman" w:cstheme="minorHAnsi"/>
          <w:sz w:val="24"/>
          <w:szCs w:val="24"/>
        </w:rPr>
        <w:t xml:space="preserve"> been</w:t>
      </w:r>
      <w:r w:rsidRPr="00AD6A0A">
        <w:rPr>
          <w:rFonts w:eastAsia="Times New Roman" w:cstheme="minorHAnsi"/>
          <w:sz w:val="24"/>
          <w:szCs w:val="24"/>
        </w:rPr>
        <w:t xml:space="preserve"> designed for the unde</w:t>
      </w:r>
      <w:r w:rsidR="00C716D9" w:rsidRPr="00C716D9">
        <w:rPr>
          <w:rFonts w:eastAsia="Times New Roman" w:cstheme="minorHAnsi"/>
          <w:sz w:val="24"/>
          <w:szCs w:val="24"/>
        </w:rPr>
        <w:t>r-resourced</w:t>
      </w:r>
      <w:r w:rsidRPr="00AD6A0A">
        <w:rPr>
          <w:rFonts w:eastAsia="Times New Roman" w:cstheme="minorHAnsi"/>
          <w:sz w:val="24"/>
          <w:szCs w:val="24"/>
        </w:rPr>
        <w:t xml:space="preserve"> bilingual Latinx community in our schools. These funds will allow us to continue developing BLAST to provide educators the data </w:t>
      </w:r>
      <w:r w:rsidR="005409EE" w:rsidRPr="00C716D9">
        <w:rPr>
          <w:rFonts w:eastAsia="Times New Roman" w:cstheme="minorHAnsi"/>
          <w:sz w:val="24"/>
          <w:szCs w:val="24"/>
        </w:rPr>
        <w:t xml:space="preserve">and tools </w:t>
      </w:r>
      <w:r w:rsidRPr="00AD6A0A">
        <w:rPr>
          <w:rFonts w:eastAsia="Times New Roman" w:cstheme="minorHAnsi"/>
          <w:sz w:val="24"/>
          <w:szCs w:val="24"/>
        </w:rPr>
        <w:t xml:space="preserve">needed to help Latinx children succeed.” </w:t>
      </w:r>
    </w:p>
    <w:p w14:paraId="40E2B079" w14:textId="77777777" w:rsidR="001D3360" w:rsidRPr="00C716D9" w:rsidRDefault="001D3360" w:rsidP="00D46830">
      <w:pPr>
        <w:pStyle w:val="paragraph"/>
        <w:spacing w:before="0" w:beforeAutospacing="0" w:after="0" w:afterAutospacing="0"/>
        <w:textAlignment w:val="baseline"/>
        <w:rPr>
          <w:rFonts w:asciiTheme="minorHAnsi" w:hAnsiTheme="minorHAnsi" w:cstheme="minorHAnsi"/>
        </w:rPr>
      </w:pPr>
    </w:p>
    <w:p w14:paraId="5C55830E" w14:textId="5003B680" w:rsidR="00D46830" w:rsidRPr="00C716D9" w:rsidRDefault="00D46830" w:rsidP="00D46830">
      <w:pPr>
        <w:pStyle w:val="paragraph"/>
        <w:spacing w:before="0" w:beforeAutospacing="0" w:after="0" w:afterAutospacing="0"/>
        <w:textAlignment w:val="baseline"/>
        <w:rPr>
          <w:rStyle w:val="eop"/>
          <w:rFonts w:asciiTheme="minorHAnsi" w:hAnsiTheme="minorHAnsi" w:cstheme="minorHAnsi"/>
        </w:rPr>
      </w:pPr>
      <w:r w:rsidRPr="00C716D9">
        <w:rPr>
          <w:rStyle w:val="normaltextrun"/>
          <w:rFonts w:asciiTheme="minorHAnsi" w:hAnsiTheme="minorHAnsi" w:cstheme="minorHAnsi"/>
        </w:rPr>
        <w:t>Small businesses with innovative science and technology solutions, and commercial potential are encouraged to apply to the NSF SBIR/STTR program, also known as America’s Seed Fund powered by NSF</w:t>
      </w:r>
      <w:r w:rsidR="00394B52" w:rsidRPr="00C716D9">
        <w:rPr>
          <w:rStyle w:val="normaltextrun"/>
          <w:rFonts w:asciiTheme="minorHAnsi" w:hAnsiTheme="minorHAnsi" w:cstheme="minorHAnsi"/>
        </w:rPr>
        <w:t>.</w:t>
      </w:r>
      <w:r w:rsidR="00394B52" w:rsidRPr="00C716D9">
        <w:rPr>
          <w:rStyle w:val="normaltextrun"/>
          <w:rFonts w:asciiTheme="minorHAnsi" w:hAnsiTheme="minorHAnsi" w:cstheme="minorHAnsi"/>
          <w:i/>
          <w:iCs/>
        </w:rPr>
        <w:t> </w:t>
      </w:r>
      <w:r w:rsidR="00394B52" w:rsidRPr="00C716D9">
        <w:rPr>
          <w:rStyle w:val="normaltextrun"/>
          <w:rFonts w:asciiTheme="minorHAnsi" w:hAnsiTheme="minorHAnsi" w:cstheme="minorHAnsi"/>
        </w:rPr>
        <w:t xml:space="preserve">Once a small business is awarded a Phase I SBIR/STTR grant (up to </w:t>
      </w:r>
      <w:r w:rsidR="00394B52" w:rsidRPr="00C716D9">
        <w:rPr>
          <w:rStyle w:val="normaltextrun"/>
          <w:rFonts w:asciiTheme="minorHAnsi" w:hAnsiTheme="minorHAnsi" w:cstheme="minorHAnsi"/>
        </w:rPr>
        <w:lastRenderedPageBreak/>
        <w:t xml:space="preserve">$256,000), it becomes eligible to apply for a Phase II (up to $1,000,000). </w:t>
      </w:r>
      <w:r w:rsidR="00C54167">
        <w:rPr>
          <w:rStyle w:val="eop"/>
          <w:rFonts w:asciiTheme="minorHAnsi" w:hAnsiTheme="minorHAnsi" w:cstheme="minorHAnsi"/>
        </w:rPr>
        <w:t xml:space="preserve"> </w:t>
      </w:r>
      <w:r w:rsidRPr="00C716D9">
        <w:rPr>
          <w:rStyle w:val="normaltextrun"/>
          <w:rFonts w:asciiTheme="minorHAnsi" w:hAnsiTheme="minorHAnsi" w:cstheme="minorHAnsi"/>
        </w:rPr>
        <w:t>To learn more about America’s Seed Fund powered by NSF, visit: </w:t>
      </w:r>
      <w:hyperlink r:id="rId11" w:tgtFrame="_blank" w:history="1">
        <w:r w:rsidRPr="00C716D9">
          <w:rPr>
            <w:rStyle w:val="normaltextrun"/>
            <w:rFonts w:asciiTheme="minorHAnsi" w:hAnsiTheme="minorHAnsi" w:cstheme="minorHAnsi"/>
            <w:u w:val="single"/>
          </w:rPr>
          <w:t>https://seedfund.nsf.gov/</w:t>
        </w:r>
      </w:hyperlink>
      <w:r w:rsidRPr="00C716D9">
        <w:rPr>
          <w:rStyle w:val="eop"/>
          <w:rFonts w:asciiTheme="minorHAnsi" w:hAnsiTheme="minorHAnsi" w:cstheme="minorHAnsi"/>
        </w:rPr>
        <w:t> </w:t>
      </w:r>
    </w:p>
    <w:p w14:paraId="617FBE3D" w14:textId="77777777" w:rsidR="00173804" w:rsidRPr="00C716D9" w:rsidRDefault="00173804" w:rsidP="00D46830">
      <w:pPr>
        <w:pStyle w:val="paragraph"/>
        <w:spacing w:before="0" w:beforeAutospacing="0" w:after="0" w:afterAutospacing="0"/>
        <w:textAlignment w:val="baseline"/>
        <w:rPr>
          <w:rFonts w:asciiTheme="minorHAnsi" w:hAnsiTheme="minorHAnsi" w:cstheme="minorHAnsi"/>
        </w:rPr>
      </w:pPr>
    </w:p>
    <w:p w14:paraId="79793464" w14:textId="509503CB" w:rsidR="009A3134" w:rsidRPr="00C716D9" w:rsidRDefault="00D46830" w:rsidP="001D3360">
      <w:pPr>
        <w:pStyle w:val="paragraph"/>
        <w:spacing w:before="0" w:beforeAutospacing="0" w:after="0" w:afterAutospacing="0"/>
        <w:textAlignment w:val="baseline"/>
        <w:rPr>
          <w:rStyle w:val="eop"/>
          <w:rFonts w:asciiTheme="minorHAnsi" w:hAnsiTheme="minorHAnsi" w:cstheme="minorHAnsi"/>
        </w:rPr>
      </w:pPr>
      <w:bookmarkStart w:id="0" w:name="_Hlk65057895"/>
      <w:r w:rsidRPr="00C716D9">
        <w:rPr>
          <w:rStyle w:val="normaltextrun"/>
          <w:rFonts w:asciiTheme="minorHAnsi" w:hAnsiTheme="minorHAnsi" w:cstheme="minorHAnsi"/>
          <w:b/>
          <w:bCs/>
        </w:rPr>
        <w:t>About the National Science Foundation's Small Business Programs: </w:t>
      </w:r>
      <w:r w:rsidRPr="00C716D9">
        <w:rPr>
          <w:rStyle w:val="normaltextrun"/>
          <w:rFonts w:asciiTheme="minorHAnsi" w:hAnsiTheme="minorHAnsi" w:cstheme="minorHAnsi"/>
        </w:rPr>
        <w:t>America’s Seed Fund powered by NSF awards $200 million annually to startups and small businesses, transforming scientific discovery into products and services with commercial and societal impact. Startups working across almost all areas of science and technology can receive up to $</w:t>
      </w:r>
      <w:r w:rsidR="003E1BC5" w:rsidRPr="00C716D9">
        <w:rPr>
          <w:rStyle w:val="normaltextrun"/>
          <w:rFonts w:asciiTheme="minorHAnsi" w:hAnsiTheme="minorHAnsi" w:cstheme="minorHAnsi"/>
        </w:rPr>
        <w:t>2</w:t>
      </w:r>
      <w:r w:rsidRPr="00C716D9">
        <w:rPr>
          <w:rStyle w:val="normaltextrun"/>
          <w:rFonts w:asciiTheme="minorHAnsi" w:hAnsiTheme="minorHAnsi" w:cstheme="minorHAnsi"/>
        </w:rPr>
        <w:t xml:space="preserve"> million in fund</w:t>
      </w:r>
      <w:r w:rsidR="00173804" w:rsidRPr="00C716D9">
        <w:rPr>
          <w:rStyle w:val="normaltextrun"/>
          <w:rFonts w:asciiTheme="minorHAnsi" w:hAnsiTheme="minorHAnsi" w:cstheme="minorHAnsi"/>
        </w:rPr>
        <w:t xml:space="preserve">ing </w:t>
      </w:r>
      <w:r w:rsidRPr="00C716D9">
        <w:rPr>
          <w:rStyle w:val="normaltextrun"/>
          <w:rFonts w:asciiTheme="minorHAnsi" w:hAnsiTheme="minorHAnsi" w:cstheme="minorHAnsi"/>
        </w:rPr>
        <w:t>to support research and development (R&amp;D), helping de-risk technology for commercial success. America’s Seed Fund is congressionally mandated through the Small Business Innovation Research (SBIR) program. The NSF is an independent federal agency with a budget of about $8.</w:t>
      </w:r>
      <w:r w:rsidR="003E1BC5" w:rsidRPr="00C716D9">
        <w:rPr>
          <w:rStyle w:val="normaltextrun"/>
          <w:rFonts w:asciiTheme="minorHAnsi" w:hAnsiTheme="minorHAnsi" w:cstheme="minorHAnsi"/>
        </w:rPr>
        <w:t>5</w:t>
      </w:r>
      <w:r w:rsidRPr="00C716D9">
        <w:rPr>
          <w:rStyle w:val="normaltextrun"/>
          <w:rFonts w:asciiTheme="minorHAnsi" w:hAnsiTheme="minorHAnsi" w:cstheme="minorHAnsi"/>
        </w:rPr>
        <w:t> billion that supports fundamental research and education across all fields of science and engineering.</w:t>
      </w:r>
      <w:r w:rsidRPr="00C716D9">
        <w:rPr>
          <w:rStyle w:val="eop"/>
          <w:rFonts w:asciiTheme="minorHAnsi" w:hAnsiTheme="minorHAnsi" w:cstheme="minorHAnsi"/>
        </w:rPr>
        <w:t> </w:t>
      </w:r>
      <w:bookmarkEnd w:id="0"/>
      <w:r w:rsidRPr="00C716D9">
        <w:rPr>
          <w:rStyle w:val="eop"/>
          <w:rFonts w:asciiTheme="minorHAnsi" w:hAnsiTheme="minorHAnsi" w:cstheme="minorHAnsi"/>
        </w:rPr>
        <w:t> </w:t>
      </w:r>
    </w:p>
    <w:p w14:paraId="7FBF5683" w14:textId="6A66E2A3" w:rsidR="00216E01" w:rsidRPr="00C716D9" w:rsidRDefault="00216E01" w:rsidP="001D3360">
      <w:pPr>
        <w:pStyle w:val="paragraph"/>
        <w:spacing w:before="0" w:beforeAutospacing="0" w:after="0" w:afterAutospacing="0"/>
        <w:textAlignment w:val="baseline"/>
        <w:rPr>
          <w:rStyle w:val="eop"/>
          <w:rFonts w:asciiTheme="minorHAnsi" w:hAnsiTheme="minorHAnsi" w:cstheme="minorHAnsi"/>
        </w:rPr>
      </w:pPr>
    </w:p>
    <w:p w14:paraId="21BEB9FB" w14:textId="77777777" w:rsidR="00216E01" w:rsidRPr="00C716D9" w:rsidRDefault="00216E01" w:rsidP="00216E01">
      <w:pPr>
        <w:pStyle w:val="NormalWeb"/>
        <w:shd w:val="clear" w:color="auto" w:fill="FFFFFF"/>
        <w:spacing w:before="0" w:beforeAutospacing="0" w:after="0" w:afterAutospacing="0"/>
        <w:rPr>
          <w:rFonts w:asciiTheme="minorHAnsi" w:hAnsiTheme="minorHAnsi" w:cstheme="minorHAnsi"/>
        </w:rPr>
      </w:pPr>
      <w:r w:rsidRPr="00C716D9">
        <w:rPr>
          <w:rFonts w:asciiTheme="minorHAnsi" w:hAnsiTheme="minorHAnsi" w:cstheme="minorHAnsi"/>
          <w:b/>
          <w:bCs/>
        </w:rPr>
        <w:t xml:space="preserve">About </w:t>
      </w:r>
      <w:proofErr w:type="spellStart"/>
      <w:r w:rsidRPr="00C716D9">
        <w:rPr>
          <w:rFonts w:asciiTheme="minorHAnsi" w:hAnsiTheme="minorHAnsi" w:cstheme="minorHAnsi"/>
          <w:b/>
          <w:bCs/>
        </w:rPr>
        <w:t>LangInnov</w:t>
      </w:r>
      <w:proofErr w:type="spellEnd"/>
    </w:p>
    <w:p w14:paraId="2CF1842A" w14:textId="02F2F6FF" w:rsidR="00216E01" w:rsidRPr="00C716D9" w:rsidRDefault="00216E01" w:rsidP="00216E01">
      <w:pPr>
        <w:pStyle w:val="NormalWeb"/>
        <w:shd w:val="clear" w:color="auto" w:fill="FFFFFF"/>
        <w:spacing w:before="0" w:beforeAutospacing="0" w:after="0" w:afterAutospacing="0"/>
        <w:rPr>
          <w:rFonts w:asciiTheme="minorHAnsi" w:hAnsiTheme="minorHAnsi" w:cstheme="minorHAnsi"/>
        </w:rPr>
      </w:pPr>
      <w:proofErr w:type="spellStart"/>
      <w:r w:rsidRPr="00C716D9">
        <w:rPr>
          <w:rFonts w:asciiTheme="minorHAnsi" w:hAnsiTheme="minorHAnsi" w:cstheme="minorHAnsi"/>
        </w:rPr>
        <w:t>LangInnov</w:t>
      </w:r>
      <w:proofErr w:type="spellEnd"/>
      <w:r w:rsidRPr="00C716D9">
        <w:rPr>
          <w:rFonts w:asciiTheme="minorHAnsi" w:hAnsiTheme="minorHAnsi" w:cstheme="minorHAnsi"/>
        </w:rPr>
        <w:t xml:space="preserve"> was incorporated in 2018 in New York City by two entrepreneurial women</w:t>
      </w:r>
      <w:r w:rsidR="005409EE" w:rsidRPr="00C716D9">
        <w:rPr>
          <w:rFonts w:asciiTheme="minorHAnsi" w:hAnsiTheme="minorHAnsi" w:cstheme="minorHAnsi"/>
        </w:rPr>
        <w:t xml:space="preserve"> of color</w:t>
      </w:r>
      <w:r w:rsidRPr="00C716D9">
        <w:rPr>
          <w:rFonts w:asciiTheme="minorHAnsi" w:hAnsiTheme="minorHAnsi" w:cstheme="minorHAnsi"/>
        </w:rPr>
        <w:t xml:space="preserve"> who are experts in bilingual assessment and educational technologies. Our solution, the BLAST mobile app, was developed with an award from the National Science Foundation with the goal of bringing equity in education to bilingual communities in the United States.</w:t>
      </w:r>
    </w:p>
    <w:p w14:paraId="4867F8A7" w14:textId="77777777" w:rsidR="00216E01" w:rsidRPr="00C716D9" w:rsidRDefault="00216E01" w:rsidP="00216E01">
      <w:pPr>
        <w:pStyle w:val="NormalWeb"/>
        <w:spacing w:before="0" w:beforeAutospacing="0" w:after="0" w:afterAutospacing="0"/>
        <w:rPr>
          <w:rFonts w:asciiTheme="minorHAnsi" w:hAnsiTheme="minorHAnsi" w:cstheme="minorHAnsi"/>
        </w:rPr>
      </w:pPr>
      <w:r w:rsidRPr="00C716D9">
        <w:rPr>
          <w:rFonts w:asciiTheme="minorHAnsi" w:hAnsiTheme="minorHAnsi" w:cstheme="minorHAnsi"/>
        </w:rPr>
        <w:t>Learn more at</w:t>
      </w:r>
      <w:hyperlink r:id="rId12" w:history="1">
        <w:r w:rsidRPr="00C716D9">
          <w:rPr>
            <w:rStyle w:val="Hyperlink"/>
            <w:rFonts w:asciiTheme="minorHAnsi" w:hAnsiTheme="minorHAnsi" w:cstheme="minorHAnsi"/>
            <w:color w:val="auto"/>
          </w:rPr>
          <w:t xml:space="preserve"> https://langinnov.com</w:t>
        </w:r>
      </w:hyperlink>
      <w:r w:rsidRPr="00C716D9">
        <w:rPr>
          <w:rFonts w:asciiTheme="minorHAnsi" w:hAnsiTheme="minorHAnsi" w:cstheme="minorHAnsi"/>
        </w:rPr>
        <w:t xml:space="preserve"> | @wearelanginnov</w:t>
      </w:r>
    </w:p>
    <w:p w14:paraId="08117B95" w14:textId="47457FD8" w:rsidR="00216E01" w:rsidRPr="00C716D9" w:rsidRDefault="00216E01" w:rsidP="005409EE">
      <w:pPr>
        <w:shd w:val="clear" w:color="auto" w:fill="FFFFFF"/>
        <w:rPr>
          <w:rFonts w:eastAsia="Times New Roman" w:cstheme="minorHAnsi"/>
          <w:sz w:val="24"/>
          <w:szCs w:val="24"/>
        </w:rPr>
      </w:pPr>
    </w:p>
    <w:sectPr w:rsidR="00216E01" w:rsidRPr="00C71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96FFA"/>
    <w:multiLevelType w:val="multilevel"/>
    <w:tmpl w:val="287A3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3MzC0tLAwMzM1MTJR0lEKTi0uzszPAykwrgUAJVT91SwAAAA="/>
  </w:docVars>
  <w:rsids>
    <w:rsidRoot w:val="00D46830"/>
    <w:rsid w:val="00173804"/>
    <w:rsid w:val="001D3360"/>
    <w:rsid w:val="00216E01"/>
    <w:rsid w:val="00281CFE"/>
    <w:rsid w:val="00326C17"/>
    <w:rsid w:val="00394B52"/>
    <w:rsid w:val="003E1BC5"/>
    <w:rsid w:val="003F47D1"/>
    <w:rsid w:val="005409EE"/>
    <w:rsid w:val="005E7016"/>
    <w:rsid w:val="006214A0"/>
    <w:rsid w:val="007508F9"/>
    <w:rsid w:val="007830F0"/>
    <w:rsid w:val="00811F0C"/>
    <w:rsid w:val="00823043"/>
    <w:rsid w:val="00840AB1"/>
    <w:rsid w:val="00875F85"/>
    <w:rsid w:val="00901892"/>
    <w:rsid w:val="009A3134"/>
    <w:rsid w:val="00AD6A0A"/>
    <w:rsid w:val="00B33F9C"/>
    <w:rsid w:val="00BF298B"/>
    <w:rsid w:val="00C54167"/>
    <w:rsid w:val="00C716D9"/>
    <w:rsid w:val="00CF585E"/>
    <w:rsid w:val="00D252AB"/>
    <w:rsid w:val="00D46830"/>
    <w:rsid w:val="00E47B2D"/>
    <w:rsid w:val="00F6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3446E"/>
  <w15:chartTrackingRefBased/>
  <w15:docId w15:val="{EEE3A441-A25E-4F16-A839-2D08029FF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468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D46830"/>
  </w:style>
  <w:style w:type="character" w:customStyle="1" w:styleId="normaltextrun">
    <w:name w:val="normaltextrun"/>
    <w:basedOn w:val="DefaultParagraphFont"/>
    <w:rsid w:val="00D46830"/>
  </w:style>
  <w:style w:type="paragraph" w:styleId="BalloonText">
    <w:name w:val="Balloon Text"/>
    <w:basedOn w:val="Normal"/>
    <w:link w:val="BalloonTextChar"/>
    <w:uiPriority w:val="99"/>
    <w:semiHidden/>
    <w:unhideWhenUsed/>
    <w:rsid w:val="00D46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830"/>
    <w:rPr>
      <w:rFonts w:ascii="Segoe UI" w:hAnsi="Segoe UI" w:cs="Segoe UI"/>
      <w:sz w:val="18"/>
      <w:szCs w:val="18"/>
    </w:rPr>
  </w:style>
  <w:style w:type="paragraph" w:styleId="NormalWeb">
    <w:name w:val="Normal (Web)"/>
    <w:basedOn w:val="Normal"/>
    <w:uiPriority w:val="99"/>
    <w:unhideWhenUsed/>
    <w:rsid w:val="00B33F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6E01"/>
    <w:rPr>
      <w:color w:val="0000FF"/>
      <w:u w:val="single"/>
    </w:rPr>
  </w:style>
  <w:style w:type="character" w:styleId="UnresolvedMention">
    <w:name w:val="Unresolved Mention"/>
    <w:basedOn w:val="DefaultParagraphFont"/>
    <w:uiPriority w:val="99"/>
    <w:semiHidden/>
    <w:unhideWhenUsed/>
    <w:rsid w:val="00C54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69603">
      <w:bodyDiv w:val="1"/>
      <w:marLeft w:val="0"/>
      <w:marRight w:val="0"/>
      <w:marTop w:val="0"/>
      <w:marBottom w:val="0"/>
      <w:divBdr>
        <w:top w:val="none" w:sz="0" w:space="0" w:color="auto"/>
        <w:left w:val="none" w:sz="0" w:space="0" w:color="auto"/>
        <w:bottom w:val="none" w:sz="0" w:space="0" w:color="auto"/>
        <w:right w:val="none" w:sz="0" w:space="0" w:color="auto"/>
      </w:divBdr>
      <w:divsChild>
        <w:div w:id="1708333144">
          <w:marLeft w:val="0"/>
          <w:marRight w:val="0"/>
          <w:marTop w:val="0"/>
          <w:marBottom w:val="0"/>
          <w:divBdr>
            <w:top w:val="none" w:sz="0" w:space="0" w:color="auto"/>
            <w:left w:val="none" w:sz="0" w:space="0" w:color="auto"/>
            <w:bottom w:val="none" w:sz="0" w:space="0" w:color="auto"/>
            <w:right w:val="none" w:sz="0" w:space="0" w:color="auto"/>
          </w:divBdr>
          <w:divsChild>
            <w:div w:id="1884291261">
              <w:marLeft w:val="0"/>
              <w:marRight w:val="0"/>
              <w:marTop w:val="0"/>
              <w:marBottom w:val="0"/>
              <w:divBdr>
                <w:top w:val="none" w:sz="0" w:space="0" w:color="auto"/>
                <w:left w:val="none" w:sz="0" w:space="0" w:color="auto"/>
                <w:bottom w:val="none" w:sz="0" w:space="0" w:color="auto"/>
                <w:right w:val="none" w:sz="0" w:space="0" w:color="auto"/>
              </w:divBdr>
              <w:divsChild>
                <w:div w:id="1367218491">
                  <w:marLeft w:val="0"/>
                  <w:marRight w:val="0"/>
                  <w:marTop w:val="0"/>
                  <w:marBottom w:val="0"/>
                  <w:divBdr>
                    <w:top w:val="none" w:sz="0" w:space="0" w:color="auto"/>
                    <w:left w:val="none" w:sz="0" w:space="0" w:color="auto"/>
                    <w:bottom w:val="none" w:sz="0" w:space="0" w:color="auto"/>
                    <w:right w:val="none" w:sz="0" w:space="0" w:color="auto"/>
                  </w:divBdr>
                  <w:divsChild>
                    <w:div w:id="11505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97931">
      <w:bodyDiv w:val="1"/>
      <w:marLeft w:val="0"/>
      <w:marRight w:val="0"/>
      <w:marTop w:val="0"/>
      <w:marBottom w:val="0"/>
      <w:divBdr>
        <w:top w:val="none" w:sz="0" w:space="0" w:color="auto"/>
        <w:left w:val="none" w:sz="0" w:space="0" w:color="auto"/>
        <w:bottom w:val="none" w:sz="0" w:space="0" w:color="auto"/>
        <w:right w:val="none" w:sz="0" w:space="0" w:color="auto"/>
      </w:divBdr>
    </w:div>
    <w:div w:id="1280139367">
      <w:bodyDiv w:val="1"/>
      <w:marLeft w:val="0"/>
      <w:marRight w:val="0"/>
      <w:marTop w:val="0"/>
      <w:marBottom w:val="0"/>
      <w:divBdr>
        <w:top w:val="none" w:sz="0" w:space="0" w:color="auto"/>
        <w:left w:val="none" w:sz="0" w:space="0" w:color="auto"/>
        <w:bottom w:val="none" w:sz="0" w:space="0" w:color="auto"/>
        <w:right w:val="none" w:sz="0" w:space="0" w:color="auto"/>
      </w:divBdr>
      <w:divsChild>
        <w:div w:id="2117434210">
          <w:marLeft w:val="0"/>
          <w:marRight w:val="0"/>
          <w:marTop w:val="0"/>
          <w:marBottom w:val="0"/>
          <w:divBdr>
            <w:top w:val="none" w:sz="0" w:space="0" w:color="auto"/>
            <w:left w:val="none" w:sz="0" w:space="0" w:color="auto"/>
            <w:bottom w:val="none" w:sz="0" w:space="0" w:color="auto"/>
            <w:right w:val="none" w:sz="0" w:space="0" w:color="auto"/>
          </w:divBdr>
        </w:div>
        <w:div w:id="212695444">
          <w:marLeft w:val="0"/>
          <w:marRight w:val="0"/>
          <w:marTop w:val="0"/>
          <w:marBottom w:val="0"/>
          <w:divBdr>
            <w:top w:val="none" w:sz="0" w:space="0" w:color="auto"/>
            <w:left w:val="none" w:sz="0" w:space="0" w:color="auto"/>
            <w:bottom w:val="none" w:sz="0" w:space="0" w:color="auto"/>
            <w:right w:val="none" w:sz="0" w:space="0" w:color="auto"/>
          </w:divBdr>
        </w:div>
        <w:div w:id="1384912345">
          <w:marLeft w:val="0"/>
          <w:marRight w:val="0"/>
          <w:marTop w:val="0"/>
          <w:marBottom w:val="0"/>
          <w:divBdr>
            <w:top w:val="none" w:sz="0" w:space="0" w:color="auto"/>
            <w:left w:val="none" w:sz="0" w:space="0" w:color="auto"/>
            <w:bottom w:val="none" w:sz="0" w:space="0" w:color="auto"/>
            <w:right w:val="none" w:sz="0" w:space="0" w:color="auto"/>
          </w:divBdr>
        </w:div>
        <w:div w:id="1059355643">
          <w:marLeft w:val="0"/>
          <w:marRight w:val="0"/>
          <w:marTop w:val="0"/>
          <w:marBottom w:val="0"/>
          <w:divBdr>
            <w:top w:val="none" w:sz="0" w:space="0" w:color="auto"/>
            <w:left w:val="none" w:sz="0" w:space="0" w:color="auto"/>
            <w:bottom w:val="none" w:sz="0" w:space="0" w:color="auto"/>
            <w:right w:val="none" w:sz="0" w:space="0" w:color="auto"/>
          </w:divBdr>
        </w:div>
        <w:div w:id="1998145937">
          <w:marLeft w:val="0"/>
          <w:marRight w:val="0"/>
          <w:marTop w:val="0"/>
          <w:marBottom w:val="0"/>
          <w:divBdr>
            <w:top w:val="none" w:sz="0" w:space="0" w:color="auto"/>
            <w:left w:val="none" w:sz="0" w:space="0" w:color="auto"/>
            <w:bottom w:val="none" w:sz="0" w:space="0" w:color="auto"/>
            <w:right w:val="none" w:sz="0" w:space="0" w:color="auto"/>
          </w:divBdr>
        </w:div>
        <w:div w:id="1433235703">
          <w:marLeft w:val="0"/>
          <w:marRight w:val="0"/>
          <w:marTop w:val="0"/>
          <w:marBottom w:val="0"/>
          <w:divBdr>
            <w:top w:val="none" w:sz="0" w:space="0" w:color="auto"/>
            <w:left w:val="none" w:sz="0" w:space="0" w:color="auto"/>
            <w:bottom w:val="none" w:sz="0" w:space="0" w:color="auto"/>
            <w:right w:val="none" w:sz="0" w:space="0" w:color="auto"/>
          </w:divBdr>
        </w:div>
        <w:div w:id="1887712801">
          <w:marLeft w:val="0"/>
          <w:marRight w:val="0"/>
          <w:marTop w:val="0"/>
          <w:marBottom w:val="0"/>
          <w:divBdr>
            <w:top w:val="none" w:sz="0" w:space="0" w:color="auto"/>
            <w:left w:val="none" w:sz="0" w:space="0" w:color="auto"/>
            <w:bottom w:val="none" w:sz="0" w:space="0" w:color="auto"/>
            <w:right w:val="none" w:sz="0" w:space="0" w:color="auto"/>
          </w:divBdr>
        </w:div>
        <w:div w:id="456490702">
          <w:marLeft w:val="0"/>
          <w:marRight w:val="0"/>
          <w:marTop w:val="0"/>
          <w:marBottom w:val="0"/>
          <w:divBdr>
            <w:top w:val="none" w:sz="0" w:space="0" w:color="auto"/>
            <w:left w:val="none" w:sz="0" w:space="0" w:color="auto"/>
            <w:bottom w:val="none" w:sz="0" w:space="0" w:color="auto"/>
            <w:right w:val="none" w:sz="0" w:space="0" w:color="auto"/>
          </w:divBdr>
        </w:div>
        <w:div w:id="1538159271">
          <w:marLeft w:val="0"/>
          <w:marRight w:val="0"/>
          <w:marTop w:val="0"/>
          <w:marBottom w:val="0"/>
          <w:divBdr>
            <w:top w:val="none" w:sz="0" w:space="0" w:color="auto"/>
            <w:left w:val="none" w:sz="0" w:space="0" w:color="auto"/>
            <w:bottom w:val="none" w:sz="0" w:space="0" w:color="auto"/>
            <w:right w:val="none" w:sz="0" w:space="0" w:color="auto"/>
          </w:divBdr>
        </w:div>
        <w:div w:id="682052740">
          <w:marLeft w:val="0"/>
          <w:marRight w:val="0"/>
          <w:marTop w:val="0"/>
          <w:marBottom w:val="0"/>
          <w:divBdr>
            <w:top w:val="none" w:sz="0" w:space="0" w:color="auto"/>
            <w:left w:val="none" w:sz="0" w:space="0" w:color="auto"/>
            <w:bottom w:val="none" w:sz="0" w:space="0" w:color="auto"/>
            <w:right w:val="none" w:sz="0" w:space="0" w:color="auto"/>
          </w:divBdr>
        </w:div>
        <w:div w:id="1954163371">
          <w:marLeft w:val="0"/>
          <w:marRight w:val="0"/>
          <w:marTop w:val="0"/>
          <w:marBottom w:val="0"/>
          <w:divBdr>
            <w:top w:val="none" w:sz="0" w:space="0" w:color="auto"/>
            <w:left w:val="none" w:sz="0" w:space="0" w:color="auto"/>
            <w:bottom w:val="none" w:sz="0" w:space="0" w:color="auto"/>
            <w:right w:val="none" w:sz="0" w:space="0" w:color="auto"/>
          </w:divBdr>
        </w:div>
        <w:div w:id="85855727">
          <w:marLeft w:val="0"/>
          <w:marRight w:val="0"/>
          <w:marTop w:val="0"/>
          <w:marBottom w:val="0"/>
          <w:divBdr>
            <w:top w:val="none" w:sz="0" w:space="0" w:color="auto"/>
            <w:left w:val="none" w:sz="0" w:space="0" w:color="auto"/>
            <w:bottom w:val="none" w:sz="0" w:space="0" w:color="auto"/>
            <w:right w:val="none" w:sz="0" w:space="0" w:color="auto"/>
          </w:divBdr>
        </w:div>
        <w:div w:id="370502242">
          <w:marLeft w:val="0"/>
          <w:marRight w:val="0"/>
          <w:marTop w:val="0"/>
          <w:marBottom w:val="0"/>
          <w:divBdr>
            <w:top w:val="none" w:sz="0" w:space="0" w:color="auto"/>
            <w:left w:val="none" w:sz="0" w:space="0" w:color="auto"/>
            <w:bottom w:val="none" w:sz="0" w:space="0" w:color="auto"/>
            <w:right w:val="none" w:sz="0" w:space="0" w:color="auto"/>
          </w:divBdr>
        </w:div>
      </w:divsChild>
    </w:div>
    <w:div w:id="193366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anginnov.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edfund.nsf.gov/" TargetMode="External"/><Relationship Id="rId5" Type="http://schemas.openxmlformats.org/officeDocument/2006/relationships/styles" Target="styles.xml"/><Relationship Id="rId10" Type="http://schemas.openxmlformats.org/officeDocument/2006/relationships/hyperlink" Target="https://langinnov.com/"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588360ED8D441ACA38E0E3BB18027" ma:contentTypeVersion="11" ma:contentTypeDescription="Create a new document." ma:contentTypeScope="" ma:versionID="972d34590cf37b52de45b28ab105f291">
  <xsd:schema xmlns:xsd="http://www.w3.org/2001/XMLSchema" xmlns:xs="http://www.w3.org/2001/XMLSchema" xmlns:p="http://schemas.microsoft.com/office/2006/metadata/properties" xmlns:ns3="b8378e6a-d1fa-47eb-941c-8c8b27d63f0c" xmlns:ns4="5f7b050d-2392-4e42-830c-ba8e0c4af6c1" targetNamespace="http://schemas.microsoft.com/office/2006/metadata/properties" ma:root="true" ma:fieldsID="2ee5710d6dbe2141e14d0e507812a607" ns3:_="" ns4:_="">
    <xsd:import namespace="b8378e6a-d1fa-47eb-941c-8c8b27d63f0c"/>
    <xsd:import namespace="5f7b050d-2392-4e42-830c-ba8e0c4af6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78e6a-d1fa-47eb-941c-8c8b27d63f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7b050d-2392-4e42-830c-ba8e0c4af6c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66C98B-2C97-4A9E-8ED6-3CFB01A50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78e6a-d1fa-47eb-941c-8c8b27d63f0c"/>
    <ds:schemaRef ds:uri="5f7b050d-2392-4e42-830c-ba8e0c4af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59DEC1-14C7-448C-908A-DC3D8375D16A}">
  <ds:schemaRefs>
    <ds:schemaRef ds:uri="http://schemas.microsoft.com/sharepoint/v3/contenttype/forms"/>
  </ds:schemaRefs>
</ds:datastoreItem>
</file>

<file path=customXml/itemProps3.xml><?xml version="1.0" encoding="utf-8"?>
<ds:datastoreItem xmlns:ds="http://schemas.openxmlformats.org/officeDocument/2006/customXml" ds:itemID="{87964432-928D-4573-97D4-8DE434D3F7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Monterroso, Kelly M.</dc:creator>
  <cp:keywords/>
  <dc:description/>
  <cp:lastModifiedBy>Rocio Raña</cp:lastModifiedBy>
  <cp:revision>5</cp:revision>
  <dcterms:created xsi:type="dcterms:W3CDTF">2021-09-29T20:20:00Z</dcterms:created>
  <dcterms:modified xsi:type="dcterms:W3CDTF">2021-09-29T20:30:00Z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0x010100F44588360ED8D441ACA38E0E3BB18027</vt:lpwstr>
  </property>
</Properties>
</file>