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For Immediate Release</w:t>
        <w:tab/>
        <w:tab/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Mike Court, Owner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573596</wp:posOffset>
            </wp:positionH>
            <wp:positionV relativeFrom="page">
              <wp:posOffset>1046280</wp:posOffset>
            </wp:positionV>
            <wp:extent cx="4567807" cy="2370152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807" cy="23701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5/9/2022</w:t>
      </w: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(480) 388-7708</w:t>
      </w:r>
    </w:p>
    <w:p>
      <w:pPr>
        <w:pStyle w:val="Body"/>
        <w:spacing w:line="24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mike@whiteglovecarpet.com</w:t>
      </w:r>
    </w:p>
    <w:p>
      <w:pPr>
        <w:pStyle w:val="Body"/>
        <w:spacing w:line="240" w:lineRule="auto"/>
        <w:rPr>
          <w:rFonts w:ascii="Calibri" w:cs="Calibri" w:hAnsi="Calibri" w:eastAsia="Calibri"/>
          <w:outline w:val="0"/>
          <w:color w:val="262626"/>
          <w:sz w:val="24"/>
          <w:szCs w:val="24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Heading 2"/>
        <w:keepNext w:val="0"/>
        <w:keepLines w:val="0"/>
        <w:shd w:val="clear" w:color="auto" w:fill="ffffff"/>
        <w:spacing w:before="0" w:after="0" w:line="288" w:lineRule="auto"/>
        <w:rPr>
          <w:b w:val="1"/>
          <w:bCs w:val="1"/>
          <w:outline w:val="0"/>
          <w:color w:val="212b35"/>
          <w:sz w:val="34"/>
          <w:szCs w:val="34"/>
          <w:u w:color="212b35"/>
          <w14:textFill>
            <w14:solidFill>
              <w14:srgbClr w14:val="212B35"/>
            </w14:solidFill>
          </w14:textFill>
        </w:rPr>
      </w:pPr>
      <w:bookmarkStart w:name="_bb414cke0rtb" w:id="0"/>
      <w:bookmarkEnd w:id="0"/>
      <w:r>
        <w:rPr>
          <w:b w:val="1"/>
          <w:bCs w:val="1"/>
          <w:outline w:val="0"/>
          <w:color w:val="212b35"/>
          <w:sz w:val="34"/>
          <w:szCs w:val="34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M</w:t>
      </w:r>
      <w:r>
        <w:rPr>
          <w:b w:val="1"/>
          <w:bCs w:val="1"/>
          <w:outline w:val="0"/>
          <w:color w:val="212b35"/>
          <w:sz w:val="34"/>
          <w:szCs w:val="34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esa Carpet Cleaning Company</w:t>
      </w:r>
      <w:r>
        <w:rPr>
          <w:b w:val="1"/>
          <w:bCs w:val="1"/>
          <w:outline w:val="0"/>
          <w:color w:val="212b35"/>
          <w:sz w:val="34"/>
          <w:szCs w:val="34"/>
          <w:u w:color="212b35"/>
          <w:rtl w:val="0"/>
          <w:lang w:val="de-DE"/>
          <w14:textFill>
            <w14:solidFill>
              <w14:srgbClr w14:val="212B35"/>
            </w14:solidFill>
          </w14:textFill>
        </w:rPr>
        <w:t xml:space="preserve"> Wins </w:t>
      </w:r>
      <w:r>
        <w:rPr>
          <w:b w:val="1"/>
          <w:bCs w:val="1"/>
          <w:outline w:val="0"/>
          <w:color w:val="212b35"/>
          <w:sz w:val="34"/>
          <w:szCs w:val="34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National Franchise of the Year</w:t>
      </w:r>
      <w:r>
        <w:rPr>
          <w:b w:val="1"/>
          <w:bCs w:val="1"/>
          <w:outline w:val="0"/>
          <w:color w:val="212b35"/>
          <w:sz w:val="34"/>
          <w:szCs w:val="34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 Award</w:t>
      </w:r>
    </w:p>
    <w:p>
      <w:pPr>
        <w:pStyle w:val="Body"/>
      </w:pPr>
    </w:p>
    <w:p>
      <w:pPr>
        <w:pStyle w:val="Body"/>
        <w:shd w:val="clear" w:color="auto" w:fill="ffffff"/>
        <w:spacing w:after="460" w:line="395" w:lineRule="auto"/>
        <w:rPr>
          <w:outline w:val="0"/>
          <w:color w:val="212b35"/>
          <w:sz w:val="26"/>
          <w:szCs w:val="26"/>
          <w:u w:color="212b35"/>
          <w14:textFill>
            <w14:solidFill>
              <w14:srgbClr w14:val="212B35"/>
            </w14:solidFill>
          </w14:textFill>
        </w:rPr>
      </w:pPr>
      <w:r>
        <w:rPr>
          <w:outline w:val="0"/>
          <w:color w:val="212b35"/>
          <w:sz w:val="26"/>
          <w:szCs w:val="26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MESA, AZ 5/9/2022</w:t>
      </w:r>
      <w:r>
        <w:rPr>
          <w:outline w:val="0"/>
          <w:color w:val="212b35"/>
          <w:sz w:val="26"/>
          <w:szCs w:val="26"/>
          <w:u w:color="212b35"/>
          <w:rtl w:val="0"/>
          <w:lang w:val="ru-RU"/>
          <w14:textFill>
            <w14:solidFill>
              <w14:srgbClr w14:val="212B35"/>
            </w14:solidFill>
          </w14:textFill>
        </w:rPr>
        <w:t xml:space="preserve"> - </w:t>
      </w:r>
      <w:r>
        <w:rPr>
          <w:outline w:val="0"/>
          <w:color w:val="212b35"/>
          <w:sz w:val="26"/>
          <w:szCs w:val="26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Brimley</w:t>
      </w:r>
      <w:r>
        <w:rPr>
          <w:outline w:val="0"/>
          <w:color w:val="212b35"/>
          <w:sz w:val="26"/>
          <w:szCs w:val="26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’</w:t>
      </w:r>
      <w:r>
        <w:rPr>
          <w:outline w:val="0"/>
          <w:color w:val="212b35"/>
          <w:sz w:val="26"/>
          <w:szCs w:val="26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s White Glove Chem-Dry </w:t>
      </w:r>
      <w:r>
        <w:rPr>
          <w:outline w:val="0"/>
          <w:color w:val="212b35"/>
          <w:sz w:val="26"/>
          <w:szCs w:val="26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has been named the </w:t>
      </w:r>
      <w:r>
        <w:rPr>
          <w:outline w:val="0"/>
          <w:color w:val="212b35"/>
          <w:sz w:val="26"/>
          <w:szCs w:val="26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National Franchise of the Year</w:t>
      </w:r>
      <w:r>
        <w:rPr>
          <w:outline w:val="0"/>
          <w:color w:val="212b35"/>
          <w:sz w:val="26"/>
          <w:szCs w:val="26"/>
          <w:u w:color="212b35"/>
          <w:rtl w:val="0"/>
          <w14:textFill>
            <w14:solidFill>
              <w14:srgbClr w14:val="212B35"/>
            </w14:solidFill>
          </w14:textFill>
        </w:rPr>
        <w:t xml:space="preserve"> </w:t>
      </w:r>
      <w:r>
        <w:rPr>
          <w:outline w:val="0"/>
          <w:color w:val="212b35"/>
          <w:sz w:val="26"/>
          <w:szCs w:val="26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for 2022 at the most recent Chem-Dry national convention in Austin, TX. </w:t>
      </w:r>
      <w:r>
        <w:rPr>
          <w:outline w:val="0"/>
          <w:color w:val="212b35"/>
          <w:sz w:val="26"/>
          <w:szCs w:val="26"/>
          <w:u w:color="212b35"/>
          <w:rtl w:val="0"/>
          <w14:textFill>
            <w14:solidFill>
              <w14:srgbClr w14:val="212B35"/>
            </w14:solidFill>
          </w14:textFill>
        </w:rPr>
        <w:t xml:space="preserve">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460" w:line="395" w:lineRule="auto"/>
        <w:ind w:right="0"/>
        <w:jc w:val="left"/>
        <w:rPr>
          <w:outline w:val="0"/>
          <w:color w:val="212b35"/>
          <w:rtl w:val="0"/>
          <w:lang w:val="en-US"/>
          <w14:textFill>
            <w14:solidFill>
              <w14:srgbClr w14:val="212B35"/>
            </w14:solidFill>
          </w14:textFill>
        </w:rPr>
      </w:pP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By winning the award, Brimley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’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s White Chem-Dry was recognized as one of the best of a national network of 1800 franchises, with Chem-Dry constituting the largest market share in the carpet cleaning industry.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460" w:line="395" w:lineRule="auto"/>
        <w:ind w:right="0"/>
        <w:jc w:val="left"/>
        <w:rPr>
          <w:outline w:val="0"/>
          <w:color w:val="212b35"/>
          <w:rtl w:val="0"/>
          <w:lang w:val="en-US"/>
          <w14:textFill>
            <w14:solidFill>
              <w14:srgbClr w14:val="212B35"/>
            </w14:solidFill>
          </w14:textFill>
        </w:rPr>
      </w:pP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The award will allow Mike to participate in corporate-level meetings as a representative on the 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“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Voice of Chem-Dry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” 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board, which seeks franchise input on a number of different topics, ranging from national marketing campaigns to new equipment initiatives.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460" w:line="395" w:lineRule="auto"/>
        <w:ind w:right="0"/>
        <w:jc w:val="left"/>
        <w:rPr>
          <w:outline w:val="0"/>
          <w:color w:val="212b35"/>
          <w:rtl w:val="0"/>
          <w:lang w:val="en-US"/>
          <w14:textFill>
            <w14:solidFill>
              <w14:srgbClr w14:val="212B35"/>
            </w14:solidFill>
          </w14:textFill>
        </w:rPr>
      </w:pP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Brimley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’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s will also be recognized as a national award winner on the Chem-Dry website among the list of other franchises under the 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“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find your local franchise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” 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listings.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460" w:line="395" w:lineRule="auto"/>
        <w:ind w:right="0"/>
        <w:jc w:val="left"/>
        <w:rPr>
          <w:outline w:val="0"/>
          <w:color w:val="212b35"/>
          <w:rtl w:val="0"/>
          <w:lang w:val="en-US"/>
          <w14:textFill>
            <w14:solidFill>
              <w14:srgbClr w14:val="212B35"/>
            </w14:solidFill>
          </w14:textFill>
        </w:rPr>
      </w:pP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Brimley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’</w:t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s White Glove Chem-Dry has been in business in the valley since 1994. The company is family-owned, with Michael Court taking over the business in 2006 from his father, Steve Court, who went on to serve in the Arizona legislature.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460" w:line="395" w:lineRule="auto"/>
        <w:ind w:right="0"/>
        <w:jc w:val="left"/>
        <w:rPr>
          <w:outline w:val="0"/>
          <w:color w:val="212b35"/>
          <w:rtl w:val="0"/>
          <w:lang w:val="en-US"/>
          <w14:textFill>
            <w14:solidFill>
              <w14:srgbClr w14:val="212B35"/>
            </w14:solidFill>
          </w14:textFill>
        </w:rPr>
      </w:pP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Owners Mike and Stephanie Court live in Mesa with their four children. Mike is a native of Mesa and attended Westwood High School. He received a Marketing degree from Brigham Young University and recently completed an 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3437932</wp:posOffset>
            </wp:positionV>
            <wp:extent cx="5727700" cy="3817535"/>
            <wp:effectExtent l="0" t="0" r="0" b="0"/>
            <wp:wrapTopAndBottom distT="152400" distB="15240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7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 xml:space="preserve">MBA from Arizona State University in 2018. </w:t>
      </w:r>
    </w:p>
    <w:p>
      <w:pPr>
        <w:pStyle w:val="Body"/>
        <w:shd w:val="clear" w:color="auto" w:fill="ffffff"/>
        <w:spacing w:after="460" w:line="395" w:lineRule="auto"/>
        <w:jc w:val="center"/>
        <w:rPr>
          <w:u w:color="212b35"/>
        </w:rPr>
      </w:pPr>
      <w:r>
        <w:rPr>
          <w:i w:val="1"/>
          <w:iCs w:val="1"/>
          <w:outline w:val="0"/>
          <w:color w:val="212b35"/>
          <w:u w:color="212b35"/>
          <w:rtl w:val="0"/>
          <w:lang w:val="en-US"/>
          <w14:textFill>
            <w14:solidFill>
              <w14:srgbClr w14:val="212B35"/>
            </w14:solidFill>
          </w14:textFill>
        </w:rPr>
        <w:t>Pictured from left: Ed Quinlan (president of Chem-Dry), Michael Court, Stephanie Court, Dan Tarantin (President of Belfor Franchise Group)</w:t>
      </w:r>
    </w:p>
    <w:p>
      <w:pPr>
        <w:pStyle w:val="Body"/>
        <w:rPr>
          <w:outline w:val="0"/>
          <w:color w:val="262626"/>
          <w:sz w:val="29"/>
          <w:szCs w:val="29"/>
          <w:u w:color="262626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“</w:t>
      </w: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It feels so nice to be recognized after so many years of struggling as a small business owner. I was so happy to be able to present this award to my team as more proof that they are helping me build something remarkable.</w:t>
      </w: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”</w:t>
      </w:r>
    </w:p>
    <w:p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outline w:val="0"/>
          <w:color w:val="262626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Mike Court, Owner, Brimley</w:t>
      </w:r>
      <w:r>
        <w:rPr>
          <w:outline w:val="0"/>
          <w:color w:val="262626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 White Glove Chem-Dry</w:t>
      </w:r>
    </w:p>
    <w:p>
      <w:pPr>
        <w:pStyle w:val="Body"/>
        <w:rPr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"/>
        <w:rPr>
          <w:outline w:val="0"/>
          <w:color w:val="262626"/>
          <w:sz w:val="29"/>
          <w:szCs w:val="29"/>
          <w:u w:color="262626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“</w:t>
      </w: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It</w:t>
      </w: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 been my pleasure to be associated with Mike and Stephanie during my time at Chem-Dry. The things that stand out most to me about Brimley</w:t>
      </w: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 is that their team always looks professional and that that they are so focused on customer service.</w:t>
      </w:r>
      <w:r>
        <w:rPr>
          <w:outline w:val="0"/>
          <w:color w:val="262626"/>
          <w:sz w:val="29"/>
          <w:szCs w:val="29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”</w:t>
      </w:r>
    </w:p>
    <w:p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outline w:val="0"/>
          <w:color w:val="262626"/>
          <w:sz w:val="20"/>
          <w:szCs w:val="20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Ed Quinlan, President, Chem-Dry</w:t>
      </w:r>
    </w:p>
    <w:p>
      <w:pPr>
        <w:pStyle w:val="Body"/>
        <w:rPr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Body"/>
        <w:rPr>
          <w:u w:color="212b35"/>
        </w:rPr>
      </w:pPr>
      <w:r>
        <w:rPr>
          <w:u w:color="212b35"/>
          <w:rtl w:val="0"/>
          <w:lang w:val="en-US"/>
        </w:rPr>
        <w:t>The winner is nominated by fellow franchises and the finalists and winner are determined by the leadership team at the Chem-Dry corporate offices in Nashville, TN and Logan, UT.</w:t>
      </w:r>
    </w:p>
    <w:p>
      <w:pPr>
        <w:pStyle w:val="Body"/>
        <w:rPr>
          <w:u w:color="212b35"/>
        </w:rPr>
      </w:pPr>
    </w:p>
    <w:p>
      <w:pPr>
        <w:pStyle w:val="Body"/>
        <w:rPr>
          <w:u w:color="212b35"/>
        </w:rPr>
      </w:pPr>
      <w:r>
        <w:rPr>
          <w:u w:color="212b35"/>
          <w:rtl w:val="0"/>
          <w:lang w:val="en-US"/>
        </w:rPr>
        <w:t>Brimley</w:t>
      </w:r>
      <w:r>
        <w:rPr>
          <w:u w:color="212b35"/>
          <w:rtl w:val="0"/>
          <w:lang w:val="en-US"/>
        </w:rPr>
        <w:t>’</w:t>
      </w:r>
      <w:r>
        <w:rPr>
          <w:u w:color="212b35"/>
          <w:rtl w:val="0"/>
          <w:lang w:val="en-US"/>
        </w:rPr>
        <w:t>s White Glove Chem-Dry provides carpet, upholstery, tile &amp; grout, and area rug cleaning valley wide.</w:t>
      </w:r>
      <w:r>
        <w:rPr>
          <w:u w:color="212b35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339724</wp:posOffset>
            </wp:positionH>
            <wp:positionV relativeFrom="line">
              <wp:posOffset>307587</wp:posOffset>
            </wp:positionV>
            <wp:extent cx="2517775" cy="3258298"/>
            <wp:effectExtent l="0" t="0" r="0" b="0"/>
            <wp:wrapTopAndBottom distT="152400" distB="15240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3258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  <w:u w:color="212b35"/>
        </w:rPr>
      </w:pPr>
      <w:r>
        <w:rPr>
          <w:b w:val="1"/>
          <w:bCs w:val="1"/>
          <w:u w:color="212b35"/>
          <w:rtl w:val="0"/>
          <w:lang w:val="en-US"/>
        </w:rPr>
        <w:t>Contact info:</w:t>
      </w:r>
    </w:p>
    <w:p>
      <w:pPr>
        <w:pStyle w:val="Body"/>
        <w:rPr>
          <w:u w:color="212b35"/>
        </w:rPr>
      </w:pPr>
      <w:r>
        <w:rPr>
          <w:u w:color="212b35"/>
          <w:rtl w:val="0"/>
          <w:lang w:val="en-US"/>
        </w:rPr>
        <w:t>Brimley</w:t>
      </w:r>
      <w:r>
        <w:rPr>
          <w:u w:color="212b35"/>
          <w:rtl w:val="0"/>
          <w:lang w:val="en-US"/>
        </w:rPr>
        <w:t>’</w:t>
      </w:r>
      <w:r>
        <w:rPr>
          <w:u w:color="212b35"/>
          <w:rtl w:val="0"/>
          <w:lang w:val="en-US"/>
        </w:rPr>
        <w:t>s White Glove Chem-Dry</w:t>
      </w:r>
    </w:p>
    <w:p>
      <w:pPr>
        <w:pStyle w:val="Body"/>
        <w:rPr>
          <w:u w:color="212b35"/>
        </w:rPr>
      </w:pPr>
      <w:r>
        <w:rPr>
          <w:u w:color="212b35"/>
          <w:rtl w:val="0"/>
          <w:lang w:val="en-US"/>
        </w:rPr>
        <w:t>1722 N Banning</w:t>
      </w:r>
    </w:p>
    <w:p>
      <w:pPr>
        <w:pStyle w:val="Body"/>
        <w:rPr>
          <w:u w:color="212b35"/>
        </w:rPr>
      </w:pPr>
      <w:r>
        <w:rPr>
          <w:u w:color="212b35"/>
          <w:rtl w:val="0"/>
          <w:lang w:val="en-US"/>
        </w:rPr>
        <w:t>Suite 101</w:t>
      </w:r>
    </w:p>
    <w:p>
      <w:pPr>
        <w:pStyle w:val="Body"/>
        <w:rPr>
          <w:u w:color="212b35"/>
        </w:rPr>
      </w:pPr>
      <w:r>
        <w:rPr>
          <w:u w:color="212b35"/>
          <w:rtl w:val="0"/>
          <w:lang w:val="en-US"/>
        </w:rPr>
        <w:t>Mesa, AZ 85205</w:t>
      </w:r>
    </w:p>
    <w:p>
      <w:pPr>
        <w:pStyle w:val="Body"/>
        <w:rPr>
          <w:u w:color="212b35"/>
        </w:rPr>
      </w:pPr>
      <w:r>
        <w:rPr>
          <w:u w:color="212b35"/>
          <w:rtl w:val="0"/>
          <w:lang w:val="en-US"/>
        </w:rPr>
        <w:t>(480) 649-3663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"https://www.whiteglovecarpet.com"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https://www.whiteglovecarpet.com</w:t>
      </w:r>
      <w:r>
        <w:rPr/>
        <w:fldChar w:fldCharType="end" w:fldLock="0"/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