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0FCD" w14:textId="77777777" w:rsidR="00FD32F8" w:rsidRDefault="00FD32F8"/>
    <w:p w14:paraId="632CD0B4" w14:textId="77777777" w:rsidR="00D56CAD" w:rsidRDefault="00D56CAD"/>
    <w:p w14:paraId="5F379AC5" w14:textId="77777777" w:rsidR="00E44ED4" w:rsidRPr="006156D0" w:rsidRDefault="00E44ED4" w:rsidP="00E44ED4">
      <w:pPr>
        <w:rPr>
          <w:rFonts w:asciiTheme="majorHAnsi" w:hAnsiTheme="majorHAnsi" w:cstheme="majorHAnsi"/>
          <w:b/>
          <w:bCs/>
          <w:sz w:val="24"/>
          <w:szCs w:val="24"/>
        </w:rPr>
      </w:pPr>
      <w:r w:rsidRPr="00E01F70">
        <w:rPr>
          <w:rFonts w:asciiTheme="majorHAnsi" w:hAnsiTheme="majorHAnsi" w:cstheme="majorHAnsi"/>
          <w:b/>
          <w:bCs/>
          <w:sz w:val="24"/>
          <w:szCs w:val="24"/>
        </w:rPr>
        <w:t>SunMed receives the European Union (EU) Medical Device Regulation (MDR) certification.</w:t>
      </w:r>
    </w:p>
    <w:p w14:paraId="73397225" w14:textId="77777777" w:rsidR="00E44ED4" w:rsidRPr="006156D0" w:rsidRDefault="00E44ED4" w:rsidP="00E44ED4">
      <w:pPr>
        <w:rPr>
          <w:rFonts w:asciiTheme="majorHAnsi" w:hAnsiTheme="majorHAnsi" w:cstheme="majorHAnsi"/>
          <w:color w:val="000000" w:themeColor="text1"/>
        </w:rPr>
      </w:pPr>
      <w:r w:rsidRPr="006156D0">
        <w:rPr>
          <w:rFonts w:asciiTheme="majorHAnsi" w:hAnsiTheme="majorHAnsi" w:cstheme="majorHAnsi"/>
          <w:color w:val="000000" w:themeColor="text1"/>
        </w:rPr>
        <w:t>SunMed Group Holding (September 12, 2022)</w:t>
      </w:r>
    </w:p>
    <w:p w14:paraId="7DDCFBEF" w14:textId="77777777" w:rsidR="00E44ED4" w:rsidRPr="00E01F70" w:rsidRDefault="00E44ED4" w:rsidP="00E44ED4">
      <w:pPr>
        <w:rPr>
          <w:rFonts w:asciiTheme="majorHAnsi" w:hAnsiTheme="majorHAnsi" w:cstheme="majorHAnsi"/>
        </w:rPr>
      </w:pPr>
      <w:r w:rsidRPr="006156D0">
        <w:rPr>
          <w:rFonts w:asciiTheme="majorHAnsi" w:hAnsiTheme="majorHAnsi" w:cstheme="majorHAnsi"/>
          <w:color w:val="000000" w:themeColor="text1"/>
        </w:rPr>
        <w:t xml:space="preserve">Grand Rapids, MI – (September 12, 2022). SunMed, a global leader in consumable medical devices for anesthesia and respiratory care, has received Medical Device Regulation </w:t>
      </w:r>
      <w:r w:rsidRPr="00E01F70">
        <w:rPr>
          <w:rFonts w:asciiTheme="majorHAnsi" w:hAnsiTheme="majorHAnsi" w:cstheme="majorHAnsi"/>
        </w:rPr>
        <w:t xml:space="preserve">(MDR) certification from the European Union (EU) on nine categories of its medical devices.    </w:t>
      </w:r>
    </w:p>
    <w:p w14:paraId="21BA01D4" w14:textId="77777777" w:rsidR="00E44ED4" w:rsidRPr="00E01F70" w:rsidRDefault="00E44ED4" w:rsidP="00E44ED4">
      <w:pPr>
        <w:rPr>
          <w:rFonts w:asciiTheme="majorHAnsi" w:hAnsiTheme="majorHAnsi" w:cstheme="majorHAnsi"/>
        </w:rPr>
      </w:pPr>
      <w:r w:rsidRPr="00E01F70">
        <w:rPr>
          <w:rFonts w:asciiTheme="majorHAnsi" w:hAnsiTheme="majorHAnsi" w:cstheme="majorHAnsi"/>
        </w:rPr>
        <w:t xml:space="preserve">SunMed, a significant provider of medical products, celebrates its EU MDR certification for Salter Labs product families including Pressure Infusers (InfuseIT™), Humidifiers, Aerosol Masks, Nebulizers, Monitor Masks, Oxygen Masks, Oxygen Tubing, Oxygen Cannulas and Capnography Cannulas. The EU MDR certification means these products meet the essential requirements of the latest regulatory standards required for medical devices in Europe. Hank Struik, Chief Executive Officer, said, “SunMed is excited to meet this milestone EU MDR achievement enabling us to provide products to the EU which are critical to our customers and the patients they serve.  This also provides the framework for SunMed to continue to grow our EU portfolio with additional product families.” </w:t>
      </w:r>
    </w:p>
    <w:p w14:paraId="77E4DB2F" w14:textId="77777777" w:rsidR="00E44ED4" w:rsidRPr="00E01F70" w:rsidRDefault="00E44ED4" w:rsidP="00E44ED4">
      <w:pPr>
        <w:rPr>
          <w:rFonts w:asciiTheme="majorHAnsi" w:hAnsiTheme="majorHAnsi" w:cstheme="majorHAnsi"/>
        </w:rPr>
      </w:pPr>
      <w:r w:rsidRPr="00E01F70">
        <w:rPr>
          <w:rFonts w:asciiTheme="majorHAnsi" w:hAnsiTheme="majorHAnsi" w:cstheme="majorHAnsi"/>
        </w:rPr>
        <w:t>EU MDR is a replacement for the Medical Devices Directive (MDD) and the Active Implantable Medical Devices Directive (AIMD). It provides rules to improve safety and quality for medical devices, as well as transparency for patients to protect public health and patient safety.</w:t>
      </w:r>
    </w:p>
    <w:p w14:paraId="0650D817" w14:textId="21B98A9E" w:rsidR="00D56CAD" w:rsidRDefault="00E44ED4" w:rsidP="00E44ED4">
      <w:r w:rsidRPr="00E01F70">
        <w:rPr>
          <w:rFonts w:asciiTheme="majorHAnsi" w:hAnsiTheme="majorHAnsi" w:cstheme="majorHAnsi"/>
          <w:lang w:val="de-DE"/>
        </w:rPr>
        <w:t>SunMed (</w:t>
      </w:r>
      <w:hyperlink r:id="rId9" w:history="1">
        <w:r w:rsidRPr="00E01F70">
          <w:rPr>
            <w:rStyle w:val="Hyperlink"/>
            <w:rFonts w:asciiTheme="majorHAnsi" w:hAnsiTheme="majorHAnsi" w:cstheme="majorHAnsi"/>
            <w:color w:val="000000"/>
            <w:lang w:val="de-DE"/>
          </w:rPr>
          <w:t>www.sun-med.com</w:t>
        </w:r>
      </w:hyperlink>
      <w:r w:rsidRPr="00E01F70">
        <w:rPr>
          <w:rFonts w:asciiTheme="majorHAnsi" w:hAnsiTheme="majorHAnsi" w:cstheme="majorHAnsi"/>
          <w:lang w:val="de-DE"/>
        </w:rPr>
        <w:t xml:space="preserve">), headquartered in Grand Rapids, Michigan and with manufacturing and distribution sites in the United States, Mexico, China, and Europe, is a leading medical device manufacturer, offering one of the most comprehensive portfolios of consumable anesthesia and respiratory care products. </w:t>
      </w:r>
      <w:r w:rsidRPr="00E01F70">
        <w:rPr>
          <w:rFonts w:asciiTheme="majorHAnsi" w:hAnsiTheme="majorHAnsi" w:cstheme="majorHAnsi"/>
        </w:rPr>
        <w:t>SunMed offers a product portfolio that spans the continuum of care from the first responder to home care, with safety, patient comfort, and clinical performance in mind. With over 1 million square feet of manufacturing space and 50+ engineers, SunMed has comprehensive expertise in all plastics materials and conversion—supported by a world-class Quality Management System.  </w:t>
      </w:r>
      <w:r w:rsidRPr="00E01F70">
        <w:rPr>
          <w:rFonts w:asciiTheme="majorHAnsi" w:hAnsiTheme="majorHAnsi" w:cstheme="majorHAnsi"/>
          <w:lang w:val="de-DE"/>
        </w:rPr>
        <w:t>Our products are designed by clinicians for clinicians, with a focus on patient safety and comfort. Serving 97 countries worldwide, Salter Labs, Westmed, Ventlab, and Ethox are all a part of one brand family: SunMed. </w:t>
      </w:r>
    </w:p>
    <w:sectPr w:rsidR="00D56C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7172" w14:textId="77777777" w:rsidR="00EA5815" w:rsidRDefault="00EA5815" w:rsidP="00DE7FB7">
      <w:pPr>
        <w:spacing w:after="0" w:line="240" w:lineRule="auto"/>
      </w:pPr>
      <w:r>
        <w:separator/>
      </w:r>
    </w:p>
  </w:endnote>
  <w:endnote w:type="continuationSeparator" w:id="0">
    <w:p w14:paraId="59643552" w14:textId="77777777" w:rsidR="00EA5815" w:rsidRDefault="00EA5815" w:rsidP="00DE7FB7">
      <w:pPr>
        <w:spacing w:after="0" w:line="240" w:lineRule="auto"/>
      </w:pPr>
      <w:r>
        <w:continuationSeparator/>
      </w:r>
    </w:p>
  </w:endnote>
  <w:endnote w:type="continuationNotice" w:id="1">
    <w:p w14:paraId="638C6E91" w14:textId="77777777" w:rsidR="00EA5815" w:rsidRDefault="00EA5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0E96" w14:textId="77777777" w:rsidR="00D3500C" w:rsidRDefault="00D35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1A5E" w14:textId="1352802A" w:rsidR="00DE7FB7" w:rsidRDefault="00DE7FB7">
    <w:pPr>
      <w:pStyle w:val="Footer"/>
    </w:pPr>
    <w:r w:rsidRPr="00DE7FB7">
      <w:rPr>
        <w:noProof/>
      </w:rPr>
      <mc:AlternateContent>
        <mc:Choice Requires="wps">
          <w:drawing>
            <wp:anchor distT="0" distB="0" distL="114300" distR="114300" simplePos="0" relativeHeight="251658242" behindDoc="0" locked="0" layoutInCell="1" allowOverlap="1" wp14:anchorId="45311587" wp14:editId="35A120A9">
              <wp:simplePos x="0" y="0"/>
              <wp:positionH relativeFrom="column">
                <wp:posOffset>4923790</wp:posOffset>
              </wp:positionH>
              <wp:positionV relativeFrom="paragraph">
                <wp:posOffset>-180975</wp:posOffset>
              </wp:positionV>
              <wp:extent cx="9525" cy="4572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457200"/>
                      </a:xfrm>
                      <a:prstGeom prst="line">
                        <a:avLst/>
                      </a:prstGeom>
                      <a:ln>
                        <a:solidFill>
                          <a:srgbClr val="0187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D4E8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pt,-14.25pt" to="388.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" strokecolor="#018752" strokeweight=".5pt">
              <v:stroke joinstyle="miter"/>
            </v:line>
          </w:pict>
        </mc:Fallback>
      </mc:AlternateContent>
    </w:r>
    <w:r w:rsidRPr="00DE7FB7">
      <w:rPr>
        <w:noProof/>
      </w:rPr>
      <mc:AlternateContent>
        <mc:Choice Requires="wps">
          <w:drawing>
            <wp:anchor distT="45720" distB="45720" distL="114300" distR="114300" simplePos="0" relativeHeight="251658241" behindDoc="1" locked="0" layoutInCell="1" allowOverlap="1" wp14:anchorId="0C1DA32A" wp14:editId="7DE33E2C">
              <wp:simplePos x="0" y="0"/>
              <wp:positionH relativeFrom="margin">
                <wp:posOffset>3105150</wp:posOffset>
              </wp:positionH>
              <wp:positionV relativeFrom="paragraph">
                <wp:posOffset>-173990</wp:posOffset>
              </wp:positionV>
              <wp:extent cx="1735455" cy="485775"/>
              <wp:effectExtent l="0" t="0" r="0" b="9525"/>
              <wp:wrapTight wrapText="bothSides">
                <wp:wrapPolygon edited="0">
                  <wp:start x="0" y="0"/>
                  <wp:lineTo x="0" y="21176"/>
                  <wp:lineTo x="21339" y="21176"/>
                  <wp:lineTo x="2133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485775"/>
                      </a:xfrm>
                      <a:prstGeom prst="rect">
                        <a:avLst/>
                      </a:prstGeom>
                      <a:solidFill>
                        <a:srgbClr val="FFFFFF"/>
                      </a:solidFill>
                      <a:ln w="9525">
                        <a:noFill/>
                        <a:miter lim="800000"/>
                        <a:headEnd/>
                        <a:tailEnd/>
                      </a:ln>
                    </wps:spPr>
                    <wps:txbx>
                      <w:txbxContent>
                        <w:p w14:paraId="2AF8EE03" w14:textId="77777777" w:rsidR="00DE7FB7" w:rsidRDefault="00DE7FB7" w:rsidP="00DE7FB7">
                          <w:pPr>
                            <w:spacing w:after="0" w:line="240" w:lineRule="auto"/>
                            <w:jc w:val="right"/>
                            <w:rPr>
                              <w:sz w:val="18"/>
                              <w:szCs w:val="18"/>
                            </w:rPr>
                          </w:pPr>
                          <w:r>
                            <w:rPr>
                              <w:sz w:val="18"/>
                              <w:szCs w:val="18"/>
                            </w:rPr>
                            <w:t>Toll Free</w:t>
                          </w:r>
                          <w:r>
                            <w:rPr>
                              <w:sz w:val="18"/>
                              <w:szCs w:val="18"/>
                            </w:rPr>
                            <w:tab/>
                            <w:t>800-433-2797</w:t>
                          </w:r>
                        </w:p>
                        <w:p w14:paraId="2ACFBFC9" w14:textId="77777777" w:rsidR="00DE7FB7" w:rsidRDefault="00DE7FB7" w:rsidP="00DE7FB7">
                          <w:pPr>
                            <w:spacing w:after="0" w:line="240" w:lineRule="auto"/>
                            <w:jc w:val="right"/>
                            <w:rPr>
                              <w:sz w:val="18"/>
                              <w:szCs w:val="18"/>
                            </w:rPr>
                          </w:pPr>
                          <w:proofErr w:type="gramStart"/>
                          <w:r>
                            <w:rPr>
                              <w:sz w:val="18"/>
                              <w:szCs w:val="18"/>
                            </w:rPr>
                            <w:t>T  616</w:t>
                          </w:r>
                          <w:proofErr w:type="gramEnd"/>
                          <w:r>
                            <w:rPr>
                              <w:sz w:val="18"/>
                              <w:szCs w:val="18"/>
                            </w:rPr>
                            <w:t>-259-8400</w:t>
                          </w:r>
                        </w:p>
                        <w:p w14:paraId="7EFD3B90" w14:textId="77777777" w:rsidR="00DE7FB7" w:rsidRPr="00DE7FB7" w:rsidRDefault="00DE7FB7" w:rsidP="00DE7FB7">
                          <w:pPr>
                            <w:spacing w:after="0" w:line="240" w:lineRule="auto"/>
                            <w:jc w:val="right"/>
                            <w:rPr>
                              <w:sz w:val="18"/>
                              <w:szCs w:val="18"/>
                            </w:rPr>
                          </w:pPr>
                          <w:proofErr w:type="gramStart"/>
                          <w:r>
                            <w:rPr>
                              <w:sz w:val="18"/>
                              <w:szCs w:val="18"/>
                            </w:rPr>
                            <w:t>F  616</w:t>
                          </w:r>
                          <w:proofErr w:type="gramEnd"/>
                          <w:r>
                            <w:rPr>
                              <w:sz w:val="18"/>
                              <w:szCs w:val="18"/>
                            </w:rPr>
                            <w:t>-647-3430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DA32A" id="_x0000_t202" coordsize="21600,21600" o:spt="202" path="m,l,21600r21600,l21600,xe">
              <v:stroke joinstyle="miter"/>
              <v:path gradientshapeok="t" o:connecttype="rect"/>
            </v:shapetype>
            <v:shape id="Text Box 2" o:spid="_x0000_s1026" type="#_x0000_t202" style="position:absolute;margin-left:244.5pt;margin-top:-13.7pt;width:136.65pt;height:38.2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" stroked="f">
              <v:textbox>
                <w:txbxContent>
                  <w:p w14:paraId="2AF8EE03" w14:textId="77777777" w:rsidR="00DE7FB7" w:rsidRDefault="00DE7FB7" w:rsidP="00DE7FB7">
                    <w:pPr>
                      <w:spacing w:after="0" w:line="240" w:lineRule="auto"/>
                      <w:jc w:val="right"/>
                      <w:rPr>
                        <w:sz w:val="18"/>
                        <w:szCs w:val="18"/>
                      </w:rPr>
                    </w:pPr>
                    <w:r>
                      <w:rPr>
                        <w:sz w:val="18"/>
                        <w:szCs w:val="18"/>
                      </w:rPr>
                      <w:t>Toll Free</w:t>
                    </w:r>
                    <w:r>
                      <w:rPr>
                        <w:sz w:val="18"/>
                        <w:szCs w:val="18"/>
                      </w:rPr>
                      <w:tab/>
                      <w:t>800-433-2797</w:t>
                    </w:r>
                  </w:p>
                  <w:p w14:paraId="2ACFBFC9" w14:textId="77777777" w:rsidR="00DE7FB7" w:rsidRDefault="00DE7FB7" w:rsidP="00DE7FB7">
                    <w:pPr>
                      <w:spacing w:after="0" w:line="240" w:lineRule="auto"/>
                      <w:jc w:val="right"/>
                      <w:rPr>
                        <w:sz w:val="18"/>
                        <w:szCs w:val="18"/>
                      </w:rPr>
                    </w:pPr>
                    <w:proofErr w:type="gramStart"/>
                    <w:r>
                      <w:rPr>
                        <w:sz w:val="18"/>
                        <w:szCs w:val="18"/>
                      </w:rPr>
                      <w:t>T  616</w:t>
                    </w:r>
                    <w:proofErr w:type="gramEnd"/>
                    <w:r>
                      <w:rPr>
                        <w:sz w:val="18"/>
                        <w:szCs w:val="18"/>
                      </w:rPr>
                      <w:t>-259-8400</w:t>
                    </w:r>
                  </w:p>
                  <w:p w14:paraId="7EFD3B90" w14:textId="77777777" w:rsidR="00DE7FB7" w:rsidRPr="00DE7FB7" w:rsidRDefault="00DE7FB7" w:rsidP="00DE7FB7">
                    <w:pPr>
                      <w:spacing w:after="0" w:line="240" w:lineRule="auto"/>
                      <w:jc w:val="right"/>
                      <w:rPr>
                        <w:sz w:val="18"/>
                        <w:szCs w:val="18"/>
                      </w:rPr>
                    </w:pPr>
                    <w:proofErr w:type="gramStart"/>
                    <w:r>
                      <w:rPr>
                        <w:sz w:val="18"/>
                        <w:szCs w:val="18"/>
                      </w:rPr>
                      <w:t>F  616</w:t>
                    </w:r>
                    <w:proofErr w:type="gramEnd"/>
                    <w:r>
                      <w:rPr>
                        <w:sz w:val="18"/>
                        <w:szCs w:val="18"/>
                      </w:rPr>
                      <w:t>-647-3430</w:t>
                    </w:r>
                  </w:p>
                </w:txbxContent>
              </v:textbox>
              <w10:wrap type="tight" anchorx="margin"/>
            </v:shape>
          </w:pict>
        </mc:Fallback>
      </mc:AlternateContent>
    </w:r>
    <w:r w:rsidRPr="00DE7FB7">
      <w:rPr>
        <w:noProof/>
      </w:rPr>
      <mc:AlternateContent>
        <mc:Choice Requires="wps">
          <w:drawing>
            <wp:anchor distT="45720" distB="45720" distL="114300" distR="114300" simplePos="0" relativeHeight="251658240" behindDoc="1" locked="0" layoutInCell="1" allowOverlap="1" wp14:anchorId="442AD1CF" wp14:editId="5BD70692">
              <wp:simplePos x="0" y="0"/>
              <wp:positionH relativeFrom="margin">
                <wp:posOffset>5000625</wp:posOffset>
              </wp:positionH>
              <wp:positionV relativeFrom="paragraph">
                <wp:posOffset>-201930</wp:posOffset>
              </wp:positionV>
              <wp:extent cx="1735455" cy="628650"/>
              <wp:effectExtent l="0" t="0" r="0" b="0"/>
              <wp:wrapTight wrapText="bothSides">
                <wp:wrapPolygon edited="0">
                  <wp:start x="0" y="0"/>
                  <wp:lineTo x="0" y="20945"/>
                  <wp:lineTo x="21339" y="20945"/>
                  <wp:lineTo x="2133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628650"/>
                      </a:xfrm>
                      <a:prstGeom prst="rect">
                        <a:avLst/>
                      </a:prstGeom>
                      <a:solidFill>
                        <a:srgbClr val="FFFFFF"/>
                      </a:solidFill>
                      <a:ln w="9525">
                        <a:noFill/>
                        <a:miter lim="800000"/>
                        <a:headEnd/>
                        <a:tailEnd/>
                      </a:ln>
                    </wps:spPr>
                    <wps:txbx>
                      <w:txbxContent>
                        <w:p w14:paraId="6FDA2155" w14:textId="0FCB8B03" w:rsidR="00DE7FB7" w:rsidRPr="00DE7FB7" w:rsidRDefault="00DE7FB7" w:rsidP="00DE7FB7">
                          <w:pPr>
                            <w:spacing w:after="0" w:line="240" w:lineRule="auto"/>
                            <w:rPr>
                              <w:b/>
                              <w:bCs/>
                              <w:color w:val="018752"/>
                              <w:sz w:val="18"/>
                              <w:szCs w:val="18"/>
                            </w:rPr>
                          </w:pPr>
                          <w:r w:rsidRPr="00DE7FB7">
                            <w:rPr>
                              <w:b/>
                              <w:bCs/>
                              <w:color w:val="018752"/>
                              <w:sz w:val="18"/>
                              <w:szCs w:val="18"/>
                            </w:rPr>
                            <w:t>www.Sun-Med.com</w:t>
                          </w:r>
                        </w:p>
                        <w:p w14:paraId="1E3D9EBC" w14:textId="77777777" w:rsidR="00DE7FB7" w:rsidRPr="00DE7FB7" w:rsidRDefault="00DE7FB7" w:rsidP="00DE7FB7">
                          <w:pPr>
                            <w:spacing w:after="0" w:line="240" w:lineRule="auto"/>
                            <w:rPr>
                              <w:sz w:val="18"/>
                              <w:szCs w:val="18"/>
                            </w:rPr>
                          </w:pPr>
                          <w:r w:rsidRPr="00DE7FB7">
                            <w:rPr>
                              <w:sz w:val="18"/>
                              <w:szCs w:val="18"/>
                            </w:rPr>
                            <w:t>2710 Northridge Dr. NW, Suite A</w:t>
                          </w:r>
                        </w:p>
                        <w:p w14:paraId="3CFF58A8" w14:textId="77777777" w:rsidR="00DE7FB7" w:rsidRPr="00DE7FB7" w:rsidRDefault="00DE7FB7" w:rsidP="00DE7FB7">
                          <w:pPr>
                            <w:spacing w:after="0" w:line="240" w:lineRule="auto"/>
                            <w:rPr>
                              <w:sz w:val="18"/>
                              <w:szCs w:val="18"/>
                            </w:rPr>
                          </w:pPr>
                          <w:r w:rsidRPr="00DE7FB7">
                            <w:rPr>
                              <w:sz w:val="18"/>
                              <w:szCs w:val="18"/>
                            </w:rPr>
                            <w:t>Grand Rapids, MI 49544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AD1CF" id="_x0000_s1027" type="#_x0000_t202" style="position:absolute;margin-left:393.75pt;margin-top:-15.9pt;width:136.65pt;height:4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" stroked="f">
              <v:textbox>
                <w:txbxContent>
                  <w:p w14:paraId="6FDA2155" w14:textId="0FCB8B03" w:rsidR="00DE7FB7" w:rsidRPr="00DE7FB7" w:rsidRDefault="00DE7FB7" w:rsidP="00DE7FB7">
                    <w:pPr>
                      <w:spacing w:after="0" w:line="240" w:lineRule="auto"/>
                      <w:rPr>
                        <w:b/>
                        <w:bCs/>
                        <w:color w:val="018752"/>
                        <w:sz w:val="18"/>
                        <w:szCs w:val="18"/>
                      </w:rPr>
                    </w:pPr>
                    <w:r w:rsidRPr="00DE7FB7">
                      <w:rPr>
                        <w:b/>
                        <w:bCs/>
                        <w:color w:val="018752"/>
                        <w:sz w:val="18"/>
                        <w:szCs w:val="18"/>
                      </w:rPr>
                      <w:t>www.Sun-Med.com</w:t>
                    </w:r>
                  </w:p>
                  <w:p w14:paraId="1E3D9EBC" w14:textId="77777777" w:rsidR="00DE7FB7" w:rsidRPr="00DE7FB7" w:rsidRDefault="00DE7FB7" w:rsidP="00DE7FB7">
                    <w:pPr>
                      <w:spacing w:after="0" w:line="240" w:lineRule="auto"/>
                      <w:rPr>
                        <w:sz w:val="18"/>
                        <w:szCs w:val="18"/>
                      </w:rPr>
                    </w:pPr>
                    <w:r w:rsidRPr="00DE7FB7">
                      <w:rPr>
                        <w:sz w:val="18"/>
                        <w:szCs w:val="18"/>
                      </w:rPr>
                      <w:t>2710 Northridge Dr. NW, Suite A</w:t>
                    </w:r>
                  </w:p>
                  <w:p w14:paraId="3CFF58A8" w14:textId="77777777" w:rsidR="00DE7FB7" w:rsidRPr="00DE7FB7" w:rsidRDefault="00DE7FB7" w:rsidP="00DE7FB7">
                    <w:pPr>
                      <w:spacing w:after="0" w:line="240" w:lineRule="auto"/>
                      <w:rPr>
                        <w:sz w:val="18"/>
                        <w:szCs w:val="18"/>
                      </w:rPr>
                    </w:pPr>
                    <w:r w:rsidRPr="00DE7FB7">
                      <w:rPr>
                        <w:sz w:val="18"/>
                        <w:szCs w:val="18"/>
                      </w:rPr>
                      <w:t>Grand Rapids, MI 49544</w:t>
                    </w:r>
                  </w:p>
                </w:txbxContent>
              </v:textbox>
              <w10:wrap type="tigh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7CF1" w14:textId="77777777" w:rsidR="00D3500C" w:rsidRDefault="00D35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C233" w14:textId="77777777" w:rsidR="00EA5815" w:rsidRDefault="00EA5815" w:rsidP="00DE7FB7">
      <w:pPr>
        <w:spacing w:after="0" w:line="240" w:lineRule="auto"/>
      </w:pPr>
      <w:r>
        <w:separator/>
      </w:r>
    </w:p>
  </w:footnote>
  <w:footnote w:type="continuationSeparator" w:id="0">
    <w:p w14:paraId="4702A8CD" w14:textId="77777777" w:rsidR="00EA5815" w:rsidRDefault="00EA5815" w:rsidP="00DE7FB7">
      <w:pPr>
        <w:spacing w:after="0" w:line="240" w:lineRule="auto"/>
      </w:pPr>
      <w:r>
        <w:continuationSeparator/>
      </w:r>
    </w:p>
  </w:footnote>
  <w:footnote w:type="continuationNotice" w:id="1">
    <w:p w14:paraId="7FF34986" w14:textId="77777777" w:rsidR="00EA5815" w:rsidRDefault="00EA58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914" w14:textId="77777777" w:rsidR="00D3500C" w:rsidRDefault="00D35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27EB" w14:textId="78B67EDE" w:rsidR="00DE7FB7" w:rsidRDefault="00D3500C">
    <w:pPr>
      <w:pStyle w:val="Header"/>
    </w:pPr>
    <w:r>
      <w:rPr>
        <w:noProof/>
      </w:rPr>
      <w:drawing>
        <wp:anchor distT="0" distB="0" distL="114300" distR="114300" simplePos="0" relativeHeight="251658243" behindDoc="1" locked="0" layoutInCell="1" allowOverlap="1" wp14:anchorId="0C2E0B3B" wp14:editId="14E49951">
          <wp:simplePos x="0" y="0"/>
          <wp:positionH relativeFrom="column">
            <wp:posOffset>0</wp:posOffset>
          </wp:positionH>
          <wp:positionV relativeFrom="paragraph">
            <wp:posOffset>6350</wp:posOffset>
          </wp:positionV>
          <wp:extent cx="1257300" cy="434975"/>
          <wp:effectExtent l="0" t="0" r="0" b="3175"/>
          <wp:wrapTight wrapText="bothSides">
            <wp:wrapPolygon edited="0">
              <wp:start x="0" y="0"/>
              <wp:lineTo x="0" y="20812"/>
              <wp:lineTo x="21273" y="20812"/>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57300" cy="434975"/>
                  </a:xfrm>
                  <a:prstGeom prst="rect">
                    <a:avLst/>
                  </a:prstGeom>
                </pic:spPr>
              </pic:pic>
            </a:graphicData>
          </a:graphic>
          <wp14:sizeRelV relativeFrom="margin">
            <wp14:pctHeight>0</wp14:pctHeight>
          </wp14:sizeRelV>
        </wp:anchor>
      </w:drawing>
    </w:r>
  </w:p>
  <w:p w14:paraId="212415E2" w14:textId="7736B68C" w:rsidR="00DE7FB7" w:rsidRDefault="00DE7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8CEF" w14:textId="77777777" w:rsidR="00D3500C" w:rsidRDefault="00D35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B7"/>
    <w:rsid w:val="0000216E"/>
    <w:rsid w:val="000623A9"/>
    <w:rsid w:val="00085B12"/>
    <w:rsid w:val="000D0D89"/>
    <w:rsid w:val="00114E76"/>
    <w:rsid w:val="00194131"/>
    <w:rsid w:val="00254516"/>
    <w:rsid w:val="002F6494"/>
    <w:rsid w:val="00370174"/>
    <w:rsid w:val="003B2AB0"/>
    <w:rsid w:val="004302DA"/>
    <w:rsid w:val="0049107F"/>
    <w:rsid w:val="00520DC9"/>
    <w:rsid w:val="00530F13"/>
    <w:rsid w:val="00552637"/>
    <w:rsid w:val="005A52A3"/>
    <w:rsid w:val="0068591F"/>
    <w:rsid w:val="006E798E"/>
    <w:rsid w:val="006F0844"/>
    <w:rsid w:val="006F7635"/>
    <w:rsid w:val="00702BC0"/>
    <w:rsid w:val="00723A25"/>
    <w:rsid w:val="0076590E"/>
    <w:rsid w:val="007E0748"/>
    <w:rsid w:val="0080776F"/>
    <w:rsid w:val="00820B01"/>
    <w:rsid w:val="008C7F64"/>
    <w:rsid w:val="00957649"/>
    <w:rsid w:val="00983BF2"/>
    <w:rsid w:val="00994A9E"/>
    <w:rsid w:val="009A7552"/>
    <w:rsid w:val="009B324A"/>
    <w:rsid w:val="009C1128"/>
    <w:rsid w:val="009D3A3A"/>
    <w:rsid w:val="00A404E8"/>
    <w:rsid w:val="00A62F63"/>
    <w:rsid w:val="00A95FB5"/>
    <w:rsid w:val="00A97BC6"/>
    <w:rsid w:val="00AD0802"/>
    <w:rsid w:val="00AF4C9D"/>
    <w:rsid w:val="00B051E6"/>
    <w:rsid w:val="00B27E20"/>
    <w:rsid w:val="00BC5426"/>
    <w:rsid w:val="00C17970"/>
    <w:rsid w:val="00D3500C"/>
    <w:rsid w:val="00D56CAD"/>
    <w:rsid w:val="00D80142"/>
    <w:rsid w:val="00D86FAF"/>
    <w:rsid w:val="00D90D39"/>
    <w:rsid w:val="00DD2B3A"/>
    <w:rsid w:val="00DE7FB7"/>
    <w:rsid w:val="00DF5EDE"/>
    <w:rsid w:val="00E44ED4"/>
    <w:rsid w:val="00E535DD"/>
    <w:rsid w:val="00E65ED3"/>
    <w:rsid w:val="00EA5815"/>
    <w:rsid w:val="00EB4774"/>
    <w:rsid w:val="00F00EC2"/>
    <w:rsid w:val="00F07E1C"/>
    <w:rsid w:val="00F57603"/>
    <w:rsid w:val="00F77358"/>
    <w:rsid w:val="00F9179A"/>
    <w:rsid w:val="00FA63A4"/>
    <w:rsid w:val="00FB368E"/>
    <w:rsid w:val="00FD32F8"/>
    <w:rsid w:val="00FE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DF6C2"/>
  <w15:chartTrackingRefBased/>
  <w15:docId w15:val="{EC7D047D-1C34-4F20-879E-01E3A344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FB7"/>
  </w:style>
  <w:style w:type="paragraph" w:styleId="Footer">
    <w:name w:val="footer"/>
    <w:basedOn w:val="Normal"/>
    <w:link w:val="FooterChar"/>
    <w:uiPriority w:val="99"/>
    <w:unhideWhenUsed/>
    <w:rsid w:val="00DE7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FB7"/>
  </w:style>
  <w:style w:type="character" w:styleId="Hyperlink">
    <w:name w:val="Hyperlink"/>
    <w:basedOn w:val="DefaultParagraphFont"/>
    <w:uiPriority w:val="99"/>
    <w:unhideWhenUsed/>
    <w:rsid w:val="00DE7FB7"/>
    <w:rPr>
      <w:color w:val="0563C1" w:themeColor="hyperlink"/>
      <w:u w:val="single"/>
    </w:rPr>
  </w:style>
  <w:style w:type="character" w:styleId="UnresolvedMention">
    <w:name w:val="Unresolved Mention"/>
    <w:basedOn w:val="DefaultParagraphFont"/>
    <w:uiPriority w:val="99"/>
    <w:semiHidden/>
    <w:unhideWhenUsed/>
    <w:rsid w:val="00DE7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9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un-med.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8E6B1B7E30242B6F9762BE7D3A811" ma:contentTypeVersion="16" ma:contentTypeDescription="Create a new document." ma:contentTypeScope="" ma:versionID="aa7607cc9a142b385cf01afd5ca6ea89">
  <xsd:schema xmlns:xsd="http://www.w3.org/2001/XMLSchema" xmlns:xs="http://www.w3.org/2001/XMLSchema" xmlns:p="http://schemas.microsoft.com/office/2006/metadata/properties" xmlns:ns2="05fe8802-1c7e-4c63-a744-d3ad4249c00e" xmlns:ns3="50b6b7bc-82fb-48e8-879e-7335a231a96e" targetNamespace="http://schemas.microsoft.com/office/2006/metadata/properties" ma:root="true" ma:fieldsID="2bcd8023c63876e1d8a9d9e2d1134c1f" ns2:_="" ns3:_="">
    <xsd:import namespace="05fe8802-1c7e-4c63-a744-d3ad4249c00e"/>
    <xsd:import namespace="50b6b7bc-82fb-48e8-879e-7335a231a9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e8802-1c7e-4c63-a744-d3ad4249c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6f51eb-9e79-45c4-851c-b5c9ecafc7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b6b7bc-82fb-48e8-879e-7335a231a9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22aabfd-e979-40ef-a5ac-047678663beb}" ma:internalName="TaxCatchAll" ma:showField="CatchAllData" ma:web="50b6b7bc-82fb-48e8-879e-7335a231a96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fe8802-1c7e-4c63-a744-d3ad4249c00e">
      <Terms xmlns="http://schemas.microsoft.com/office/infopath/2007/PartnerControls"/>
    </lcf76f155ced4ddcb4097134ff3c332f>
    <TaxCatchAll xmlns="50b6b7bc-82fb-48e8-879e-7335a231a96e" xsi:nil="true"/>
  </documentManagement>
</p:properties>
</file>

<file path=customXml/itemProps1.xml><?xml version="1.0" encoding="utf-8"?>
<ds:datastoreItem xmlns:ds="http://schemas.openxmlformats.org/officeDocument/2006/customXml" ds:itemID="{346A12E9-E7F5-4D58-9898-C22529D56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e8802-1c7e-4c63-a744-d3ad4249c00e"/>
    <ds:schemaRef ds:uri="50b6b7bc-82fb-48e8-879e-7335a231a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8667E-00CC-4B74-8911-2CCA36E9CF57}">
  <ds:schemaRefs>
    <ds:schemaRef ds:uri="http://schemas.microsoft.com/sharepoint/v3/contenttype/forms"/>
  </ds:schemaRefs>
</ds:datastoreItem>
</file>

<file path=customXml/itemProps3.xml><?xml version="1.0" encoding="utf-8"?>
<ds:datastoreItem xmlns:ds="http://schemas.openxmlformats.org/officeDocument/2006/customXml" ds:itemID="{600C6B19-2D19-463E-A71E-122ADC2CF56E}">
  <ds:schemaRefs>
    <ds:schemaRef ds:uri="http://schemas.microsoft.com/office/2006/metadata/properties"/>
    <ds:schemaRef ds:uri="http://schemas.microsoft.com/office/infopath/2007/PartnerControls"/>
    <ds:schemaRef ds:uri="05fe8802-1c7e-4c63-a744-d3ad4249c00e"/>
    <ds:schemaRef ds:uri="50b6b7bc-82fb-48e8-879e-7335a231a96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Conklin</dc:creator>
  <cp:keywords/>
  <dc:description/>
  <cp:lastModifiedBy>Alaina Dykstra</cp:lastModifiedBy>
  <cp:revision>7</cp:revision>
  <cp:lastPrinted>2020-02-04T14:02:00Z</cp:lastPrinted>
  <dcterms:created xsi:type="dcterms:W3CDTF">2022-08-10T14:00:00Z</dcterms:created>
  <dcterms:modified xsi:type="dcterms:W3CDTF">2022-09-12T17:12:00Z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0x010100E3D8E6B1B7E30242B6F9762BE7D3A811</vt:lpwstr>
  </property>
  <property fmtid="{D5CDD505-2E9C-101B-9397-08002B2CF9AE}" pid="3" name="MediaServiceImageTags">
    <vt:lpwstr/>
  </property>
</Properties>
</file>