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17AE2" w14:textId="77777777" w:rsidR="00B214E0" w:rsidRPr="00033662" w:rsidRDefault="00B214E0" w:rsidP="00B214E0">
      <w:pPr>
        <w:rPr>
          <w:rFonts w:asciiTheme="majorHAnsi" w:hAnsiTheme="majorHAnsi" w:cstheme="majorHAnsi"/>
        </w:rPr>
      </w:pPr>
    </w:p>
    <w:p w14:paraId="1E5411E3" w14:textId="4EBC2C10" w:rsidR="00B214E0" w:rsidRPr="002378A3" w:rsidRDefault="00B214E0" w:rsidP="00B214E0">
      <w:pPr>
        <w:rPr>
          <w:rFonts w:asciiTheme="majorHAnsi" w:hAnsiTheme="majorHAnsi" w:cstheme="majorHAnsi"/>
          <w:sz w:val="36"/>
          <w:szCs w:val="36"/>
        </w:rPr>
      </w:pPr>
      <w:r w:rsidRPr="002378A3">
        <w:rPr>
          <w:rFonts w:asciiTheme="majorHAnsi" w:hAnsiTheme="majorHAnsi" w:cstheme="majorHAnsi"/>
          <w:sz w:val="36"/>
          <w:szCs w:val="36"/>
        </w:rPr>
        <w:t xml:space="preserve">OneCharge </w:t>
      </w:r>
      <w:r w:rsidR="00D31200" w:rsidRPr="002378A3">
        <w:rPr>
          <w:rFonts w:asciiTheme="majorHAnsi" w:hAnsiTheme="majorHAnsi" w:cstheme="majorHAnsi"/>
          <w:sz w:val="36"/>
          <w:szCs w:val="36"/>
        </w:rPr>
        <w:t>L</w:t>
      </w:r>
      <w:r w:rsidRPr="002378A3">
        <w:rPr>
          <w:rFonts w:asciiTheme="majorHAnsi" w:hAnsiTheme="majorHAnsi" w:cstheme="majorHAnsi"/>
          <w:sz w:val="36"/>
          <w:szCs w:val="36"/>
        </w:rPr>
        <w:t xml:space="preserve">ithium </w:t>
      </w:r>
      <w:r w:rsidR="00D31200" w:rsidRPr="002378A3">
        <w:rPr>
          <w:rFonts w:asciiTheme="majorHAnsi" w:hAnsiTheme="majorHAnsi" w:cstheme="majorHAnsi"/>
          <w:sz w:val="36"/>
          <w:szCs w:val="36"/>
        </w:rPr>
        <w:t>B</w:t>
      </w:r>
      <w:r w:rsidRPr="002378A3">
        <w:rPr>
          <w:rFonts w:asciiTheme="majorHAnsi" w:hAnsiTheme="majorHAnsi" w:cstheme="majorHAnsi"/>
          <w:sz w:val="36"/>
          <w:szCs w:val="36"/>
        </w:rPr>
        <w:t>atteries</w:t>
      </w:r>
      <w:r w:rsidR="004E4B7A" w:rsidRPr="002378A3">
        <w:rPr>
          <w:rFonts w:asciiTheme="majorHAnsi" w:hAnsiTheme="majorHAnsi" w:cstheme="majorHAnsi"/>
          <w:sz w:val="36"/>
          <w:szCs w:val="36"/>
        </w:rPr>
        <w:t xml:space="preserve"> </w:t>
      </w:r>
      <w:r w:rsidR="00CF284C">
        <w:rPr>
          <w:rFonts w:asciiTheme="majorHAnsi" w:hAnsiTheme="majorHAnsi" w:cstheme="majorHAnsi"/>
          <w:sz w:val="36"/>
          <w:szCs w:val="36"/>
        </w:rPr>
        <w:t>(</w:t>
      </w:r>
      <w:r w:rsidR="004E4B7A" w:rsidRPr="002378A3">
        <w:rPr>
          <w:rFonts w:asciiTheme="majorHAnsi" w:hAnsiTheme="majorHAnsi" w:cstheme="majorHAnsi"/>
          <w:sz w:val="36"/>
          <w:szCs w:val="36"/>
        </w:rPr>
        <w:t>USA</w:t>
      </w:r>
      <w:r w:rsidR="00CF284C">
        <w:rPr>
          <w:rFonts w:asciiTheme="majorHAnsi" w:hAnsiTheme="majorHAnsi" w:cstheme="majorHAnsi"/>
          <w:sz w:val="36"/>
          <w:szCs w:val="36"/>
        </w:rPr>
        <w:t>)</w:t>
      </w:r>
      <w:r w:rsidRPr="002378A3">
        <w:rPr>
          <w:rFonts w:asciiTheme="majorHAnsi" w:hAnsiTheme="majorHAnsi" w:cstheme="majorHAnsi"/>
          <w:sz w:val="36"/>
          <w:szCs w:val="36"/>
        </w:rPr>
        <w:t xml:space="preserve"> </w:t>
      </w:r>
      <w:r w:rsidR="006D26BE" w:rsidRPr="002378A3">
        <w:rPr>
          <w:rFonts w:asciiTheme="majorHAnsi" w:hAnsiTheme="majorHAnsi" w:cstheme="majorHAnsi"/>
          <w:sz w:val="36"/>
          <w:szCs w:val="36"/>
        </w:rPr>
        <w:t xml:space="preserve">and </w:t>
      </w:r>
      <w:proofErr w:type="spellStart"/>
      <w:r w:rsidR="004E4B7A" w:rsidRPr="002378A3">
        <w:rPr>
          <w:rFonts w:asciiTheme="majorHAnsi" w:hAnsiTheme="majorHAnsi" w:cstheme="majorHAnsi"/>
          <w:sz w:val="36"/>
          <w:szCs w:val="36"/>
        </w:rPr>
        <w:t>Nexilon</w:t>
      </w:r>
      <w:proofErr w:type="spellEnd"/>
      <w:r w:rsidR="008C4C3B" w:rsidRPr="002378A3">
        <w:rPr>
          <w:rFonts w:asciiTheme="majorHAnsi" w:hAnsiTheme="majorHAnsi" w:cstheme="majorHAnsi"/>
          <w:sz w:val="36"/>
          <w:szCs w:val="36"/>
        </w:rPr>
        <w:t xml:space="preserve"> </w:t>
      </w:r>
      <w:r w:rsidR="00CF284C">
        <w:rPr>
          <w:rFonts w:asciiTheme="majorHAnsi" w:hAnsiTheme="majorHAnsi" w:cstheme="majorHAnsi"/>
          <w:sz w:val="36"/>
          <w:szCs w:val="36"/>
        </w:rPr>
        <w:t>(</w:t>
      </w:r>
      <w:r w:rsidR="004E4B7A" w:rsidRPr="002378A3">
        <w:rPr>
          <w:rFonts w:asciiTheme="majorHAnsi" w:hAnsiTheme="majorHAnsi" w:cstheme="majorHAnsi"/>
          <w:sz w:val="36"/>
          <w:szCs w:val="36"/>
        </w:rPr>
        <w:t>India</w:t>
      </w:r>
      <w:r w:rsidR="00CF284C">
        <w:rPr>
          <w:rFonts w:asciiTheme="majorHAnsi" w:hAnsiTheme="majorHAnsi" w:cstheme="majorHAnsi"/>
          <w:sz w:val="36"/>
          <w:szCs w:val="36"/>
        </w:rPr>
        <w:t>)</w:t>
      </w:r>
      <w:r w:rsidR="008C4C3B" w:rsidRPr="002378A3">
        <w:rPr>
          <w:rFonts w:asciiTheme="majorHAnsi" w:hAnsiTheme="majorHAnsi" w:cstheme="majorHAnsi"/>
          <w:sz w:val="36"/>
          <w:szCs w:val="36"/>
        </w:rPr>
        <w:t xml:space="preserve"> </w:t>
      </w:r>
      <w:r w:rsidR="006D26BE" w:rsidRPr="002378A3">
        <w:rPr>
          <w:rFonts w:asciiTheme="majorHAnsi" w:hAnsiTheme="majorHAnsi" w:cstheme="majorHAnsi"/>
          <w:sz w:val="36"/>
          <w:szCs w:val="36"/>
        </w:rPr>
        <w:t>announce a</w:t>
      </w:r>
      <w:r w:rsidR="00CF284C">
        <w:rPr>
          <w:rFonts w:asciiTheme="majorHAnsi" w:hAnsiTheme="majorHAnsi" w:cstheme="majorHAnsi"/>
          <w:sz w:val="36"/>
          <w:szCs w:val="36"/>
        </w:rPr>
        <w:t>n</w:t>
      </w:r>
      <w:r w:rsidR="006D26BE" w:rsidRPr="002378A3">
        <w:rPr>
          <w:rFonts w:asciiTheme="majorHAnsi" w:hAnsiTheme="majorHAnsi" w:cstheme="majorHAnsi"/>
          <w:sz w:val="36"/>
          <w:szCs w:val="36"/>
        </w:rPr>
        <w:t xml:space="preserve"> </w:t>
      </w:r>
      <w:r w:rsidR="00424354">
        <w:rPr>
          <w:rFonts w:asciiTheme="majorHAnsi" w:hAnsiTheme="majorHAnsi" w:cstheme="majorHAnsi"/>
          <w:sz w:val="36"/>
          <w:szCs w:val="36"/>
        </w:rPr>
        <w:t>India</w:t>
      </w:r>
      <w:r w:rsidR="00CF284C">
        <w:rPr>
          <w:rFonts w:asciiTheme="majorHAnsi" w:hAnsiTheme="majorHAnsi" w:cstheme="majorHAnsi"/>
          <w:sz w:val="36"/>
          <w:szCs w:val="36"/>
        </w:rPr>
        <w:t>-</w:t>
      </w:r>
      <w:r w:rsidR="00424354">
        <w:rPr>
          <w:rFonts w:asciiTheme="majorHAnsi" w:hAnsiTheme="majorHAnsi" w:cstheme="majorHAnsi"/>
          <w:sz w:val="36"/>
          <w:szCs w:val="36"/>
        </w:rPr>
        <w:t>focused Joint Venture</w:t>
      </w:r>
      <w:r w:rsidR="00424354" w:rsidRPr="002378A3">
        <w:rPr>
          <w:rFonts w:asciiTheme="majorHAnsi" w:hAnsiTheme="majorHAnsi" w:cstheme="majorHAnsi"/>
          <w:sz w:val="36"/>
          <w:szCs w:val="36"/>
        </w:rPr>
        <w:t xml:space="preserve"> </w:t>
      </w:r>
      <w:r w:rsidR="006D26BE" w:rsidRPr="002378A3">
        <w:rPr>
          <w:rFonts w:asciiTheme="majorHAnsi" w:hAnsiTheme="majorHAnsi" w:cstheme="majorHAnsi"/>
          <w:sz w:val="36"/>
          <w:szCs w:val="36"/>
        </w:rPr>
        <w:t>partnership</w:t>
      </w:r>
      <w:r w:rsidR="00D31200" w:rsidRPr="002378A3">
        <w:rPr>
          <w:rFonts w:asciiTheme="majorHAnsi" w:hAnsiTheme="majorHAnsi" w:cstheme="majorHAnsi"/>
          <w:sz w:val="36"/>
          <w:szCs w:val="36"/>
        </w:rPr>
        <w:t>.</w:t>
      </w:r>
    </w:p>
    <w:p w14:paraId="142D9907" w14:textId="77777777" w:rsidR="00821291" w:rsidRDefault="00821291" w:rsidP="00B214E0">
      <w:pPr>
        <w:rPr>
          <w:rFonts w:asciiTheme="majorHAnsi" w:hAnsiTheme="majorHAnsi" w:cstheme="majorHAnsi"/>
        </w:rPr>
      </w:pPr>
    </w:p>
    <w:p w14:paraId="6C34C8C1" w14:textId="3B40990A" w:rsidR="00821291" w:rsidRPr="008C1D0F" w:rsidRDefault="00FD7CD2" w:rsidP="00B214E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383BF2BE" wp14:editId="31900791">
            <wp:extent cx="2285336" cy="347869"/>
            <wp:effectExtent l="0" t="0" r="127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8"/>
                    <a:srcRect t="4105" r="4363" b="34354"/>
                    <a:stretch/>
                  </pic:blipFill>
                  <pic:spPr bwMode="auto">
                    <a:xfrm>
                      <a:off x="0" y="0"/>
                      <a:ext cx="2470949" cy="376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360F">
        <w:rPr>
          <w:rFonts w:asciiTheme="majorHAnsi" w:hAnsiTheme="majorHAnsi" w:cstheme="majorHAnsi"/>
        </w:rPr>
        <w:t xml:space="preserve">        </w:t>
      </w:r>
      <w:r w:rsidR="006F360F">
        <w:rPr>
          <w:rFonts w:asciiTheme="majorHAnsi" w:hAnsiTheme="majorHAnsi" w:cstheme="majorHAnsi"/>
        </w:rPr>
        <w:tab/>
        <w:t xml:space="preserve">   </w:t>
      </w:r>
      <w:r w:rsidR="00821291">
        <w:rPr>
          <w:rFonts w:asciiTheme="majorHAnsi" w:hAnsiTheme="majorHAnsi" w:cstheme="majorHAnsi"/>
          <w:noProof/>
        </w:rPr>
        <w:drawing>
          <wp:inline distT="0" distB="0" distL="0" distR="0" wp14:anchorId="08E1F0DF" wp14:editId="0238D2CE">
            <wp:extent cx="2080086" cy="34395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8898" cy="37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1D0F">
        <w:rPr>
          <w:rFonts w:asciiTheme="majorHAnsi" w:hAnsiTheme="majorHAnsi" w:cstheme="majorHAnsi"/>
        </w:rPr>
        <w:t xml:space="preserve"> </w:t>
      </w:r>
    </w:p>
    <w:p w14:paraId="1A3EE684" w14:textId="77777777" w:rsidR="004C6222" w:rsidRPr="00033662" w:rsidRDefault="004C6222" w:rsidP="00B214E0">
      <w:pPr>
        <w:rPr>
          <w:rFonts w:asciiTheme="majorHAnsi" w:hAnsiTheme="majorHAnsi" w:cstheme="majorHAnsi"/>
        </w:rPr>
      </w:pPr>
    </w:p>
    <w:p w14:paraId="7A1E2081" w14:textId="499CE574" w:rsidR="00B214E0" w:rsidRDefault="004E4B7A" w:rsidP="00B214E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Garden Grove</w:t>
      </w:r>
      <w:r w:rsidR="003729E3" w:rsidRPr="00033662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C</w:t>
      </w:r>
      <w:r w:rsidR="00026EC5">
        <w:rPr>
          <w:rFonts w:asciiTheme="majorHAnsi" w:hAnsiTheme="majorHAnsi" w:cstheme="majorHAnsi"/>
        </w:rPr>
        <w:t>A</w:t>
      </w:r>
      <w:r w:rsidR="00B214E0" w:rsidRPr="00033662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October</w:t>
      </w:r>
      <w:r w:rsidR="00026EC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19</w:t>
      </w:r>
      <w:r w:rsidR="008741D3">
        <w:rPr>
          <w:rFonts w:asciiTheme="majorHAnsi" w:hAnsiTheme="majorHAnsi" w:cstheme="majorHAnsi"/>
        </w:rPr>
        <w:t>, 20</w:t>
      </w:r>
      <w:r w:rsidR="003962D3">
        <w:rPr>
          <w:rFonts w:asciiTheme="majorHAnsi" w:hAnsiTheme="majorHAnsi" w:cstheme="majorHAnsi"/>
        </w:rPr>
        <w:t>22</w:t>
      </w:r>
      <w:r w:rsidR="008741D3">
        <w:rPr>
          <w:rFonts w:asciiTheme="majorHAnsi" w:hAnsiTheme="majorHAnsi" w:cstheme="majorHAnsi"/>
        </w:rPr>
        <w:t xml:space="preserve"> </w:t>
      </w:r>
      <w:r w:rsidR="00B214E0" w:rsidRPr="00033662">
        <w:rPr>
          <w:rFonts w:asciiTheme="majorHAnsi" w:hAnsiTheme="majorHAnsi" w:cstheme="majorHAnsi"/>
        </w:rPr>
        <w:t xml:space="preserve">– OneCharge Inc., a leading </w:t>
      </w:r>
      <w:r w:rsidR="002378A3">
        <w:rPr>
          <w:rFonts w:asciiTheme="majorHAnsi" w:hAnsiTheme="majorHAnsi" w:cstheme="majorHAnsi"/>
        </w:rPr>
        <w:t xml:space="preserve">US </w:t>
      </w:r>
      <w:r w:rsidR="00B214E0" w:rsidRPr="00033662">
        <w:rPr>
          <w:rFonts w:asciiTheme="majorHAnsi" w:hAnsiTheme="majorHAnsi" w:cstheme="majorHAnsi"/>
        </w:rPr>
        <w:t xml:space="preserve">provider of </w:t>
      </w:r>
      <w:hyperlink r:id="rId10" w:history="1">
        <w:r w:rsidR="00B214E0" w:rsidRPr="00EA7AE7">
          <w:rPr>
            <w:rStyle w:val="Hyperlink"/>
            <w:rFonts w:asciiTheme="majorHAnsi" w:hAnsiTheme="majorHAnsi" w:cstheme="majorHAnsi"/>
          </w:rPr>
          <w:t xml:space="preserve">lithium </w:t>
        </w:r>
        <w:r w:rsidR="003962D3" w:rsidRPr="00EA7AE7">
          <w:rPr>
            <w:rStyle w:val="Hyperlink"/>
            <w:rFonts w:asciiTheme="majorHAnsi" w:hAnsiTheme="majorHAnsi" w:cstheme="majorHAnsi"/>
          </w:rPr>
          <w:t xml:space="preserve">motive </w:t>
        </w:r>
        <w:r w:rsidR="00B214E0" w:rsidRPr="00EA7AE7">
          <w:rPr>
            <w:rStyle w:val="Hyperlink"/>
            <w:rFonts w:asciiTheme="majorHAnsi" w:hAnsiTheme="majorHAnsi" w:cstheme="majorHAnsi"/>
          </w:rPr>
          <w:t>batteries for</w:t>
        </w:r>
        <w:r w:rsidR="00016E14" w:rsidRPr="00EA7AE7">
          <w:rPr>
            <w:rStyle w:val="Hyperlink"/>
            <w:rFonts w:asciiTheme="majorHAnsi" w:hAnsiTheme="majorHAnsi" w:cstheme="majorHAnsi"/>
          </w:rPr>
          <w:t xml:space="preserve"> the</w:t>
        </w:r>
        <w:r w:rsidR="00B214E0" w:rsidRPr="00EA7AE7">
          <w:rPr>
            <w:rStyle w:val="Hyperlink"/>
            <w:rFonts w:asciiTheme="majorHAnsi" w:hAnsiTheme="majorHAnsi" w:cstheme="majorHAnsi"/>
          </w:rPr>
          <w:t xml:space="preserve"> material handling </w:t>
        </w:r>
        <w:r w:rsidR="003729E3" w:rsidRPr="00EA7AE7">
          <w:rPr>
            <w:rStyle w:val="Hyperlink"/>
            <w:rFonts w:asciiTheme="majorHAnsi" w:hAnsiTheme="majorHAnsi" w:cstheme="majorHAnsi"/>
          </w:rPr>
          <w:t>industry</w:t>
        </w:r>
      </w:hyperlink>
      <w:r w:rsidR="00B214E0" w:rsidRPr="00033662">
        <w:rPr>
          <w:rFonts w:asciiTheme="majorHAnsi" w:hAnsiTheme="majorHAnsi" w:cstheme="majorHAnsi"/>
        </w:rPr>
        <w:t xml:space="preserve">, </w:t>
      </w:r>
      <w:r w:rsidR="00B36C64">
        <w:rPr>
          <w:rFonts w:asciiTheme="majorHAnsi" w:hAnsiTheme="majorHAnsi" w:cstheme="majorHAnsi"/>
        </w:rPr>
        <w:t xml:space="preserve">and </w:t>
      </w:r>
      <w:r w:rsidR="00CF284C">
        <w:rPr>
          <w:rFonts w:asciiTheme="majorHAnsi" w:hAnsiTheme="majorHAnsi" w:cstheme="majorHAnsi"/>
        </w:rPr>
        <w:t xml:space="preserve">India’s </w:t>
      </w:r>
      <w:proofErr w:type="spellStart"/>
      <w:r w:rsidR="002378A3">
        <w:rPr>
          <w:rFonts w:asciiTheme="majorHAnsi" w:hAnsiTheme="majorHAnsi" w:cstheme="majorHAnsi"/>
        </w:rPr>
        <w:t>Nexilon</w:t>
      </w:r>
      <w:proofErr w:type="spellEnd"/>
      <w:r w:rsidR="002378A3">
        <w:rPr>
          <w:rFonts w:asciiTheme="majorHAnsi" w:hAnsiTheme="majorHAnsi" w:cstheme="majorHAnsi"/>
        </w:rPr>
        <w:t xml:space="preserve"> Energy Systems</w:t>
      </w:r>
      <w:r w:rsidR="00345CBC">
        <w:rPr>
          <w:rFonts w:asciiTheme="majorHAnsi" w:hAnsiTheme="majorHAnsi" w:cstheme="majorHAnsi"/>
        </w:rPr>
        <w:t xml:space="preserve"> Private Limited</w:t>
      </w:r>
      <w:r w:rsidR="002378A3">
        <w:rPr>
          <w:rFonts w:asciiTheme="majorHAnsi" w:hAnsiTheme="majorHAnsi" w:cstheme="majorHAnsi"/>
        </w:rPr>
        <w:t>,</w:t>
      </w:r>
      <w:r w:rsidR="00CF284C">
        <w:rPr>
          <w:rFonts w:asciiTheme="majorHAnsi" w:hAnsiTheme="majorHAnsi" w:cstheme="majorHAnsi"/>
        </w:rPr>
        <w:t xml:space="preserve"> part of the Patel Group,</w:t>
      </w:r>
      <w:r w:rsidR="00B36C64">
        <w:rPr>
          <w:rFonts w:asciiTheme="majorHAnsi" w:hAnsiTheme="majorHAnsi" w:cstheme="majorHAnsi"/>
        </w:rPr>
        <w:t xml:space="preserve">  </w:t>
      </w:r>
      <w:r w:rsidR="00B214E0" w:rsidRPr="00033662">
        <w:rPr>
          <w:rFonts w:asciiTheme="majorHAnsi" w:hAnsiTheme="majorHAnsi" w:cstheme="majorHAnsi"/>
        </w:rPr>
        <w:t xml:space="preserve">announced today </w:t>
      </w:r>
      <w:r w:rsidR="007032B9">
        <w:rPr>
          <w:rFonts w:asciiTheme="majorHAnsi" w:hAnsiTheme="majorHAnsi" w:cstheme="majorHAnsi"/>
        </w:rPr>
        <w:t>th</w:t>
      </w:r>
      <w:r w:rsidR="00352C3C">
        <w:rPr>
          <w:rFonts w:asciiTheme="majorHAnsi" w:hAnsiTheme="majorHAnsi" w:cstheme="majorHAnsi"/>
        </w:rPr>
        <w:t xml:space="preserve">at the companies have entered </w:t>
      </w:r>
      <w:r w:rsidR="00CB76A7">
        <w:rPr>
          <w:rFonts w:asciiTheme="majorHAnsi" w:hAnsiTheme="majorHAnsi" w:cstheme="majorHAnsi"/>
        </w:rPr>
        <w:t xml:space="preserve">into </w:t>
      </w:r>
      <w:r w:rsidR="00352C3C">
        <w:rPr>
          <w:rFonts w:asciiTheme="majorHAnsi" w:hAnsiTheme="majorHAnsi" w:cstheme="majorHAnsi"/>
        </w:rPr>
        <w:t>a strategic partnership</w:t>
      </w:r>
      <w:r w:rsidR="005725A3">
        <w:rPr>
          <w:rFonts w:asciiTheme="majorHAnsi" w:hAnsiTheme="majorHAnsi" w:cstheme="majorHAnsi"/>
        </w:rPr>
        <w:t>.</w:t>
      </w:r>
    </w:p>
    <w:p w14:paraId="3AD39FBC" w14:textId="501B8F47" w:rsidR="00345CBC" w:rsidRPr="00E8359F" w:rsidRDefault="005725A3" w:rsidP="00345CBC">
      <w:pPr>
        <w:rPr>
          <w:rFonts w:asciiTheme="majorHAnsi" w:eastAsiaTheme="minorEastAsia" w:hAnsiTheme="majorHAnsi" w:cstheme="majorHAnsi"/>
          <w:lang w:eastAsia="ru-RU"/>
        </w:rPr>
      </w:pPr>
      <w:r>
        <w:rPr>
          <w:rFonts w:asciiTheme="majorHAnsi" w:hAnsiTheme="majorHAnsi" w:cstheme="majorHAnsi"/>
        </w:rPr>
        <w:t xml:space="preserve">OneCharge </w:t>
      </w:r>
      <w:r w:rsidR="00CF284C">
        <w:rPr>
          <w:rFonts w:asciiTheme="majorHAnsi" w:hAnsiTheme="majorHAnsi" w:cstheme="majorHAnsi"/>
        </w:rPr>
        <w:t>and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Nexilon</w:t>
      </w:r>
      <w:proofErr w:type="spellEnd"/>
      <w:r>
        <w:rPr>
          <w:rFonts w:asciiTheme="majorHAnsi" w:hAnsiTheme="majorHAnsi" w:cstheme="majorHAnsi"/>
        </w:rPr>
        <w:t xml:space="preserve"> Energy Systems</w:t>
      </w:r>
      <w:r w:rsidR="00345CBC">
        <w:rPr>
          <w:rFonts w:asciiTheme="majorHAnsi" w:hAnsiTheme="majorHAnsi" w:cstheme="majorHAnsi"/>
        </w:rPr>
        <w:t xml:space="preserve"> </w:t>
      </w:r>
      <w:r w:rsidR="00CF284C">
        <w:rPr>
          <w:rFonts w:asciiTheme="majorHAnsi" w:hAnsiTheme="majorHAnsi" w:cstheme="majorHAnsi"/>
        </w:rPr>
        <w:t xml:space="preserve">formed an all-India exclusive joint venture partnership </w:t>
      </w:r>
      <w:r>
        <w:rPr>
          <w:rFonts w:asciiTheme="majorHAnsi" w:hAnsiTheme="majorHAnsi" w:cstheme="majorHAnsi"/>
        </w:rPr>
        <w:t>to design, manufacture and sell lithium batteries for material handling equipment and ground support equipment in India.</w:t>
      </w:r>
      <w:r w:rsidR="0017063E">
        <w:rPr>
          <w:rFonts w:asciiTheme="majorHAnsi" w:hAnsiTheme="majorHAnsi" w:cstheme="majorHAnsi"/>
        </w:rPr>
        <w:t xml:space="preserve"> </w:t>
      </w:r>
      <w:r w:rsidR="00CF284C">
        <w:rPr>
          <w:rFonts w:asciiTheme="majorHAnsi" w:hAnsiTheme="majorHAnsi" w:cstheme="majorHAnsi"/>
        </w:rPr>
        <w:t xml:space="preserve">The joint venture entity is known as </w:t>
      </w:r>
      <w:r w:rsidR="00345CBC" w:rsidRPr="00E8359F">
        <w:rPr>
          <w:rFonts w:asciiTheme="majorHAnsi" w:eastAsiaTheme="minorEastAsia" w:hAnsiTheme="majorHAnsi" w:cstheme="majorHAnsi"/>
          <w:lang w:eastAsia="ru-RU"/>
        </w:rPr>
        <w:t>Elixir Auto Tech</w:t>
      </w:r>
      <w:r w:rsidR="0017063E">
        <w:rPr>
          <w:rFonts w:asciiTheme="majorHAnsi" w:eastAsiaTheme="minorEastAsia" w:hAnsiTheme="majorHAnsi" w:cstheme="majorHAnsi"/>
          <w:lang w:eastAsia="ru-RU"/>
        </w:rPr>
        <w:t xml:space="preserve"> Private Limited</w:t>
      </w:r>
      <w:r w:rsidR="00345CBC" w:rsidRPr="00E8359F">
        <w:rPr>
          <w:rFonts w:asciiTheme="majorHAnsi" w:eastAsiaTheme="minorEastAsia" w:hAnsiTheme="majorHAnsi" w:cstheme="majorHAnsi"/>
          <w:lang w:eastAsia="ru-RU"/>
        </w:rPr>
        <w:t>.</w:t>
      </w:r>
    </w:p>
    <w:p w14:paraId="6F6D723E" w14:textId="77777777" w:rsidR="00772BF9" w:rsidRPr="00033662" w:rsidRDefault="00772BF9" w:rsidP="00B214E0">
      <w:pPr>
        <w:rPr>
          <w:rFonts w:asciiTheme="majorHAnsi" w:hAnsiTheme="majorHAnsi" w:cstheme="majorHAnsi"/>
        </w:rPr>
      </w:pPr>
    </w:p>
    <w:p w14:paraId="70D1EACC" w14:textId="5DE20EFD" w:rsidR="00B214E0" w:rsidRPr="00033662" w:rsidRDefault="00951B23" w:rsidP="00B214E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OneCharge and the Patel Group are jointly committed to building an India-focused product range of high-quality industrial lithium batteries that are “Made in India, for India” with proven</w:t>
      </w:r>
      <w:r w:rsidR="00345CBC">
        <w:rPr>
          <w:rFonts w:asciiTheme="majorHAnsi" w:hAnsiTheme="majorHAnsi" w:cstheme="majorHAnsi"/>
        </w:rPr>
        <w:t>, premium US</w:t>
      </w:r>
      <w:r>
        <w:rPr>
          <w:rFonts w:asciiTheme="majorHAnsi" w:hAnsiTheme="majorHAnsi" w:cstheme="majorHAnsi"/>
        </w:rPr>
        <w:t xml:space="preserve"> technology.</w:t>
      </w:r>
    </w:p>
    <w:p w14:paraId="402990B7" w14:textId="77777777" w:rsidR="00B214E0" w:rsidRPr="00033662" w:rsidRDefault="00B214E0" w:rsidP="00B214E0">
      <w:pPr>
        <w:rPr>
          <w:rFonts w:asciiTheme="majorHAnsi" w:hAnsiTheme="majorHAnsi" w:cstheme="majorHAnsi"/>
        </w:rPr>
      </w:pPr>
    </w:p>
    <w:p w14:paraId="15A19905" w14:textId="346B6082" w:rsidR="00B214E0" w:rsidRPr="00033662" w:rsidRDefault="00B214E0" w:rsidP="00B214E0">
      <w:pPr>
        <w:rPr>
          <w:rFonts w:asciiTheme="majorHAnsi" w:hAnsiTheme="majorHAnsi" w:cstheme="majorHAnsi"/>
        </w:rPr>
      </w:pPr>
      <w:r w:rsidRPr="00033662">
        <w:rPr>
          <w:rFonts w:asciiTheme="majorHAnsi" w:hAnsiTheme="majorHAnsi" w:cstheme="majorHAnsi"/>
        </w:rPr>
        <w:t>“</w:t>
      </w:r>
      <w:r w:rsidR="00951B23">
        <w:rPr>
          <w:rFonts w:asciiTheme="majorHAnsi" w:hAnsiTheme="majorHAnsi" w:cstheme="majorHAnsi"/>
        </w:rPr>
        <w:t xml:space="preserve">This partnership is a great </w:t>
      </w:r>
      <w:r w:rsidR="007D4ADD">
        <w:rPr>
          <w:rFonts w:asciiTheme="majorHAnsi" w:hAnsiTheme="majorHAnsi" w:cstheme="majorHAnsi"/>
        </w:rPr>
        <w:t>opportunity</w:t>
      </w:r>
      <w:r w:rsidR="00951B23">
        <w:rPr>
          <w:rFonts w:asciiTheme="majorHAnsi" w:hAnsiTheme="majorHAnsi" w:cstheme="majorHAnsi"/>
        </w:rPr>
        <w:t xml:space="preserve"> </w:t>
      </w:r>
      <w:r w:rsidR="007D4ADD">
        <w:rPr>
          <w:rFonts w:asciiTheme="majorHAnsi" w:hAnsiTheme="majorHAnsi" w:cstheme="majorHAnsi"/>
        </w:rPr>
        <w:t xml:space="preserve">for advancing </w:t>
      </w:r>
      <w:r w:rsidR="00EE1112">
        <w:rPr>
          <w:rFonts w:asciiTheme="majorHAnsi" w:hAnsiTheme="majorHAnsi" w:cstheme="majorHAnsi"/>
        </w:rPr>
        <w:t>our market</w:t>
      </w:r>
      <w:r w:rsidR="004029E0">
        <w:rPr>
          <w:rFonts w:asciiTheme="majorHAnsi" w:hAnsiTheme="majorHAnsi" w:cstheme="majorHAnsi"/>
        </w:rPr>
        <w:t>-</w:t>
      </w:r>
      <w:r w:rsidR="00EE1112">
        <w:rPr>
          <w:rFonts w:asciiTheme="majorHAnsi" w:hAnsiTheme="majorHAnsi" w:cstheme="majorHAnsi"/>
        </w:rPr>
        <w:t>leading</w:t>
      </w:r>
      <w:r w:rsidR="007D4ADD">
        <w:rPr>
          <w:rFonts w:asciiTheme="majorHAnsi" w:hAnsiTheme="majorHAnsi" w:cstheme="majorHAnsi"/>
        </w:rPr>
        <w:t xml:space="preserve"> lithium battery technology </w:t>
      </w:r>
      <w:r w:rsidR="00EE1112">
        <w:rPr>
          <w:rFonts w:asciiTheme="majorHAnsi" w:hAnsiTheme="majorHAnsi" w:cstheme="majorHAnsi"/>
        </w:rPr>
        <w:t xml:space="preserve">to </w:t>
      </w:r>
      <w:r w:rsidR="00D31192">
        <w:rPr>
          <w:rFonts w:asciiTheme="majorHAnsi" w:hAnsiTheme="majorHAnsi" w:cstheme="majorHAnsi"/>
        </w:rPr>
        <w:t>improv</w:t>
      </w:r>
      <w:r w:rsidR="00EE1112">
        <w:rPr>
          <w:rFonts w:asciiTheme="majorHAnsi" w:hAnsiTheme="majorHAnsi" w:cstheme="majorHAnsi"/>
        </w:rPr>
        <w:t>e</w:t>
      </w:r>
      <w:r w:rsidR="007D4ADD">
        <w:rPr>
          <w:rFonts w:asciiTheme="majorHAnsi" w:hAnsiTheme="majorHAnsi" w:cstheme="majorHAnsi"/>
        </w:rPr>
        <w:t xml:space="preserve"> material handling operations </w:t>
      </w:r>
      <w:r w:rsidR="00EE1112">
        <w:rPr>
          <w:rFonts w:asciiTheme="majorHAnsi" w:hAnsiTheme="majorHAnsi" w:cstheme="majorHAnsi"/>
        </w:rPr>
        <w:t>in India</w:t>
      </w:r>
      <w:r w:rsidR="007D4ADD">
        <w:rPr>
          <w:rFonts w:asciiTheme="majorHAnsi" w:hAnsiTheme="majorHAnsi" w:cstheme="majorHAnsi"/>
        </w:rPr>
        <w:t>. OneCharge batteries are already available in the USA, Canada</w:t>
      </w:r>
      <w:r w:rsidR="004029E0">
        <w:rPr>
          <w:rFonts w:asciiTheme="majorHAnsi" w:hAnsiTheme="majorHAnsi" w:cstheme="majorHAnsi"/>
        </w:rPr>
        <w:t>, and</w:t>
      </w:r>
      <w:r w:rsidR="007D4ADD">
        <w:rPr>
          <w:rFonts w:asciiTheme="majorHAnsi" w:hAnsiTheme="majorHAnsi" w:cstheme="majorHAnsi"/>
        </w:rPr>
        <w:t xml:space="preserve"> across Latin America, and now </w:t>
      </w:r>
      <w:proofErr w:type="spellStart"/>
      <w:r w:rsidR="007D4ADD">
        <w:rPr>
          <w:rFonts w:asciiTheme="majorHAnsi" w:hAnsiTheme="majorHAnsi" w:cstheme="majorHAnsi"/>
        </w:rPr>
        <w:t>Nexilon</w:t>
      </w:r>
      <w:proofErr w:type="spellEnd"/>
      <w:r w:rsidR="007D4ADD">
        <w:rPr>
          <w:rFonts w:asciiTheme="majorHAnsi" w:hAnsiTheme="majorHAnsi" w:cstheme="majorHAnsi"/>
        </w:rPr>
        <w:t xml:space="preserve"> is bringing this technology to its customers in </w:t>
      </w:r>
      <w:r w:rsidR="00345CBC">
        <w:rPr>
          <w:rFonts w:asciiTheme="majorHAnsi" w:hAnsiTheme="majorHAnsi" w:cstheme="majorHAnsi"/>
        </w:rPr>
        <w:t xml:space="preserve">the </w:t>
      </w:r>
      <w:r w:rsidR="007D4ADD">
        <w:rPr>
          <w:rFonts w:asciiTheme="majorHAnsi" w:hAnsiTheme="majorHAnsi" w:cstheme="majorHAnsi"/>
        </w:rPr>
        <w:t>India</w:t>
      </w:r>
      <w:r w:rsidR="00345CBC">
        <w:rPr>
          <w:rFonts w:asciiTheme="majorHAnsi" w:hAnsiTheme="majorHAnsi" w:cstheme="majorHAnsi"/>
        </w:rPr>
        <w:t>n Ocean Region</w:t>
      </w:r>
      <w:r w:rsidR="00A66312">
        <w:rPr>
          <w:rFonts w:asciiTheme="majorHAnsi" w:hAnsiTheme="majorHAnsi" w:cstheme="majorHAnsi"/>
        </w:rPr>
        <w:t>,</w:t>
      </w:r>
      <w:r w:rsidRPr="00033662">
        <w:rPr>
          <w:rFonts w:asciiTheme="majorHAnsi" w:hAnsiTheme="majorHAnsi" w:cstheme="majorHAnsi"/>
        </w:rPr>
        <w:t xml:space="preserve">” said </w:t>
      </w:r>
      <w:r w:rsidR="00826761" w:rsidRPr="00033662">
        <w:rPr>
          <w:rFonts w:asciiTheme="majorHAnsi" w:hAnsiTheme="majorHAnsi" w:cstheme="majorHAnsi"/>
        </w:rPr>
        <w:t xml:space="preserve">Tim </w:t>
      </w:r>
      <w:proofErr w:type="spellStart"/>
      <w:r w:rsidR="00826761" w:rsidRPr="00033662">
        <w:rPr>
          <w:rFonts w:asciiTheme="majorHAnsi" w:hAnsiTheme="majorHAnsi" w:cstheme="majorHAnsi"/>
        </w:rPr>
        <w:t>Karimov</w:t>
      </w:r>
      <w:proofErr w:type="spellEnd"/>
      <w:r w:rsidR="00826761" w:rsidRPr="00033662">
        <w:rPr>
          <w:rFonts w:asciiTheme="majorHAnsi" w:hAnsiTheme="majorHAnsi" w:cstheme="majorHAnsi"/>
        </w:rPr>
        <w:t>, President of OneCharge</w:t>
      </w:r>
      <w:r w:rsidRPr="00033662">
        <w:rPr>
          <w:rFonts w:asciiTheme="majorHAnsi" w:hAnsiTheme="majorHAnsi" w:cstheme="majorHAnsi"/>
        </w:rPr>
        <w:t xml:space="preserve">. “We have been </w:t>
      </w:r>
      <w:r w:rsidR="00826761" w:rsidRPr="00033662">
        <w:rPr>
          <w:rFonts w:asciiTheme="majorHAnsi" w:hAnsiTheme="majorHAnsi" w:cstheme="majorHAnsi"/>
        </w:rPr>
        <w:t>focusing on promoting</w:t>
      </w:r>
      <w:r w:rsidRPr="00033662">
        <w:rPr>
          <w:rFonts w:asciiTheme="majorHAnsi" w:hAnsiTheme="majorHAnsi" w:cstheme="majorHAnsi"/>
        </w:rPr>
        <w:t xml:space="preserve"> lithium batteries </w:t>
      </w:r>
      <w:r w:rsidR="004C6222" w:rsidRPr="00033662">
        <w:rPr>
          <w:rFonts w:asciiTheme="majorHAnsi" w:hAnsiTheme="majorHAnsi" w:cstheme="majorHAnsi"/>
        </w:rPr>
        <w:t>for use i</w:t>
      </w:r>
      <w:r w:rsidR="00826761" w:rsidRPr="00033662">
        <w:rPr>
          <w:rFonts w:asciiTheme="majorHAnsi" w:hAnsiTheme="majorHAnsi" w:cstheme="majorHAnsi"/>
        </w:rPr>
        <w:t xml:space="preserve">n material handling </w:t>
      </w:r>
      <w:r w:rsidR="003729E3" w:rsidRPr="00033662">
        <w:rPr>
          <w:rFonts w:asciiTheme="majorHAnsi" w:hAnsiTheme="majorHAnsi" w:cstheme="majorHAnsi"/>
        </w:rPr>
        <w:t>equipment</w:t>
      </w:r>
      <w:r w:rsidR="00826761" w:rsidRPr="00033662">
        <w:rPr>
          <w:rFonts w:asciiTheme="majorHAnsi" w:hAnsiTheme="majorHAnsi" w:cstheme="majorHAnsi"/>
        </w:rPr>
        <w:t xml:space="preserve"> for over </w:t>
      </w:r>
      <w:r w:rsidR="004029E0">
        <w:rPr>
          <w:rFonts w:asciiTheme="majorHAnsi" w:hAnsiTheme="majorHAnsi" w:cstheme="majorHAnsi"/>
        </w:rPr>
        <w:t>eight</w:t>
      </w:r>
      <w:r w:rsidR="00826761" w:rsidRPr="00033662">
        <w:rPr>
          <w:rFonts w:asciiTheme="majorHAnsi" w:hAnsiTheme="majorHAnsi" w:cstheme="majorHAnsi"/>
        </w:rPr>
        <w:t xml:space="preserve"> year</w:t>
      </w:r>
      <w:r w:rsidR="00CF6A0D" w:rsidRPr="00033662">
        <w:rPr>
          <w:rFonts w:asciiTheme="majorHAnsi" w:hAnsiTheme="majorHAnsi" w:cstheme="majorHAnsi"/>
        </w:rPr>
        <w:t>s</w:t>
      </w:r>
      <w:r w:rsidR="00826761" w:rsidRPr="00033662">
        <w:rPr>
          <w:rFonts w:asciiTheme="majorHAnsi" w:hAnsiTheme="majorHAnsi" w:cstheme="majorHAnsi"/>
        </w:rPr>
        <w:t xml:space="preserve"> and are happy to see the growing acceptance of </w:t>
      </w:r>
      <w:r w:rsidR="007A1575">
        <w:rPr>
          <w:rFonts w:asciiTheme="majorHAnsi" w:hAnsiTheme="majorHAnsi" w:cstheme="majorHAnsi"/>
        </w:rPr>
        <w:t>our</w:t>
      </w:r>
      <w:r w:rsidR="00826761" w:rsidRPr="00033662">
        <w:rPr>
          <w:rFonts w:asciiTheme="majorHAnsi" w:hAnsiTheme="majorHAnsi" w:cstheme="majorHAnsi"/>
        </w:rPr>
        <w:t xml:space="preserve"> technology </w:t>
      </w:r>
      <w:r w:rsidR="007A1575">
        <w:rPr>
          <w:rFonts w:asciiTheme="majorHAnsi" w:hAnsiTheme="majorHAnsi" w:cstheme="majorHAnsi"/>
        </w:rPr>
        <w:t>in this strategic market</w:t>
      </w:r>
      <w:r w:rsidRPr="00033662">
        <w:rPr>
          <w:rFonts w:asciiTheme="majorHAnsi" w:hAnsiTheme="majorHAnsi" w:cstheme="majorHAnsi"/>
        </w:rPr>
        <w:t>.”</w:t>
      </w:r>
    </w:p>
    <w:p w14:paraId="34168294" w14:textId="77777777" w:rsidR="00B214E0" w:rsidRPr="00033662" w:rsidRDefault="00B214E0" w:rsidP="00B214E0">
      <w:pPr>
        <w:rPr>
          <w:rFonts w:asciiTheme="majorHAnsi" w:hAnsiTheme="majorHAnsi" w:cstheme="majorHAnsi"/>
        </w:rPr>
      </w:pPr>
    </w:p>
    <w:p w14:paraId="5E9C2ECC" w14:textId="458FA28A" w:rsidR="00B214E0" w:rsidRDefault="00BB7DC4" w:rsidP="00B214E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growing number of companies</w:t>
      </w:r>
      <w:r w:rsidR="004C6222" w:rsidRPr="00033662">
        <w:rPr>
          <w:rFonts w:asciiTheme="majorHAnsi" w:hAnsiTheme="majorHAnsi" w:cstheme="majorHAnsi"/>
        </w:rPr>
        <w:t xml:space="preserve"> use OneCharge batteries</w:t>
      </w:r>
      <w:r w:rsidR="00F42BA1">
        <w:rPr>
          <w:rFonts w:asciiTheme="majorHAnsi" w:hAnsiTheme="majorHAnsi" w:cstheme="majorHAnsi"/>
        </w:rPr>
        <w:t>, which</w:t>
      </w:r>
      <w:r>
        <w:rPr>
          <w:rFonts w:asciiTheme="majorHAnsi" w:hAnsiTheme="majorHAnsi" w:cstheme="majorHAnsi"/>
        </w:rPr>
        <w:t xml:space="preserve"> the company offers </w:t>
      </w:r>
      <w:r w:rsidR="00BD6D6F">
        <w:rPr>
          <w:rFonts w:asciiTheme="majorHAnsi" w:hAnsiTheme="majorHAnsi" w:cstheme="majorHAnsi"/>
        </w:rPr>
        <w:t xml:space="preserve">in </w:t>
      </w:r>
      <w:r>
        <w:rPr>
          <w:rFonts w:asciiTheme="majorHAnsi" w:hAnsiTheme="majorHAnsi" w:cstheme="majorHAnsi"/>
        </w:rPr>
        <w:t xml:space="preserve">over </w:t>
      </w:r>
      <w:r w:rsidR="00353508">
        <w:rPr>
          <w:rFonts w:asciiTheme="majorHAnsi" w:hAnsiTheme="majorHAnsi" w:cstheme="majorHAnsi"/>
        </w:rPr>
        <w:t>6</w:t>
      </w:r>
      <w:r>
        <w:rPr>
          <w:rFonts w:asciiTheme="majorHAnsi" w:hAnsiTheme="majorHAnsi" w:cstheme="majorHAnsi"/>
        </w:rPr>
        <w:t>50 models</w:t>
      </w:r>
      <w:r w:rsidR="004C6222" w:rsidRPr="00033662">
        <w:rPr>
          <w:rFonts w:asciiTheme="majorHAnsi" w:hAnsiTheme="majorHAnsi" w:cstheme="majorHAnsi"/>
        </w:rPr>
        <w:t xml:space="preserve">. </w:t>
      </w:r>
      <w:r w:rsidR="00847143" w:rsidRPr="00033662">
        <w:rPr>
          <w:rFonts w:asciiTheme="majorHAnsi" w:hAnsiTheme="majorHAnsi" w:cstheme="majorHAnsi"/>
        </w:rPr>
        <w:t xml:space="preserve">Every OneCharge </w:t>
      </w:r>
      <w:r>
        <w:rPr>
          <w:rFonts w:asciiTheme="majorHAnsi" w:hAnsiTheme="majorHAnsi" w:cstheme="majorHAnsi"/>
        </w:rPr>
        <w:t>battery</w:t>
      </w:r>
      <w:r w:rsidR="00B4317F" w:rsidRPr="00033662">
        <w:rPr>
          <w:rFonts w:asciiTheme="majorHAnsi" w:hAnsiTheme="majorHAnsi" w:cstheme="majorHAnsi"/>
        </w:rPr>
        <w:t xml:space="preserve"> </w:t>
      </w:r>
      <w:r w:rsidR="00847143" w:rsidRPr="00033662">
        <w:rPr>
          <w:rFonts w:asciiTheme="majorHAnsi" w:hAnsiTheme="majorHAnsi" w:cstheme="majorHAnsi"/>
        </w:rPr>
        <w:t xml:space="preserve">features </w:t>
      </w:r>
      <w:r w:rsidR="0096572C">
        <w:rPr>
          <w:rFonts w:asciiTheme="majorHAnsi" w:hAnsiTheme="majorHAnsi" w:cstheme="majorHAnsi"/>
        </w:rPr>
        <w:t xml:space="preserve">a </w:t>
      </w:r>
      <w:r w:rsidR="00847143" w:rsidRPr="00033662">
        <w:rPr>
          <w:rFonts w:asciiTheme="majorHAnsi" w:hAnsiTheme="majorHAnsi" w:cstheme="majorHAnsi"/>
        </w:rPr>
        <w:t xml:space="preserve">data processing module </w:t>
      </w:r>
      <w:r w:rsidR="00F42BA1">
        <w:rPr>
          <w:rFonts w:asciiTheme="majorHAnsi" w:hAnsiTheme="majorHAnsi" w:cstheme="majorHAnsi"/>
        </w:rPr>
        <w:t xml:space="preserve">that </w:t>
      </w:r>
      <w:r w:rsidR="004C6222" w:rsidRPr="00033662">
        <w:rPr>
          <w:rFonts w:asciiTheme="majorHAnsi" w:hAnsiTheme="majorHAnsi" w:cstheme="majorHAnsi"/>
        </w:rPr>
        <w:t>track</w:t>
      </w:r>
      <w:r w:rsidR="00F42BA1">
        <w:rPr>
          <w:rFonts w:asciiTheme="majorHAnsi" w:hAnsiTheme="majorHAnsi" w:cstheme="majorHAnsi"/>
        </w:rPr>
        <w:t>s</w:t>
      </w:r>
      <w:r w:rsidR="00847143" w:rsidRPr="00033662">
        <w:rPr>
          <w:rFonts w:asciiTheme="majorHAnsi" w:hAnsiTheme="majorHAnsi" w:cstheme="majorHAnsi"/>
        </w:rPr>
        <w:t xml:space="preserve"> numerous operational parameters</w:t>
      </w:r>
      <w:r w:rsidR="00B214E0" w:rsidRPr="00033662">
        <w:rPr>
          <w:rFonts w:asciiTheme="majorHAnsi" w:hAnsiTheme="majorHAnsi" w:cstheme="majorHAnsi"/>
        </w:rPr>
        <w:t>.</w:t>
      </w:r>
      <w:r w:rsidR="00847143" w:rsidRPr="0003366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It </w:t>
      </w:r>
      <w:r w:rsidR="00847143" w:rsidRPr="00033662">
        <w:rPr>
          <w:rFonts w:asciiTheme="majorHAnsi" w:hAnsiTheme="majorHAnsi" w:cstheme="majorHAnsi"/>
        </w:rPr>
        <w:t xml:space="preserve">allows </w:t>
      </w:r>
      <w:r w:rsidR="007A1575">
        <w:rPr>
          <w:rFonts w:asciiTheme="majorHAnsi" w:hAnsiTheme="majorHAnsi" w:cstheme="majorHAnsi"/>
        </w:rPr>
        <w:t xml:space="preserve">the system </w:t>
      </w:r>
      <w:r w:rsidR="00847143" w:rsidRPr="00033662">
        <w:rPr>
          <w:rFonts w:asciiTheme="majorHAnsi" w:hAnsiTheme="majorHAnsi" w:cstheme="majorHAnsi"/>
        </w:rPr>
        <w:t xml:space="preserve">to </w:t>
      </w:r>
      <w:r w:rsidR="007A1575">
        <w:rPr>
          <w:rFonts w:asciiTheme="majorHAnsi" w:hAnsiTheme="majorHAnsi" w:cstheme="majorHAnsi"/>
        </w:rPr>
        <w:t>collect</w:t>
      </w:r>
      <w:r w:rsidR="00847143" w:rsidRPr="00033662">
        <w:rPr>
          <w:rFonts w:asciiTheme="majorHAnsi" w:hAnsiTheme="majorHAnsi" w:cstheme="majorHAnsi"/>
        </w:rPr>
        <w:t xml:space="preserve"> and analyze significant volumes of data</w:t>
      </w:r>
      <w:r w:rsidR="00F42BA1">
        <w:rPr>
          <w:rFonts w:asciiTheme="majorHAnsi" w:hAnsiTheme="majorHAnsi" w:cstheme="majorHAnsi"/>
        </w:rPr>
        <w:t>,</w:t>
      </w:r>
      <w:r w:rsidR="00847143" w:rsidRPr="00033662">
        <w:rPr>
          <w:rFonts w:asciiTheme="majorHAnsi" w:hAnsiTheme="majorHAnsi" w:cstheme="majorHAnsi"/>
        </w:rPr>
        <w:t xml:space="preserve"> enabling value</w:t>
      </w:r>
      <w:r w:rsidR="000140C2">
        <w:rPr>
          <w:rFonts w:asciiTheme="majorHAnsi" w:hAnsiTheme="majorHAnsi" w:cstheme="majorHAnsi"/>
        </w:rPr>
        <w:t>-</w:t>
      </w:r>
      <w:r w:rsidR="00847143" w:rsidRPr="00033662">
        <w:rPr>
          <w:rFonts w:asciiTheme="majorHAnsi" w:hAnsiTheme="majorHAnsi" w:cstheme="majorHAnsi"/>
        </w:rPr>
        <w:t xml:space="preserve">adding services </w:t>
      </w:r>
      <w:r w:rsidR="003729E3" w:rsidRPr="00033662">
        <w:rPr>
          <w:rFonts w:asciiTheme="majorHAnsi" w:hAnsiTheme="majorHAnsi" w:cstheme="majorHAnsi"/>
        </w:rPr>
        <w:t xml:space="preserve">for </w:t>
      </w:r>
      <w:r w:rsidR="00847143" w:rsidRPr="00033662">
        <w:rPr>
          <w:rFonts w:asciiTheme="majorHAnsi" w:hAnsiTheme="majorHAnsi" w:cstheme="majorHAnsi"/>
        </w:rPr>
        <w:t>the customers</w:t>
      </w:r>
      <w:r w:rsidR="004C6222" w:rsidRPr="00033662">
        <w:rPr>
          <w:rFonts w:asciiTheme="majorHAnsi" w:hAnsiTheme="majorHAnsi" w:cstheme="majorHAnsi"/>
        </w:rPr>
        <w:t>. Such services can range</w:t>
      </w:r>
      <w:r w:rsidR="00847143" w:rsidRPr="00033662">
        <w:rPr>
          <w:rFonts w:asciiTheme="majorHAnsi" w:hAnsiTheme="majorHAnsi" w:cstheme="majorHAnsi"/>
        </w:rPr>
        <w:t xml:space="preserve"> from daily usage reports to Energy as a Service (EaaS) </w:t>
      </w:r>
      <w:r w:rsidR="007A1575">
        <w:rPr>
          <w:rFonts w:asciiTheme="majorHAnsi" w:hAnsiTheme="majorHAnsi" w:cstheme="majorHAnsi"/>
        </w:rPr>
        <w:t>offerings</w:t>
      </w:r>
      <w:r w:rsidR="00847143" w:rsidRPr="00033662">
        <w:rPr>
          <w:rFonts w:asciiTheme="majorHAnsi" w:hAnsiTheme="majorHAnsi" w:cstheme="majorHAnsi"/>
        </w:rPr>
        <w:t xml:space="preserve">, which </w:t>
      </w:r>
      <w:r w:rsidR="007A1575">
        <w:rPr>
          <w:rFonts w:asciiTheme="majorHAnsi" w:hAnsiTheme="majorHAnsi" w:cstheme="majorHAnsi"/>
        </w:rPr>
        <w:t>are</w:t>
      </w:r>
      <w:r w:rsidR="00847143" w:rsidRPr="00033662">
        <w:rPr>
          <w:rFonts w:asciiTheme="majorHAnsi" w:hAnsiTheme="majorHAnsi" w:cstheme="majorHAnsi"/>
        </w:rPr>
        <w:t xml:space="preserve"> </w:t>
      </w:r>
      <w:r w:rsidR="003729E3" w:rsidRPr="00033662">
        <w:rPr>
          <w:rFonts w:asciiTheme="majorHAnsi" w:hAnsiTheme="majorHAnsi" w:cstheme="majorHAnsi"/>
        </w:rPr>
        <w:t>sometimes</w:t>
      </w:r>
      <w:r w:rsidR="00847143" w:rsidRPr="00033662">
        <w:rPr>
          <w:rFonts w:asciiTheme="majorHAnsi" w:hAnsiTheme="majorHAnsi" w:cstheme="majorHAnsi"/>
        </w:rPr>
        <w:t xml:space="preserve"> </w:t>
      </w:r>
      <w:r w:rsidR="00CF6A0D" w:rsidRPr="00033662">
        <w:rPr>
          <w:rFonts w:asciiTheme="majorHAnsi" w:hAnsiTheme="majorHAnsi" w:cstheme="majorHAnsi"/>
        </w:rPr>
        <w:t xml:space="preserve">referred to as </w:t>
      </w:r>
      <w:r w:rsidR="00847143" w:rsidRPr="00033662">
        <w:rPr>
          <w:rFonts w:asciiTheme="majorHAnsi" w:hAnsiTheme="majorHAnsi" w:cstheme="majorHAnsi"/>
        </w:rPr>
        <w:t>“power by the hour”.</w:t>
      </w:r>
    </w:p>
    <w:p w14:paraId="285D445B" w14:textId="1D142716" w:rsidR="007A1575" w:rsidRDefault="007A1575" w:rsidP="00B214E0">
      <w:pPr>
        <w:rPr>
          <w:rFonts w:asciiTheme="majorHAnsi" w:hAnsiTheme="majorHAnsi" w:cstheme="majorHAnsi"/>
        </w:rPr>
      </w:pPr>
    </w:p>
    <w:p w14:paraId="292C2A2C" w14:textId="6345686A" w:rsidR="007A1575" w:rsidRPr="00033662" w:rsidRDefault="007A1575" w:rsidP="00B214E0">
      <w:pPr>
        <w:rPr>
          <w:rFonts w:asciiTheme="majorHAnsi" w:hAnsiTheme="majorHAnsi" w:cstheme="majorHAnsi"/>
        </w:rPr>
      </w:pPr>
      <w:r w:rsidRPr="00033662">
        <w:rPr>
          <w:rFonts w:asciiTheme="majorHAnsi" w:hAnsiTheme="majorHAnsi" w:cstheme="majorHAnsi"/>
        </w:rPr>
        <w:t>“</w:t>
      </w:r>
      <w:r w:rsidR="005302A8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>he Indian market</w:t>
      </w:r>
      <w:r w:rsidR="005302A8">
        <w:rPr>
          <w:rFonts w:asciiTheme="majorHAnsi" w:hAnsiTheme="majorHAnsi" w:cstheme="majorHAnsi"/>
        </w:rPr>
        <w:t xml:space="preserve"> is ready for a fast adoption of the </w:t>
      </w:r>
      <w:r w:rsidR="00EE1112">
        <w:rPr>
          <w:rFonts w:asciiTheme="majorHAnsi" w:hAnsiTheme="majorHAnsi" w:cstheme="majorHAnsi"/>
        </w:rPr>
        <w:t xml:space="preserve">proven advanced </w:t>
      </w:r>
      <w:r w:rsidR="005302A8">
        <w:rPr>
          <w:rFonts w:asciiTheme="majorHAnsi" w:hAnsiTheme="majorHAnsi" w:cstheme="majorHAnsi"/>
        </w:rPr>
        <w:t>lithium battery technology,</w:t>
      </w:r>
      <w:r w:rsidRPr="00033662">
        <w:rPr>
          <w:rFonts w:asciiTheme="majorHAnsi" w:hAnsiTheme="majorHAnsi" w:cstheme="majorHAnsi"/>
        </w:rPr>
        <w:t xml:space="preserve">” said </w:t>
      </w:r>
      <w:proofErr w:type="spellStart"/>
      <w:r w:rsidR="005302A8">
        <w:rPr>
          <w:rFonts w:asciiTheme="majorHAnsi" w:hAnsiTheme="majorHAnsi" w:cstheme="majorHAnsi"/>
        </w:rPr>
        <w:t>Nidheesh</w:t>
      </w:r>
      <w:proofErr w:type="spellEnd"/>
      <w:r w:rsidRPr="00033662">
        <w:rPr>
          <w:rFonts w:asciiTheme="majorHAnsi" w:hAnsiTheme="majorHAnsi" w:cstheme="majorHAnsi"/>
        </w:rPr>
        <w:t xml:space="preserve"> </w:t>
      </w:r>
      <w:r w:rsidR="005302A8">
        <w:rPr>
          <w:rFonts w:asciiTheme="majorHAnsi" w:hAnsiTheme="majorHAnsi" w:cstheme="majorHAnsi"/>
        </w:rPr>
        <w:t>M. Patel</w:t>
      </w:r>
      <w:r w:rsidRPr="00033662">
        <w:rPr>
          <w:rFonts w:asciiTheme="majorHAnsi" w:hAnsiTheme="majorHAnsi" w:cstheme="majorHAnsi"/>
        </w:rPr>
        <w:t xml:space="preserve">, </w:t>
      </w:r>
      <w:r w:rsidR="00345CBC">
        <w:rPr>
          <w:rFonts w:asciiTheme="majorHAnsi" w:hAnsiTheme="majorHAnsi" w:cstheme="majorHAnsi"/>
        </w:rPr>
        <w:t>President</w:t>
      </w:r>
      <w:r w:rsidR="00345CBC" w:rsidRPr="00033662">
        <w:rPr>
          <w:rFonts w:asciiTheme="majorHAnsi" w:hAnsiTheme="majorHAnsi" w:cstheme="majorHAnsi"/>
        </w:rPr>
        <w:t xml:space="preserve"> </w:t>
      </w:r>
      <w:r w:rsidRPr="00033662">
        <w:rPr>
          <w:rFonts w:asciiTheme="majorHAnsi" w:hAnsiTheme="majorHAnsi" w:cstheme="majorHAnsi"/>
        </w:rPr>
        <w:t xml:space="preserve">of </w:t>
      </w:r>
      <w:proofErr w:type="spellStart"/>
      <w:r w:rsidR="005302A8">
        <w:rPr>
          <w:rFonts w:asciiTheme="majorHAnsi" w:hAnsiTheme="majorHAnsi" w:cstheme="majorHAnsi"/>
        </w:rPr>
        <w:t>Nexilon</w:t>
      </w:r>
      <w:proofErr w:type="spellEnd"/>
      <w:r w:rsidR="00345CBC">
        <w:rPr>
          <w:rFonts w:asciiTheme="majorHAnsi" w:hAnsiTheme="majorHAnsi" w:cstheme="majorHAnsi"/>
        </w:rPr>
        <w:t xml:space="preserve"> and </w:t>
      </w:r>
      <w:r w:rsidR="00424354">
        <w:rPr>
          <w:rFonts w:asciiTheme="majorHAnsi" w:hAnsiTheme="majorHAnsi" w:cstheme="majorHAnsi"/>
        </w:rPr>
        <w:t>3</w:t>
      </w:r>
      <w:r w:rsidR="00424354" w:rsidRPr="005B77C0">
        <w:rPr>
          <w:rFonts w:asciiTheme="majorHAnsi" w:hAnsiTheme="majorHAnsi" w:cstheme="majorHAnsi"/>
        </w:rPr>
        <w:t>rd</w:t>
      </w:r>
      <w:r w:rsidR="00BD6D6F">
        <w:rPr>
          <w:rFonts w:asciiTheme="majorHAnsi" w:hAnsiTheme="majorHAnsi" w:cstheme="majorHAnsi"/>
        </w:rPr>
        <w:t>-</w:t>
      </w:r>
      <w:r w:rsidR="00424354">
        <w:rPr>
          <w:rFonts w:asciiTheme="majorHAnsi" w:hAnsiTheme="majorHAnsi" w:cstheme="majorHAnsi"/>
        </w:rPr>
        <w:t>generation co-owner</w:t>
      </w:r>
      <w:r w:rsidR="00345CBC">
        <w:rPr>
          <w:rFonts w:asciiTheme="majorHAnsi" w:hAnsiTheme="majorHAnsi" w:cstheme="majorHAnsi"/>
        </w:rPr>
        <w:t xml:space="preserve"> of Patel Group</w:t>
      </w:r>
      <w:r w:rsidRPr="00033662">
        <w:rPr>
          <w:rFonts w:asciiTheme="majorHAnsi" w:hAnsiTheme="majorHAnsi" w:cstheme="majorHAnsi"/>
        </w:rPr>
        <w:t>. “</w:t>
      </w:r>
      <w:r w:rsidR="00CA2224">
        <w:rPr>
          <w:rFonts w:asciiTheme="majorHAnsi" w:hAnsiTheme="majorHAnsi" w:cstheme="majorHAnsi"/>
        </w:rPr>
        <w:t xml:space="preserve">We are really excited about the prospects of our </w:t>
      </w:r>
      <w:r w:rsidR="00345CBC">
        <w:rPr>
          <w:rFonts w:asciiTheme="majorHAnsi" w:hAnsiTheme="majorHAnsi" w:cstheme="majorHAnsi"/>
        </w:rPr>
        <w:t xml:space="preserve">Joint Venture </w:t>
      </w:r>
      <w:r w:rsidR="00CA2224">
        <w:rPr>
          <w:rFonts w:asciiTheme="majorHAnsi" w:hAnsiTheme="majorHAnsi" w:cstheme="majorHAnsi"/>
        </w:rPr>
        <w:t>partnership</w:t>
      </w:r>
      <w:r w:rsidR="00BD6D6F">
        <w:rPr>
          <w:rFonts w:asciiTheme="majorHAnsi" w:hAnsiTheme="majorHAnsi" w:cstheme="majorHAnsi"/>
        </w:rPr>
        <w:t>, which</w:t>
      </w:r>
      <w:r w:rsidR="00EE1112">
        <w:rPr>
          <w:rFonts w:asciiTheme="majorHAnsi" w:hAnsiTheme="majorHAnsi" w:cstheme="majorHAnsi"/>
        </w:rPr>
        <w:t xml:space="preserve"> allows us access to </w:t>
      </w:r>
      <w:proofErr w:type="spellStart"/>
      <w:r w:rsidR="00EE1112">
        <w:rPr>
          <w:rFonts w:asciiTheme="majorHAnsi" w:hAnsiTheme="majorHAnsi" w:cstheme="majorHAnsi"/>
        </w:rPr>
        <w:t>OneCharge’s</w:t>
      </w:r>
      <w:proofErr w:type="spellEnd"/>
      <w:r w:rsidR="00EE1112">
        <w:rPr>
          <w:rFonts w:asciiTheme="majorHAnsi" w:hAnsiTheme="majorHAnsi" w:cstheme="majorHAnsi"/>
        </w:rPr>
        <w:t xml:space="preserve"> advanced, USA</w:t>
      </w:r>
      <w:r w:rsidR="00BD6D6F">
        <w:rPr>
          <w:rFonts w:asciiTheme="majorHAnsi" w:hAnsiTheme="majorHAnsi" w:cstheme="majorHAnsi"/>
        </w:rPr>
        <w:t>-</w:t>
      </w:r>
      <w:r w:rsidR="00EE1112">
        <w:rPr>
          <w:rFonts w:asciiTheme="majorHAnsi" w:hAnsiTheme="majorHAnsi" w:cstheme="majorHAnsi"/>
        </w:rPr>
        <w:t>developed lithium battery technology</w:t>
      </w:r>
      <w:r w:rsidR="00CA2224">
        <w:rPr>
          <w:rFonts w:asciiTheme="majorHAnsi" w:hAnsiTheme="majorHAnsi" w:cstheme="majorHAnsi"/>
        </w:rPr>
        <w:t>. Improving the efficiency of operations by introducing cleaner and safer technology is attractive to any business operating forklifts in India, and we already see a lot of interest in</w:t>
      </w:r>
      <w:r w:rsidR="00EE1112">
        <w:rPr>
          <w:rFonts w:asciiTheme="majorHAnsi" w:hAnsiTheme="majorHAnsi" w:cstheme="majorHAnsi"/>
        </w:rPr>
        <w:t xml:space="preserve"> US technology</w:t>
      </w:r>
      <w:r w:rsidR="00BD6D6F">
        <w:rPr>
          <w:rFonts w:asciiTheme="majorHAnsi" w:hAnsiTheme="majorHAnsi" w:cstheme="majorHAnsi"/>
        </w:rPr>
        <w:t>-</w:t>
      </w:r>
      <w:r w:rsidR="00EE1112">
        <w:rPr>
          <w:rFonts w:asciiTheme="majorHAnsi" w:hAnsiTheme="majorHAnsi" w:cstheme="majorHAnsi"/>
        </w:rPr>
        <w:t>backed</w:t>
      </w:r>
      <w:r w:rsidR="00CA2224">
        <w:rPr>
          <w:rFonts w:asciiTheme="majorHAnsi" w:hAnsiTheme="majorHAnsi" w:cstheme="majorHAnsi"/>
        </w:rPr>
        <w:t xml:space="preserve"> lithium batteries from our partners and customers</w:t>
      </w:r>
      <w:r w:rsidR="00345CBC">
        <w:rPr>
          <w:rFonts w:asciiTheme="majorHAnsi" w:hAnsiTheme="majorHAnsi" w:cstheme="majorHAnsi"/>
        </w:rPr>
        <w:t xml:space="preserve"> across the Indian Ocean Region</w:t>
      </w:r>
      <w:r w:rsidR="00CA2224">
        <w:rPr>
          <w:rFonts w:asciiTheme="majorHAnsi" w:hAnsiTheme="majorHAnsi" w:cstheme="majorHAnsi"/>
        </w:rPr>
        <w:t>.</w:t>
      </w:r>
      <w:r w:rsidRPr="00033662">
        <w:rPr>
          <w:rFonts w:asciiTheme="majorHAnsi" w:hAnsiTheme="majorHAnsi" w:cstheme="majorHAnsi"/>
        </w:rPr>
        <w:t>”</w:t>
      </w:r>
    </w:p>
    <w:p w14:paraId="5D69F8BB" w14:textId="77777777" w:rsidR="00B214E0" w:rsidRPr="00033662" w:rsidRDefault="00B214E0" w:rsidP="00B214E0">
      <w:pPr>
        <w:rPr>
          <w:rFonts w:asciiTheme="majorHAnsi" w:hAnsiTheme="majorHAnsi" w:cstheme="majorHAnsi"/>
        </w:rPr>
      </w:pPr>
    </w:p>
    <w:p w14:paraId="0E189C91" w14:textId="44BF03AE" w:rsidR="00E8359F" w:rsidRPr="00E8359F" w:rsidRDefault="00B214E0" w:rsidP="00E8359F">
      <w:pPr>
        <w:rPr>
          <w:rFonts w:asciiTheme="majorHAnsi" w:eastAsiaTheme="minorEastAsia" w:hAnsiTheme="majorHAnsi" w:cstheme="majorHAnsi"/>
          <w:b/>
          <w:bCs/>
          <w:lang w:eastAsia="ru-RU"/>
        </w:rPr>
      </w:pPr>
      <w:r w:rsidRPr="00CA2224">
        <w:rPr>
          <w:rFonts w:asciiTheme="majorHAnsi" w:hAnsiTheme="majorHAnsi" w:cstheme="majorHAnsi"/>
          <w:b/>
          <w:bCs/>
        </w:rPr>
        <w:t xml:space="preserve">About </w:t>
      </w:r>
      <w:proofErr w:type="spellStart"/>
      <w:r w:rsidR="00345CBC">
        <w:rPr>
          <w:rFonts w:asciiTheme="majorHAnsi" w:hAnsiTheme="majorHAnsi" w:cstheme="majorHAnsi"/>
          <w:b/>
          <w:bCs/>
        </w:rPr>
        <w:t>Nexilon</w:t>
      </w:r>
      <w:proofErr w:type="spellEnd"/>
      <w:r w:rsidR="00345CBC">
        <w:rPr>
          <w:rFonts w:asciiTheme="majorHAnsi" w:hAnsiTheme="majorHAnsi" w:cstheme="majorHAnsi"/>
          <w:b/>
          <w:bCs/>
        </w:rPr>
        <w:t xml:space="preserve"> Energy Systems</w:t>
      </w:r>
    </w:p>
    <w:p w14:paraId="613B2949" w14:textId="632C1DDA" w:rsidR="00E8359F" w:rsidRPr="00E8359F" w:rsidRDefault="00E8359F" w:rsidP="00E8359F">
      <w:pPr>
        <w:rPr>
          <w:rFonts w:asciiTheme="majorHAnsi" w:eastAsiaTheme="minorEastAsia" w:hAnsiTheme="majorHAnsi" w:cstheme="majorHAnsi"/>
          <w:lang w:eastAsia="ru-RU"/>
        </w:rPr>
      </w:pPr>
      <w:proofErr w:type="spellStart"/>
      <w:r w:rsidRPr="00E8359F">
        <w:rPr>
          <w:rFonts w:asciiTheme="majorHAnsi" w:eastAsiaTheme="minorEastAsia" w:hAnsiTheme="majorHAnsi" w:cstheme="majorHAnsi"/>
          <w:lang w:eastAsia="ru-RU"/>
        </w:rPr>
        <w:t>Nexilon</w:t>
      </w:r>
      <w:proofErr w:type="spellEnd"/>
      <w:r w:rsidRPr="00E8359F">
        <w:rPr>
          <w:rFonts w:asciiTheme="majorHAnsi" w:eastAsiaTheme="minorEastAsia" w:hAnsiTheme="majorHAnsi" w:cstheme="majorHAnsi"/>
          <w:lang w:eastAsia="ru-RU"/>
        </w:rPr>
        <w:t xml:space="preserve"> Energy Systems</w:t>
      </w:r>
      <w:r w:rsidR="00345CBC">
        <w:rPr>
          <w:rFonts w:asciiTheme="majorHAnsi" w:eastAsiaTheme="minorEastAsia" w:hAnsiTheme="majorHAnsi" w:cstheme="majorHAnsi"/>
          <w:lang w:eastAsia="ru-RU"/>
        </w:rPr>
        <w:t xml:space="preserve"> </w:t>
      </w:r>
      <w:r w:rsidRPr="00E8359F">
        <w:rPr>
          <w:rFonts w:asciiTheme="majorHAnsi" w:eastAsiaTheme="minorEastAsia" w:hAnsiTheme="majorHAnsi" w:cstheme="majorHAnsi"/>
          <w:lang w:eastAsia="ru-RU"/>
        </w:rPr>
        <w:t xml:space="preserve">is part of the Patel Group, a USD 25Mn+ PPP, </w:t>
      </w:r>
      <w:r>
        <w:rPr>
          <w:rFonts w:asciiTheme="majorHAnsi" w:hAnsiTheme="majorHAnsi" w:cstheme="majorHAnsi"/>
        </w:rPr>
        <w:t>40+-year-old</w:t>
      </w:r>
      <w:r w:rsidRPr="00E8359F">
        <w:rPr>
          <w:rFonts w:asciiTheme="majorHAnsi" w:eastAsiaTheme="minorEastAsia" w:hAnsiTheme="majorHAnsi" w:cstheme="majorHAnsi"/>
          <w:lang w:eastAsia="ru-RU"/>
        </w:rPr>
        <w:t xml:space="preserve"> Mumbai, India-based business house with 100+ employees. It is a 3rd</w:t>
      </w:r>
      <w:r w:rsidR="00717487">
        <w:rPr>
          <w:rFonts w:asciiTheme="majorHAnsi" w:eastAsiaTheme="minorEastAsia" w:hAnsiTheme="majorHAnsi" w:cstheme="majorHAnsi"/>
          <w:lang w:eastAsia="ru-RU"/>
        </w:rPr>
        <w:t>-</w:t>
      </w:r>
      <w:r w:rsidRPr="00E8359F">
        <w:rPr>
          <w:rFonts w:asciiTheme="majorHAnsi" w:eastAsiaTheme="minorEastAsia" w:hAnsiTheme="majorHAnsi" w:cstheme="majorHAnsi"/>
          <w:lang w:eastAsia="ru-RU"/>
        </w:rPr>
        <w:t>generation family</w:t>
      </w:r>
      <w:r w:rsidR="00717487">
        <w:rPr>
          <w:rFonts w:asciiTheme="majorHAnsi" w:eastAsiaTheme="minorEastAsia" w:hAnsiTheme="majorHAnsi" w:cstheme="majorHAnsi"/>
          <w:lang w:eastAsia="ru-RU"/>
        </w:rPr>
        <w:t>-</w:t>
      </w:r>
      <w:r w:rsidR="00424354">
        <w:rPr>
          <w:rFonts w:asciiTheme="majorHAnsi" w:eastAsiaTheme="minorEastAsia" w:hAnsiTheme="majorHAnsi" w:cstheme="majorHAnsi"/>
          <w:lang w:eastAsia="ru-RU"/>
        </w:rPr>
        <w:t>owned</w:t>
      </w:r>
      <w:r w:rsidRPr="00E8359F">
        <w:rPr>
          <w:rFonts w:asciiTheme="majorHAnsi" w:eastAsiaTheme="minorEastAsia" w:hAnsiTheme="majorHAnsi" w:cstheme="majorHAnsi"/>
          <w:lang w:eastAsia="ru-RU"/>
        </w:rPr>
        <w:t xml:space="preserve"> enterprise with interests in automotive, steel, electrical, diversified manufacturing, and financing businesses.</w:t>
      </w:r>
    </w:p>
    <w:p w14:paraId="5D21D86C" w14:textId="77777777" w:rsidR="00B214E0" w:rsidRPr="00033662" w:rsidRDefault="00B214E0" w:rsidP="00B214E0">
      <w:pPr>
        <w:rPr>
          <w:rFonts w:asciiTheme="majorHAnsi" w:hAnsiTheme="majorHAnsi" w:cstheme="majorHAnsi"/>
        </w:rPr>
      </w:pPr>
    </w:p>
    <w:p w14:paraId="76787FA6" w14:textId="77777777" w:rsidR="00B214E0" w:rsidRPr="00CA2224" w:rsidRDefault="00B214E0" w:rsidP="00B214E0">
      <w:pPr>
        <w:rPr>
          <w:rFonts w:asciiTheme="majorHAnsi" w:hAnsiTheme="majorHAnsi" w:cstheme="majorHAnsi"/>
          <w:b/>
          <w:bCs/>
        </w:rPr>
      </w:pPr>
      <w:r w:rsidRPr="00CA2224">
        <w:rPr>
          <w:rFonts w:asciiTheme="majorHAnsi" w:hAnsiTheme="majorHAnsi" w:cstheme="majorHAnsi"/>
          <w:b/>
          <w:bCs/>
        </w:rPr>
        <w:lastRenderedPageBreak/>
        <w:t xml:space="preserve">About </w:t>
      </w:r>
      <w:r w:rsidR="004C6222" w:rsidRPr="00CA2224">
        <w:rPr>
          <w:rFonts w:asciiTheme="majorHAnsi" w:hAnsiTheme="majorHAnsi" w:cstheme="majorHAnsi"/>
          <w:b/>
          <w:bCs/>
        </w:rPr>
        <w:t>OneCharge Inc.</w:t>
      </w:r>
    </w:p>
    <w:p w14:paraId="38DAC217" w14:textId="2B64E76D" w:rsidR="003729E3" w:rsidRDefault="003729E3" w:rsidP="003729E3">
      <w:pPr>
        <w:rPr>
          <w:rFonts w:asciiTheme="majorHAnsi" w:hAnsiTheme="majorHAnsi" w:cstheme="majorHAnsi"/>
        </w:rPr>
      </w:pPr>
      <w:r w:rsidRPr="00033662">
        <w:rPr>
          <w:rFonts w:asciiTheme="majorHAnsi" w:hAnsiTheme="majorHAnsi" w:cstheme="majorHAnsi"/>
        </w:rPr>
        <w:t xml:space="preserve">OneCharge </w:t>
      </w:r>
      <w:r w:rsidR="00534DA5" w:rsidRPr="00033662">
        <w:rPr>
          <w:rFonts w:asciiTheme="majorHAnsi" w:hAnsiTheme="majorHAnsi" w:cstheme="majorHAnsi"/>
        </w:rPr>
        <w:t xml:space="preserve">is </w:t>
      </w:r>
      <w:r w:rsidRPr="00033662">
        <w:rPr>
          <w:rFonts w:asciiTheme="majorHAnsi" w:hAnsiTheme="majorHAnsi" w:cstheme="majorHAnsi"/>
        </w:rPr>
        <w:t>one of the largest developers, manufacturers</w:t>
      </w:r>
      <w:r w:rsidR="00651504">
        <w:rPr>
          <w:rFonts w:asciiTheme="majorHAnsi" w:hAnsiTheme="majorHAnsi" w:cstheme="majorHAnsi"/>
        </w:rPr>
        <w:t>,</w:t>
      </w:r>
      <w:r w:rsidRPr="00033662">
        <w:rPr>
          <w:rFonts w:asciiTheme="majorHAnsi" w:hAnsiTheme="majorHAnsi" w:cstheme="majorHAnsi"/>
        </w:rPr>
        <w:t xml:space="preserve"> and integrators o</w:t>
      </w:r>
      <w:r w:rsidR="00534DA5" w:rsidRPr="00033662">
        <w:rPr>
          <w:rFonts w:asciiTheme="majorHAnsi" w:hAnsiTheme="majorHAnsi" w:cstheme="majorHAnsi"/>
        </w:rPr>
        <w:t xml:space="preserve">f lithium-ion batteries for </w:t>
      </w:r>
      <w:r w:rsidRPr="00033662">
        <w:rPr>
          <w:rFonts w:asciiTheme="majorHAnsi" w:hAnsiTheme="majorHAnsi" w:cstheme="majorHAnsi"/>
        </w:rPr>
        <w:t>lift trucks in the United States.</w:t>
      </w:r>
      <w:r w:rsidR="00534DA5" w:rsidRPr="00033662">
        <w:rPr>
          <w:rFonts w:asciiTheme="majorHAnsi" w:hAnsiTheme="majorHAnsi" w:cstheme="majorHAnsi"/>
        </w:rPr>
        <w:t xml:space="preserve"> </w:t>
      </w:r>
      <w:r w:rsidRPr="00033662">
        <w:rPr>
          <w:rFonts w:asciiTheme="majorHAnsi" w:hAnsiTheme="majorHAnsi" w:cstheme="majorHAnsi"/>
        </w:rPr>
        <w:t xml:space="preserve">The company sells large quantities of industrial batteries for warehouse equipment. It successfully collaborates with several </w:t>
      </w:r>
      <w:r w:rsidR="00CF6A0D" w:rsidRPr="00033662">
        <w:rPr>
          <w:rFonts w:asciiTheme="majorHAnsi" w:hAnsiTheme="majorHAnsi" w:cstheme="majorHAnsi"/>
        </w:rPr>
        <w:t>OEM</w:t>
      </w:r>
      <w:r w:rsidR="00534DA5" w:rsidRPr="00033662">
        <w:rPr>
          <w:rFonts w:asciiTheme="majorHAnsi" w:hAnsiTheme="majorHAnsi" w:cstheme="majorHAnsi"/>
        </w:rPr>
        <w:t xml:space="preserve"> </w:t>
      </w:r>
      <w:r w:rsidRPr="00033662">
        <w:rPr>
          <w:rFonts w:asciiTheme="majorHAnsi" w:hAnsiTheme="majorHAnsi" w:cstheme="majorHAnsi"/>
        </w:rPr>
        <w:t>market leaders</w:t>
      </w:r>
      <w:r w:rsidR="00293AB2">
        <w:rPr>
          <w:rFonts w:asciiTheme="majorHAnsi" w:hAnsiTheme="majorHAnsi" w:cstheme="majorHAnsi"/>
        </w:rPr>
        <w:t xml:space="preserve"> and </w:t>
      </w:r>
      <w:r w:rsidR="00AA0CB5">
        <w:rPr>
          <w:rFonts w:asciiTheme="majorHAnsi" w:hAnsiTheme="majorHAnsi" w:cstheme="majorHAnsi"/>
        </w:rPr>
        <w:t>offers</w:t>
      </w:r>
      <w:r w:rsidR="00293AB2">
        <w:rPr>
          <w:rFonts w:asciiTheme="majorHAnsi" w:hAnsiTheme="majorHAnsi" w:cstheme="majorHAnsi"/>
        </w:rPr>
        <w:t xml:space="preserve"> a </w:t>
      </w:r>
      <w:r w:rsidR="00AA0CB5">
        <w:rPr>
          <w:rFonts w:asciiTheme="majorHAnsi" w:hAnsiTheme="majorHAnsi" w:cstheme="majorHAnsi"/>
        </w:rPr>
        <w:t>nationwide</w:t>
      </w:r>
      <w:r w:rsidR="00293AB2">
        <w:rPr>
          <w:rFonts w:asciiTheme="majorHAnsi" w:hAnsiTheme="majorHAnsi" w:cstheme="majorHAnsi"/>
        </w:rPr>
        <w:t xml:space="preserve"> </w:t>
      </w:r>
      <w:r w:rsidR="00AA0CB5">
        <w:rPr>
          <w:rFonts w:asciiTheme="majorHAnsi" w:hAnsiTheme="majorHAnsi" w:cstheme="majorHAnsi"/>
        </w:rPr>
        <w:t>support and service network.</w:t>
      </w:r>
    </w:p>
    <w:p w14:paraId="590F0947" w14:textId="77777777" w:rsidR="003F3F2C" w:rsidRPr="00033662" w:rsidRDefault="003F3F2C" w:rsidP="003729E3">
      <w:pPr>
        <w:rPr>
          <w:rFonts w:asciiTheme="majorHAnsi" w:hAnsiTheme="majorHAnsi" w:cstheme="majorHAnsi"/>
        </w:rPr>
      </w:pPr>
    </w:p>
    <w:p w14:paraId="3D6CA789" w14:textId="370EFA5A" w:rsidR="003729E3" w:rsidRPr="00033662" w:rsidRDefault="003729E3" w:rsidP="003729E3">
      <w:pPr>
        <w:rPr>
          <w:rFonts w:asciiTheme="majorHAnsi" w:hAnsiTheme="majorHAnsi" w:cstheme="majorHAnsi"/>
        </w:rPr>
      </w:pPr>
      <w:r w:rsidRPr="00033662">
        <w:rPr>
          <w:rFonts w:asciiTheme="majorHAnsi" w:hAnsiTheme="majorHAnsi" w:cstheme="majorHAnsi"/>
        </w:rPr>
        <w:t xml:space="preserve">OneCharge acts as </w:t>
      </w:r>
      <w:r w:rsidR="00534DA5" w:rsidRPr="00033662">
        <w:rPr>
          <w:rFonts w:asciiTheme="majorHAnsi" w:hAnsiTheme="majorHAnsi" w:cstheme="majorHAnsi"/>
        </w:rPr>
        <w:t xml:space="preserve">a </w:t>
      </w:r>
      <w:r w:rsidR="003F3F2C">
        <w:rPr>
          <w:rFonts w:asciiTheme="majorHAnsi" w:hAnsiTheme="majorHAnsi" w:cstheme="majorHAnsi"/>
        </w:rPr>
        <w:t>“</w:t>
      </w:r>
      <w:r w:rsidRPr="00033662">
        <w:rPr>
          <w:rFonts w:asciiTheme="majorHAnsi" w:hAnsiTheme="majorHAnsi" w:cstheme="majorHAnsi"/>
        </w:rPr>
        <w:t>change ambassador</w:t>
      </w:r>
      <w:r w:rsidR="003F3F2C">
        <w:rPr>
          <w:rFonts w:asciiTheme="majorHAnsi" w:hAnsiTheme="majorHAnsi" w:cstheme="majorHAnsi"/>
        </w:rPr>
        <w:t>”</w:t>
      </w:r>
      <w:r w:rsidRPr="00033662">
        <w:rPr>
          <w:rFonts w:asciiTheme="majorHAnsi" w:hAnsiTheme="majorHAnsi" w:cstheme="majorHAnsi"/>
        </w:rPr>
        <w:t xml:space="preserve"> </w:t>
      </w:r>
      <w:r w:rsidR="00FE7BE2">
        <w:rPr>
          <w:rFonts w:asciiTheme="majorHAnsi" w:hAnsiTheme="majorHAnsi" w:cstheme="majorHAnsi"/>
        </w:rPr>
        <w:t xml:space="preserve">for the implementation of </w:t>
      </w:r>
      <w:r w:rsidRPr="00033662">
        <w:rPr>
          <w:rFonts w:asciiTheme="majorHAnsi" w:hAnsiTheme="majorHAnsi" w:cstheme="majorHAnsi"/>
        </w:rPr>
        <w:t>new technologies. The company continuously invest</w:t>
      </w:r>
      <w:r w:rsidR="009614BE">
        <w:rPr>
          <w:rFonts w:asciiTheme="majorHAnsi" w:hAnsiTheme="majorHAnsi" w:cstheme="majorHAnsi"/>
        </w:rPr>
        <w:t>s</w:t>
      </w:r>
      <w:r w:rsidRPr="00033662">
        <w:rPr>
          <w:rFonts w:asciiTheme="majorHAnsi" w:hAnsiTheme="majorHAnsi" w:cstheme="majorHAnsi"/>
        </w:rPr>
        <w:t xml:space="preserve"> in technological development</w:t>
      </w:r>
      <w:r w:rsidR="00AA0CB5">
        <w:rPr>
          <w:rFonts w:asciiTheme="majorHAnsi" w:hAnsiTheme="majorHAnsi" w:cstheme="majorHAnsi"/>
        </w:rPr>
        <w:t xml:space="preserve"> and product improvement</w:t>
      </w:r>
      <w:r w:rsidRPr="00033662">
        <w:rPr>
          <w:rFonts w:asciiTheme="majorHAnsi" w:hAnsiTheme="majorHAnsi" w:cstheme="majorHAnsi"/>
        </w:rPr>
        <w:t xml:space="preserve">. </w:t>
      </w:r>
    </w:p>
    <w:p w14:paraId="0C640E56" w14:textId="46F1921A" w:rsidR="003729E3" w:rsidRPr="00033662" w:rsidRDefault="003729E3" w:rsidP="00B214E0">
      <w:pPr>
        <w:rPr>
          <w:rFonts w:asciiTheme="majorHAnsi" w:hAnsiTheme="majorHAnsi" w:cstheme="majorHAnsi"/>
        </w:rPr>
      </w:pPr>
      <w:r w:rsidRPr="00033662">
        <w:rPr>
          <w:rFonts w:asciiTheme="majorHAnsi" w:hAnsiTheme="majorHAnsi" w:cstheme="majorHAnsi"/>
        </w:rPr>
        <w:t xml:space="preserve">The company </w:t>
      </w:r>
      <w:r w:rsidR="009C4416">
        <w:rPr>
          <w:rFonts w:asciiTheme="majorHAnsi" w:hAnsiTheme="majorHAnsi" w:cstheme="majorHAnsi"/>
        </w:rPr>
        <w:t>makes sure</w:t>
      </w:r>
      <w:r w:rsidRPr="00033662">
        <w:rPr>
          <w:rFonts w:asciiTheme="majorHAnsi" w:hAnsiTheme="majorHAnsi" w:cstheme="majorHAnsi"/>
        </w:rPr>
        <w:t xml:space="preserve"> that maint</w:t>
      </w:r>
      <w:r w:rsidR="009614BE">
        <w:rPr>
          <w:rFonts w:asciiTheme="majorHAnsi" w:hAnsiTheme="majorHAnsi" w:cstheme="majorHAnsi"/>
        </w:rPr>
        <w:t>aining</w:t>
      </w:r>
      <w:r w:rsidRPr="00033662">
        <w:rPr>
          <w:rFonts w:asciiTheme="majorHAnsi" w:hAnsiTheme="majorHAnsi" w:cstheme="majorHAnsi"/>
        </w:rPr>
        <w:t xml:space="preserve"> its batteries is as simple as possible. It has developed a special modular system that streamlin</w:t>
      </w:r>
      <w:r w:rsidR="009614BE">
        <w:rPr>
          <w:rFonts w:asciiTheme="majorHAnsi" w:hAnsiTheme="majorHAnsi" w:cstheme="majorHAnsi"/>
        </w:rPr>
        <w:t>es</w:t>
      </w:r>
      <w:r w:rsidR="00094BD1">
        <w:rPr>
          <w:rFonts w:asciiTheme="majorHAnsi" w:hAnsiTheme="majorHAnsi" w:cstheme="majorHAnsi"/>
        </w:rPr>
        <w:t xml:space="preserve"> </w:t>
      </w:r>
      <w:r w:rsidRPr="00033662">
        <w:rPr>
          <w:rFonts w:asciiTheme="majorHAnsi" w:hAnsiTheme="majorHAnsi" w:cstheme="majorHAnsi"/>
        </w:rPr>
        <w:t xml:space="preserve">service department training </w:t>
      </w:r>
      <w:r w:rsidR="00651504">
        <w:rPr>
          <w:rFonts w:asciiTheme="majorHAnsi" w:hAnsiTheme="majorHAnsi" w:cstheme="majorHAnsi"/>
        </w:rPr>
        <w:t>to</w:t>
      </w:r>
      <w:r w:rsidRPr="00033662">
        <w:rPr>
          <w:rFonts w:asciiTheme="majorHAnsi" w:hAnsiTheme="majorHAnsi" w:cstheme="majorHAnsi"/>
        </w:rPr>
        <w:t xml:space="preserve"> accelerate lithium batteries’ </w:t>
      </w:r>
      <w:r w:rsidR="00534DA5" w:rsidRPr="00033662">
        <w:rPr>
          <w:rFonts w:asciiTheme="majorHAnsi" w:hAnsiTheme="majorHAnsi" w:cstheme="majorHAnsi"/>
        </w:rPr>
        <w:t>acceptance on</w:t>
      </w:r>
      <w:r w:rsidRPr="00033662">
        <w:rPr>
          <w:rFonts w:asciiTheme="majorHAnsi" w:hAnsiTheme="majorHAnsi" w:cstheme="majorHAnsi"/>
        </w:rPr>
        <w:t xml:space="preserve"> the market.</w:t>
      </w:r>
    </w:p>
    <w:p w14:paraId="7586AB5E" w14:textId="77777777" w:rsidR="00847143" w:rsidRPr="00033662" w:rsidRDefault="00847143" w:rsidP="00B214E0">
      <w:pPr>
        <w:rPr>
          <w:rFonts w:asciiTheme="majorHAnsi" w:hAnsiTheme="majorHAnsi" w:cstheme="majorHAnsi"/>
        </w:rPr>
      </w:pPr>
    </w:p>
    <w:p w14:paraId="2266CB07" w14:textId="12931DA7" w:rsidR="00375514" w:rsidRDefault="00B214E0" w:rsidP="00B214E0">
      <w:r w:rsidRPr="00033662">
        <w:rPr>
          <w:rFonts w:asciiTheme="majorHAnsi" w:hAnsiTheme="majorHAnsi" w:cstheme="majorHAnsi"/>
        </w:rPr>
        <w:t>For more information please contact</w:t>
      </w:r>
      <w:r w:rsidR="00740663">
        <w:rPr>
          <w:rFonts w:asciiTheme="majorHAnsi" w:hAnsiTheme="majorHAnsi" w:cstheme="majorHAnsi"/>
        </w:rPr>
        <w:t xml:space="preserve"> </w:t>
      </w:r>
      <w:r w:rsidR="007A1575">
        <w:rPr>
          <w:rFonts w:asciiTheme="majorHAnsi" w:hAnsiTheme="majorHAnsi" w:cstheme="majorHAnsi"/>
        </w:rPr>
        <w:t>Maxim Khabur</w:t>
      </w:r>
      <w:r w:rsidR="00740663">
        <w:rPr>
          <w:rFonts w:asciiTheme="majorHAnsi" w:hAnsiTheme="majorHAnsi" w:cstheme="majorHAnsi"/>
        </w:rPr>
        <w:t xml:space="preserve"> </w:t>
      </w:r>
      <w:r w:rsidRPr="00033662">
        <w:rPr>
          <w:rFonts w:asciiTheme="majorHAnsi" w:hAnsiTheme="majorHAnsi" w:cstheme="majorHAnsi"/>
        </w:rPr>
        <w:t xml:space="preserve">at </w:t>
      </w:r>
      <w:hyperlink r:id="rId11" w:history="1">
        <w:r w:rsidR="007A1575" w:rsidRPr="00486B01">
          <w:rPr>
            <w:rStyle w:val="Hyperlink"/>
            <w:rFonts w:asciiTheme="majorHAnsi" w:hAnsiTheme="majorHAnsi" w:cstheme="majorHAnsi"/>
          </w:rPr>
          <w:t>mkhabur@onecharge.biz</w:t>
        </w:r>
      </w:hyperlink>
      <w:r w:rsidR="0096572C">
        <w:rPr>
          <w:rFonts w:asciiTheme="majorHAnsi" w:hAnsiTheme="majorHAnsi" w:cstheme="majorHAnsi"/>
        </w:rPr>
        <w:t xml:space="preserve"> or </w:t>
      </w:r>
      <w:r w:rsidR="00375514">
        <w:rPr>
          <w:rFonts w:asciiTheme="majorHAnsi" w:hAnsiTheme="majorHAnsi" w:cstheme="majorHAnsi"/>
        </w:rPr>
        <w:t xml:space="preserve">+1 </w:t>
      </w:r>
      <w:r w:rsidR="0096572C">
        <w:rPr>
          <w:rFonts w:asciiTheme="majorHAnsi" w:hAnsiTheme="majorHAnsi" w:cstheme="majorHAnsi"/>
        </w:rPr>
        <w:t xml:space="preserve">(714) </w:t>
      </w:r>
      <w:r w:rsidR="007A1575">
        <w:rPr>
          <w:rFonts w:asciiTheme="majorHAnsi" w:hAnsiTheme="majorHAnsi" w:cstheme="majorHAnsi"/>
        </w:rPr>
        <w:t>914</w:t>
      </w:r>
      <w:r w:rsidR="0096572C">
        <w:rPr>
          <w:rFonts w:asciiTheme="majorHAnsi" w:hAnsiTheme="majorHAnsi" w:cstheme="majorHAnsi"/>
        </w:rPr>
        <w:t>-</w:t>
      </w:r>
      <w:r w:rsidR="007A1575">
        <w:rPr>
          <w:rFonts w:asciiTheme="majorHAnsi" w:hAnsiTheme="majorHAnsi" w:cstheme="majorHAnsi"/>
        </w:rPr>
        <w:t>3554</w:t>
      </w:r>
      <w:r w:rsidR="00CA2224">
        <w:rPr>
          <w:rFonts w:asciiTheme="majorHAnsi" w:hAnsiTheme="majorHAnsi" w:cstheme="majorHAnsi"/>
        </w:rPr>
        <w:t xml:space="preserve"> or </w:t>
      </w:r>
      <w:proofErr w:type="spellStart"/>
      <w:r w:rsidR="00CA2224">
        <w:rPr>
          <w:rFonts w:asciiTheme="majorHAnsi" w:hAnsiTheme="majorHAnsi" w:cstheme="majorHAnsi"/>
        </w:rPr>
        <w:t>Ni</w:t>
      </w:r>
      <w:r w:rsidR="00375514">
        <w:rPr>
          <w:rFonts w:asciiTheme="majorHAnsi" w:hAnsiTheme="majorHAnsi" w:cstheme="majorHAnsi"/>
        </w:rPr>
        <w:t>d</w:t>
      </w:r>
      <w:r w:rsidR="00CA2224">
        <w:rPr>
          <w:rFonts w:asciiTheme="majorHAnsi" w:hAnsiTheme="majorHAnsi" w:cstheme="majorHAnsi"/>
        </w:rPr>
        <w:t>heesh</w:t>
      </w:r>
      <w:proofErr w:type="spellEnd"/>
      <w:r w:rsidR="00CA2224">
        <w:rPr>
          <w:rFonts w:asciiTheme="majorHAnsi" w:hAnsiTheme="majorHAnsi" w:cstheme="majorHAnsi"/>
        </w:rPr>
        <w:t xml:space="preserve"> </w:t>
      </w:r>
      <w:r w:rsidR="00345CBC">
        <w:rPr>
          <w:rFonts w:asciiTheme="majorHAnsi" w:hAnsiTheme="majorHAnsi" w:cstheme="majorHAnsi"/>
        </w:rPr>
        <w:t xml:space="preserve">M. </w:t>
      </w:r>
      <w:r w:rsidR="00CA2224">
        <w:rPr>
          <w:rFonts w:asciiTheme="majorHAnsi" w:hAnsiTheme="majorHAnsi" w:cstheme="majorHAnsi"/>
        </w:rPr>
        <w:t xml:space="preserve">Patel </w:t>
      </w:r>
      <w:r w:rsidR="00375514">
        <w:rPr>
          <w:rFonts w:asciiTheme="majorHAnsi" w:hAnsiTheme="majorHAnsi" w:cstheme="majorHAnsi"/>
        </w:rPr>
        <w:t xml:space="preserve">at </w:t>
      </w:r>
      <w:hyperlink r:id="rId12" w:history="1">
        <w:r w:rsidR="00375514" w:rsidRPr="00486B01">
          <w:rPr>
            <w:rStyle w:val="Hyperlink"/>
            <w:rFonts w:asciiTheme="majorHAnsi" w:hAnsiTheme="majorHAnsi" w:cstheme="majorHAnsi"/>
          </w:rPr>
          <w:t>nmpatel@nexilon.in</w:t>
        </w:r>
      </w:hyperlink>
      <w:r w:rsidR="00375514">
        <w:rPr>
          <w:rFonts w:asciiTheme="majorHAnsi" w:hAnsiTheme="majorHAnsi" w:cstheme="majorHAnsi"/>
        </w:rPr>
        <w:t xml:space="preserve"> or </w:t>
      </w:r>
      <w:r w:rsidR="00375514">
        <w:rPr>
          <w:rFonts w:ascii="ArialMT" w:hAnsi="ArialMT"/>
          <w:color w:val="000000"/>
          <w:sz w:val="21"/>
          <w:szCs w:val="21"/>
        </w:rPr>
        <w:t>+91 (982) 050-5858</w:t>
      </w:r>
      <w:r w:rsidR="00375514">
        <w:t>.</w:t>
      </w:r>
    </w:p>
    <w:p w14:paraId="0185EFAC" w14:textId="5C87A36F" w:rsidR="005001A1" w:rsidRPr="00375514" w:rsidRDefault="00B214E0" w:rsidP="00B214E0">
      <w:r w:rsidRPr="00033662">
        <w:rPr>
          <w:rFonts w:asciiTheme="majorHAnsi" w:hAnsiTheme="majorHAnsi" w:cstheme="majorHAnsi"/>
        </w:rPr>
        <w:t xml:space="preserve">For more information on </w:t>
      </w:r>
      <w:r w:rsidR="004C6222" w:rsidRPr="00033662">
        <w:rPr>
          <w:rFonts w:asciiTheme="majorHAnsi" w:hAnsiTheme="majorHAnsi" w:cstheme="majorHAnsi"/>
        </w:rPr>
        <w:t>OneCharge Inc.</w:t>
      </w:r>
      <w:r w:rsidRPr="00033662">
        <w:rPr>
          <w:rFonts w:asciiTheme="majorHAnsi" w:hAnsiTheme="majorHAnsi" w:cstheme="majorHAnsi"/>
        </w:rPr>
        <w:t xml:space="preserve"> please visit </w:t>
      </w:r>
      <w:hyperlink r:id="rId13" w:history="1">
        <w:r w:rsidR="00DA15CA">
          <w:rPr>
            <w:rStyle w:val="Hyperlink"/>
            <w:rFonts w:asciiTheme="majorHAnsi" w:hAnsiTheme="majorHAnsi" w:cstheme="majorHAnsi"/>
          </w:rPr>
          <w:t>http://www.onecharge.biz/</w:t>
        </w:r>
      </w:hyperlink>
    </w:p>
    <w:p w14:paraId="0DF553D6" w14:textId="77777777" w:rsidR="0096572C" w:rsidRPr="00712F7F" w:rsidRDefault="0096572C" w:rsidP="00B214E0">
      <w:pPr>
        <w:rPr>
          <w:rFonts w:asciiTheme="majorHAnsi" w:hAnsiTheme="majorHAnsi" w:cstheme="majorHAnsi"/>
        </w:rPr>
      </w:pPr>
    </w:p>
    <w:sectPr w:rsidR="0096572C" w:rsidRPr="00712F7F" w:rsidSect="00AF3D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E0"/>
    <w:rsid w:val="000140C2"/>
    <w:rsid w:val="00016E14"/>
    <w:rsid w:val="00026EC5"/>
    <w:rsid w:val="00033662"/>
    <w:rsid w:val="00094BD1"/>
    <w:rsid w:val="00125FB4"/>
    <w:rsid w:val="00140354"/>
    <w:rsid w:val="0017063E"/>
    <w:rsid w:val="001B3958"/>
    <w:rsid w:val="001F37A1"/>
    <w:rsid w:val="00204C4F"/>
    <w:rsid w:val="0020530B"/>
    <w:rsid w:val="0021593C"/>
    <w:rsid w:val="002302BC"/>
    <w:rsid w:val="00233C96"/>
    <w:rsid w:val="002378A3"/>
    <w:rsid w:val="00270327"/>
    <w:rsid w:val="0029264E"/>
    <w:rsid w:val="00293AB2"/>
    <w:rsid w:val="002963DF"/>
    <w:rsid w:val="00297F8E"/>
    <w:rsid w:val="002D6157"/>
    <w:rsid w:val="00336BCA"/>
    <w:rsid w:val="00345CBC"/>
    <w:rsid w:val="00352C3C"/>
    <w:rsid w:val="00353508"/>
    <w:rsid w:val="003729E3"/>
    <w:rsid w:val="00375514"/>
    <w:rsid w:val="0038547C"/>
    <w:rsid w:val="003962D3"/>
    <w:rsid w:val="003F3F2C"/>
    <w:rsid w:val="004029E0"/>
    <w:rsid w:val="0040351E"/>
    <w:rsid w:val="00403F48"/>
    <w:rsid w:val="004052AA"/>
    <w:rsid w:val="00413A01"/>
    <w:rsid w:val="00424354"/>
    <w:rsid w:val="004839F4"/>
    <w:rsid w:val="004C22B9"/>
    <w:rsid w:val="004C6222"/>
    <w:rsid w:val="004E4B7A"/>
    <w:rsid w:val="005001A1"/>
    <w:rsid w:val="00503740"/>
    <w:rsid w:val="00513403"/>
    <w:rsid w:val="005210D0"/>
    <w:rsid w:val="005302A8"/>
    <w:rsid w:val="00534DA5"/>
    <w:rsid w:val="00542D3C"/>
    <w:rsid w:val="005604EC"/>
    <w:rsid w:val="00560BFA"/>
    <w:rsid w:val="005672A7"/>
    <w:rsid w:val="0057144D"/>
    <w:rsid w:val="005725A3"/>
    <w:rsid w:val="005962F3"/>
    <w:rsid w:val="005B77C0"/>
    <w:rsid w:val="005C4B61"/>
    <w:rsid w:val="005F4766"/>
    <w:rsid w:val="00616BAC"/>
    <w:rsid w:val="006317C8"/>
    <w:rsid w:val="00651504"/>
    <w:rsid w:val="006676A5"/>
    <w:rsid w:val="0068316B"/>
    <w:rsid w:val="00687147"/>
    <w:rsid w:val="006D00B5"/>
    <w:rsid w:val="006D26BE"/>
    <w:rsid w:val="006F1E15"/>
    <w:rsid w:val="006F360F"/>
    <w:rsid w:val="006F5827"/>
    <w:rsid w:val="0070043D"/>
    <w:rsid w:val="007032B9"/>
    <w:rsid w:val="00712F7F"/>
    <w:rsid w:val="00717487"/>
    <w:rsid w:val="00740663"/>
    <w:rsid w:val="00763291"/>
    <w:rsid w:val="00772BF9"/>
    <w:rsid w:val="007A006D"/>
    <w:rsid w:val="007A1575"/>
    <w:rsid w:val="007D4ADD"/>
    <w:rsid w:val="0081601A"/>
    <w:rsid w:val="00821291"/>
    <w:rsid w:val="00826761"/>
    <w:rsid w:val="00847143"/>
    <w:rsid w:val="008741D3"/>
    <w:rsid w:val="008A0B2C"/>
    <w:rsid w:val="008B25F3"/>
    <w:rsid w:val="008C1D0F"/>
    <w:rsid w:val="008C4C3B"/>
    <w:rsid w:val="00951B23"/>
    <w:rsid w:val="009614BE"/>
    <w:rsid w:val="0096572C"/>
    <w:rsid w:val="00965C04"/>
    <w:rsid w:val="009A6468"/>
    <w:rsid w:val="009C4416"/>
    <w:rsid w:val="00A25219"/>
    <w:rsid w:val="00A32B92"/>
    <w:rsid w:val="00A36949"/>
    <w:rsid w:val="00A66312"/>
    <w:rsid w:val="00A82583"/>
    <w:rsid w:val="00AA0CB5"/>
    <w:rsid w:val="00AA311E"/>
    <w:rsid w:val="00AC5050"/>
    <w:rsid w:val="00AD00C6"/>
    <w:rsid w:val="00AD7065"/>
    <w:rsid w:val="00AF3D06"/>
    <w:rsid w:val="00B214E0"/>
    <w:rsid w:val="00B36C64"/>
    <w:rsid w:val="00B4317F"/>
    <w:rsid w:val="00BB7DC4"/>
    <w:rsid w:val="00BD6D6F"/>
    <w:rsid w:val="00C32B69"/>
    <w:rsid w:val="00C619CC"/>
    <w:rsid w:val="00CA2224"/>
    <w:rsid w:val="00CB76A7"/>
    <w:rsid w:val="00CD2B91"/>
    <w:rsid w:val="00CE4FDD"/>
    <w:rsid w:val="00CF284C"/>
    <w:rsid w:val="00CF6A0D"/>
    <w:rsid w:val="00D31192"/>
    <w:rsid w:val="00D31200"/>
    <w:rsid w:val="00D85557"/>
    <w:rsid w:val="00D97DEB"/>
    <w:rsid w:val="00DA15CA"/>
    <w:rsid w:val="00DB26B3"/>
    <w:rsid w:val="00DF34B7"/>
    <w:rsid w:val="00DF3742"/>
    <w:rsid w:val="00E0529C"/>
    <w:rsid w:val="00E17C65"/>
    <w:rsid w:val="00E74756"/>
    <w:rsid w:val="00E8359F"/>
    <w:rsid w:val="00EA7AE7"/>
    <w:rsid w:val="00EC16AA"/>
    <w:rsid w:val="00EE1112"/>
    <w:rsid w:val="00F03271"/>
    <w:rsid w:val="00F12C5E"/>
    <w:rsid w:val="00F33FFC"/>
    <w:rsid w:val="00F42BA1"/>
    <w:rsid w:val="00F739D4"/>
    <w:rsid w:val="00F73CD0"/>
    <w:rsid w:val="00F74A70"/>
    <w:rsid w:val="00FC3D99"/>
    <w:rsid w:val="00FD7CD2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768832"/>
  <w14:defaultImageDpi w14:val="300"/>
  <w15:docId w15:val="{3BC0BE9D-1C27-8A4B-A64E-14490590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514"/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D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C65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C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1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E15"/>
    <w:rPr>
      <w:rFonts w:asciiTheme="minorHAnsi" w:eastAsiaTheme="minorEastAsia" w:hAnsiTheme="minorHAnsi" w:cstheme="minorBidi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E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E1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94BD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6F58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5827"/>
    <w:rPr>
      <w:rFonts w:ascii="Calibri" w:eastAsiaTheme="minorHAnsi" w:hAnsi="Calibri"/>
      <w:sz w:val="22"/>
      <w:szCs w:val="21"/>
      <w:lang w:val="en-US" w:eastAsia="en-US"/>
    </w:rPr>
  </w:style>
  <w:style w:type="paragraph" w:styleId="Revision">
    <w:name w:val="Revision"/>
    <w:hidden/>
    <w:uiPriority w:val="99"/>
    <w:semiHidden/>
    <w:rsid w:val="00F12C5E"/>
  </w:style>
  <w:style w:type="character" w:styleId="UnresolvedMention">
    <w:name w:val="Unresolved Mention"/>
    <w:basedOn w:val="DefaultParagraphFont"/>
    <w:uiPriority w:val="99"/>
    <w:semiHidden/>
    <w:unhideWhenUsed/>
    <w:rsid w:val="00965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2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1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6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63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19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7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74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necharge.bi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mpatel@nexilon.i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khabur@onecharge.bi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onecharge.biz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00052968C5F45A1CE735CDF303642" ma:contentTypeVersion="16" ma:contentTypeDescription="Create a new document." ma:contentTypeScope="" ma:versionID="fbfda1feb79091facff5595899ec0c7f">
  <xsd:schema xmlns:xsd="http://www.w3.org/2001/XMLSchema" xmlns:xs="http://www.w3.org/2001/XMLSchema" xmlns:p="http://schemas.microsoft.com/office/2006/metadata/properties" xmlns:ns2="feb6269f-8bac-4938-9a07-328aa09383d8" xmlns:ns3="6a8ead04-6897-4800-9f1a-a42836510040" targetNamespace="http://schemas.microsoft.com/office/2006/metadata/properties" ma:root="true" ma:fieldsID="f24d6c4de027d52da28dfdf045d4054c" ns2:_="" ns3:_="">
    <xsd:import namespace="feb6269f-8bac-4938-9a07-328aa09383d8"/>
    <xsd:import namespace="6a8ead04-6897-4800-9f1a-a428365100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6269f-8bac-4938-9a07-328aa09383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5e28f6-dca4-45a4-80c7-6a54d61a0aad}" ma:internalName="TaxCatchAll" ma:showField="CatchAllData" ma:web="feb6269f-8bac-4938-9a07-328aa09383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ead04-6897-4800-9f1a-a42836510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2a3ac7-b6bf-488c-b352-cf317fdd12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8ead04-6897-4800-9f1a-a42836510040">
      <Terms xmlns="http://schemas.microsoft.com/office/infopath/2007/PartnerControls"/>
    </lcf76f155ced4ddcb4097134ff3c332f>
    <TaxCatchAll xmlns="feb6269f-8bac-4938-9a07-328aa09383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79EC4-AE5C-42A1-98FB-56512B9EE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6269f-8bac-4938-9a07-328aa09383d8"/>
    <ds:schemaRef ds:uri="6a8ead04-6897-4800-9f1a-a42836510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D13D13-9AF1-426C-9E0A-5EADF387051A}">
  <ds:schemaRefs>
    <ds:schemaRef ds:uri="http://schemas.microsoft.com/office/2006/metadata/properties"/>
    <ds:schemaRef ds:uri="http://schemas.microsoft.com/office/infopath/2007/PartnerControls"/>
    <ds:schemaRef ds:uri="6a8ead04-6897-4800-9f1a-a42836510040"/>
    <ds:schemaRef ds:uri="feb6269f-8bac-4938-9a07-328aa09383d8"/>
  </ds:schemaRefs>
</ds:datastoreItem>
</file>

<file path=customXml/itemProps3.xml><?xml version="1.0" encoding="utf-8"?>
<ds:datastoreItem xmlns:ds="http://schemas.openxmlformats.org/officeDocument/2006/customXml" ds:itemID="{97F93579-E8BA-49E6-87FB-FC8AC10D4C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6EDBFD-5613-4241-B78B-423F166E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NACCO Materials Handling Group, Inc.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 Karimov</dc:creator>
  <cp:lastModifiedBy>Maxim Khabur</cp:lastModifiedBy>
  <cp:revision>4</cp:revision>
  <cp:lastPrinted>2018-12-14T18:14:00Z</cp:lastPrinted>
  <dcterms:created xsi:type="dcterms:W3CDTF">2022-10-26T01:33:00Z</dcterms:created>
  <dcterms:modified xsi:type="dcterms:W3CDTF">2022-10-26T01:35:00Z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0x010100A2500052968C5F45A1CE735CDF303642</vt:lpwstr>
  </property>
</Properties>
</file>