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761D8" w14:textId="36EBB60F" w:rsidR="009C1539" w:rsidRPr="00A9494B" w:rsidRDefault="0055542B" w:rsidP="009C1539">
      <w:pPr>
        <w:jc w:val="center"/>
        <w:rPr>
          <w:rFonts w:cstheme="minorHAnsi"/>
          <w:b/>
          <w:bCs/>
        </w:rPr>
      </w:pPr>
      <w:r>
        <w:rPr>
          <w:rFonts w:cstheme="minorHAnsi"/>
          <w:b/>
          <w:bCs/>
        </w:rPr>
        <w:t>David Lim</w:t>
      </w:r>
      <w:r w:rsidR="009C1539" w:rsidRPr="00A9494B">
        <w:rPr>
          <w:rFonts w:cstheme="minorHAnsi"/>
          <w:b/>
          <w:bCs/>
        </w:rPr>
        <w:t xml:space="preserve"> joins the</w:t>
      </w:r>
      <w:r>
        <w:rPr>
          <w:rFonts w:cstheme="minorHAnsi"/>
          <w:b/>
          <w:bCs/>
        </w:rPr>
        <w:t xml:space="preserve"> team at</w:t>
      </w:r>
      <w:r w:rsidR="009C1539" w:rsidRPr="00A9494B">
        <w:rPr>
          <w:rFonts w:cstheme="minorHAnsi"/>
          <w:b/>
          <w:bCs/>
        </w:rPr>
        <w:t xml:space="preserve"> Microvascular Therapeutics</w:t>
      </w:r>
      <w:r>
        <w:rPr>
          <w:rFonts w:cstheme="minorHAnsi"/>
          <w:b/>
          <w:bCs/>
        </w:rPr>
        <w:t xml:space="preserve"> as Director of Finance</w:t>
      </w:r>
      <w:r w:rsidR="009C1539" w:rsidRPr="00A9494B">
        <w:rPr>
          <w:rFonts w:cstheme="minorHAnsi"/>
          <w:b/>
          <w:bCs/>
        </w:rPr>
        <w:t>.</w:t>
      </w:r>
    </w:p>
    <w:p w14:paraId="51B1906E" w14:textId="77777777" w:rsidR="009C1539" w:rsidRPr="00A9494B" w:rsidRDefault="009C1539" w:rsidP="009C1539">
      <w:pPr>
        <w:jc w:val="center"/>
        <w:rPr>
          <w:rFonts w:cstheme="minorHAnsi"/>
        </w:rPr>
      </w:pPr>
    </w:p>
    <w:p w14:paraId="23FEBAA2" w14:textId="53668310" w:rsidR="009C1539" w:rsidRPr="00A9494B" w:rsidRDefault="009C1539" w:rsidP="009C1539">
      <w:pPr>
        <w:rPr>
          <w:rFonts w:cstheme="minorHAnsi"/>
        </w:rPr>
      </w:pPr>
      <w:r w:rsidRPr="00A9494B">
        <w:rPr>
          <w:rFonts w:cstheme="minorHAnsi"/>
        </w:rPr>
        <w:t xml:space="preserve">Microvascular Therapeutics (MVT), a clinical stage biotechnology company based in Tucson, Arizona, announced the appointment of </w:t>
      </w:r>
      <w:r w:rsidR="0055542B">
        <w:rPr>
          <w:rFonts w:cstheme="minorHAnsi"/>
        </w:rPr>
        <w:t>David Lim as Director of Finance at MVT</w:t>
      </w:r>
      <w:r w:rsidRPr="00A9494B">
        <w:rPr>
          <w:rFonts w:cstheme="minorHAnsi"/>
        </w:rPr>
        <w:t xml:space="preserve">. Mr. </w:t>
      </w:r>
      <w:r w:rsidR="0055542B">
        <w:rPr>
          <w:rFonts w:cstheme="minorHAnsi"/>
        </w:rPr>
        <w:t>Lim</w:t>
      </w:r>
      <w:r w:rsidRPr="00A9494B">
        <w:rPr>
          <w:rFonts w:cstheme="minorHAnsi"/>
        </w:rPr>
        <w:t xml:space="preserve"> brings a broad experience with the </w:t>
      </w:r>
      <w:r w:rsidR="00777BF8">
        <w:rPr>
          <w:rFonts w:cstheme="minorHAnsi"/>
        </w:rPr>
        <w:t xml:space="preserve">business </w:t>
      </w:r>
      <w:r w:rsidR="0066178B">
        <w:rPr>
          <w:rFonts w:cstheme="minorHAnsi"/>
        </w:rPr>
        <w:t>development and strategic financing</w:t>
      </w:r>
      <w:r w:rsidRPr="00A9494B">
        <w:rPr>
          <w:rFonts w:cstheme="minorHAnsi"/>
        </w:rPr>
        <w:t xml:space="preserve"> for diagnostic pharmaceuticals across all modalities. </w:t>
      </w:r>
    </w:p>
    <w:p w14:paraId="7E4A9730" w14:textId="77777777" w:rsidR="009C1539" w:rsidRPr="00A9494B" w:rsidRDefault="009C1539" w:rsidP="009C1539">
      <w:pPr>
        <w:rPr>
          <w:rFonts w:cstheme="minorHAnsi"/>
        </w:rPr>
      </w:pPr>
    </w:p>
    <w:p w14:paraId="0E971170" w14:textId="63230A46" w:rsidR="009C1539" w:rsidRPr="00A9494B" w:rsidRDefault="009C1539" w:rsidP="009C1539">
      <w:pPr>
        <w:rPr>
          <w:rFonts w:cstheme="minorHAnsi"/>
        </w:rPr>
      </w:pPr>
      <w:r w:rsidRPr="00A9494B">
        <w:rPr>
          <w:rFonts w:cstheme="minorHAnsi"/>
        </w:rPr>
        <w:t>“</w:t>
      </w:r>
      <w:r w:rsidR="0028162C">
        <w:rPr>
          <w:rFonts w:cstheme="minorHAnsi"/>
        </w:rPr>
        <w:t xml:space="preserve">I have been working with the team at MVT since Q4 of 2021, and it has been my </w:t>
      </w:r>
      <w:r w:rsidR="00E873C1">
        <w:rPr>
          <w:rFonts w:cstheme="minorHAnsi"/>
        </w:rPr>
        <w:t>privilege to work alongside Dr. Unger</w:t>
      </w:r>
      <w:r w:rsidR="00730F8D">
        <w:rPr>
          <w:rFonts w:cstheme="minorHAnsi"/>
        </w:rPr>
        <w:t xml:space="preserve">, </w:t>
      </w:r>
      <w:r w:rsidR="00E873C1">
        <w:rPr>
          <w:rFonts w:cstheme="minorHAnsi"/>
        </w:rPr>
        <w:t>Dr. Meuillet</w:t>
      </w:r>
      <w:r w:rsidR="00730F8D">
        <w:rPr>
          <w:rFonts w:cstheme="minorHAnsi"/>
        </w:rPr>
        <w:t>, and the rest of the team</w:t>
      </w:r>
      <w:r w:rsidR="00E873C1">
        <w:rPr>
          <w:rFonts w:cstheme="minorHAnsi"/>
        </w:rPr>
        <w:t>.</w:t>
      </w:r>
      <w:r w:rsidR="00466756">
        <w:rPr>
          <w:rFonts w:cstheme="minorHAnsi"/>
        </w:rPr>
        <w:t xml:space="preserve"> Dr. Unger</w:t>
      </w:r>
      <w:r w:rsidR="00AD4AF6">
        <w:rPr>
          <w:rFonts w:cstheme="minorHAnsi"/>
        </w:rPr>
        <w:t>, who is a pioneer in the ultrasound</w:t>
      </w:r>
      <w:r w:rsidR="00B37117">
        <w:rPr>
          <w:rFonts w:cstheme="minorHAnsi"/>
        </w:rPr>
        <w:t xml:space="preserve"> contrast agent,</w:t>
      </w:r>
      <w:r w:rsidR="00466756">
        <w:rPr>
          <w:rFonts w:cstheme="minorHAnsi"/>
        </w:rPr>
        <w:t xml:space="preserve"> is a great entrepreneur</w:t>
      </w:r>
      <w:r w:rsidR="00B37117">
        <w:rPr>
          <w:rFonts w:cstheme="minorHAnsi"/>
        </w:rPr>
        <w:t xml:space="preserve">, inventor, and innovator. </w:t>
      </w:r>
      <w:r w:rsidR="00466756">
        <w:rPr>
          <w:rFonts w:cstheme="minorHAnsi"/>
        </w:rPr>
        <w:t>Dr. Meuillet is an outstanding scientist</w:t>
      </w:r>
      <w:r w:rsidR="008F7EB0">
        <w:rPr>
          <w:rFonts w:cstheme="minorHAnsi"/>
        </w:rPr>
        <w:t xml:space="preserve"> and developer.</w:t>
      </w:r>
      <w:r w:rsidR="004E37E1">
        <w:rPr>
          <w:rFonts w:cstheme="minorHAnsi"/>
        </w:rPr>
        <w:t xml:space="preserve"> With their leadership and</w:t>
      </w:r>
      <w:r w:rsidR="00E873C1">
        <w:rPr>
          <w:rFonts w:cstheme="minorHAnsi"/>
        </w:rPr>
        <w:t xml:space="preserve"> </w:t>
      </w:r>
      <w:r w:rsidR="00C77866">
        <w:rPr>
          <w:rFonts w:cstheme="minorHAnsi"/>
        </w:rPr>
        <w:t>MVT</w:t>
      </w:r>
      <w:r w:rsidR="004E37E1">
        <w:rPr>
          <w:rFonts w:cstheme="minorHAnsi"/>
        </w:rPr>
        <w:t>’s</w:t>
      </w:r>
      <w:r w:rsidR="00C77866">
        <w:rPr>
          <w:rFonts w:cstheme="minorHAnsi"/>
        </w:rPr>
        <w:t xml:space="preserve"> strong pipeline</w:t>
      </w:r>
      <w:r w:rsidR="00B80B23">
        <w:rPr>
          <w:rFonts w:cstheme="minorHAnsi"/>
        </w:rPr>
        <w:t>, MVT</w:t>
      </w:r>
      <w:r w:rsidR="004E37E1">
        <w:rPr>
          <w:rFonts w:cstheme="minorHAnsi"/>
        </w:rPr>
        <w:t xml:space="preserve"> </w:t>
      </w:r>
      <w:r w:rsidR="006F6A06">
        <w:rPr>
          <w:rFonts w:cstheme="minorHAnsi"/>
        </w:rPr>
        <w:t>will</w:t>
      </w:r>
      <w:r w:rsidR="00C77866">
        <w:rPr>
          <w:rFonts w:cstheme="minorHAnsi"/>
        </w:rPr>
        <w:t xml:space="preserve"> </w:t>
      </w:r>
      <w:r w:rsidR="00301AE1">
        <w:rPr>
          <w:rFonts w:cstheme="minorHAnsi"/>
        </w:rPr>
        <w:t>tackl</w:t>
      </w:r>
      <w:r w:rsidR="006F6A06">
        <w:rPr>
          <w:rFonts w:cstheme="minorHAnsi"/>
        </w:rPr>
        <w:t xml:space="preserve">e the </w:t>
      </w:r>
      <w:r w:rsidR="003E578D">
        <w:rPr>
          <w:rFonts w:cstheme="minorHAnsi"/>
        </w:rPr>
        <w:t>unmet healthcare needs in cardi</w:t>
      </w:r>
      <w:r w:rsidR="00A724CB">
        <w:rPr>
          <w:rFonts w:cstheme="minorHAnsi"/>
        </w:rPr>
        <w:t>ology</w:t>
      </w:r>
      <w:r w:rsidR="003E578D">
        <w:rPr>
          <w:rFonts w:cstheme="minorHAnsi"/>
        </w:rPr>
        <w:t xml:space="preserve">, vascular thrombosis, oncology, and Alzheimer’s. </w:t>
      </w:r>
      <w:r w:rsidR="00CC4CAD">
        <w:rPr>
          <w:rFonts w:cstheme="minorHAnsi"/>
        </w:rPr>
        <w:t xml:space="preserve">We at MVT believe it is our mission to increase the </w:t>
      </w:r>
      <w:r w:rsidR="00490E1E">
        <w:rPr>
          <w:rFonts w:cstheme="minorHAnsi"/>
        </w:rPr>
        <w:t>time of life and increase the quality of life</w:t>
      </w:r>
      <w:r w:rsidR="00473FA9" w:rsidRPr="00A9494B">
        <w:rPr>
          <w:rFonts w:cstheme="minorHAnsi"/>
        </w:rPr>
        <w:t>”</w:t>
      </w:r>
      <w:r w:rsidRPr="00A9494B">
        <w:rPr>
          <w:rFonts w:cstheme="minorHAnsi"/>
        </w:rPr>
        <w:t xml:space="preserve">, said Mr. </w:t>
      </w:r>
      <w:r w:rsidR="00070A77">
        <w:rPr>
          <w:rFonts w:cstheme="minorHAnsi"/>
        </w:rPr>
        <w:t>Lim</w:t>
      </w:r>
      <w:r w:rsidRPr="00A9494B">
        <w:rPr>
          <w:rFonts w:cstheme="minorHAnsi"/>
        </w:rPr>
        <w:t>.</w:t>
      </w:r>
      <w:r w:rsidR="00C01A15">
        <w:rPr>
          <w:rFonts w:cstheme="minorHAnsi"/>
        </w:rPr>
        <w:t xml:space="preserve"> </w:t>
      </w:r>
    </w:p>
    <w:p w14:paraId="5484B90C" w14:textId="77777777" w:rsidR="009C1539" w:rsidRPr="00A9494B" w:rsidRDefault="009C1539" w:rsidP="009C1539">
      <w:pPr>
        <w:rPr>
          <w:rFonts w:cstheme="minorHAnsi"/>
        </w:rPr>
      </w:pPr>
    </w:p>
    <w:p w14:paraId="7841D3F4" w14:textId="46DF23D7" w:rsidR="00070A77" w:rsidRPr="00070A77" w:rsidRDefault="00070A77" w:rsidP="00070A77">
      <w:pPr>
        <w:rPr>
          <w:sz w:val="22"/>
          <w:szCs w:val="22"/>
        </w:rPr>
      </w:pPr>
      <w:r>
        <w:t xml:space="preserve">David has extensive experience in financial markets both public and private, and asset management industry. He Co-Founded Washington Square Capital, which focuses on making acquisitions of privately held businesses. Previously, he worked as a trader for a subsidiary of Royal Bank of Canada, with $40B in assets under management by the time David left the firm. His experience also includes being a proprietary trader.  As a trader, David researched and developed investments to be implemented for the firm’s portfolios and funds, while mitigating risk. In addition to his finance experience, David has advised on transactions for commercial real estate in New York City. He has played a critical role in the due diligence process for several investments. He is currently an Advisor for a Web 3 company Plato. David received a Bachelor of Science degree from Rutgers University, and an MBA from NYU Stern School of Business. </w:t>
      </w:r>
    </w:p>
    <w:p w14:paraId="106D2989" w14:textId="77777777" w:rsidR="00070A77" w:rsidRDefault="00070A77" w:rsidP="00070A77"/>
    <w:p w14:paraId="41BDC469" w14:textId="30DC9379" w:rsidR="009C1539" w:rsidRPr="005D22F5" w:rsidRDefault="009C1539" w:rsidP="009C1539">
      <w:pPr>
        <w:rPr>
          <w:rFonts w:cstheme="minorHAnsi"/>
        </w:rPr>
      </w:pPr>
      <w:r w:rsidRPr="00A9494B">
        <w:rPr>
          <w:rFonts w:cstheme="minorHAnsi"/>
        </w:rPr>
        <w:t>Emmanuelle Meuillet, PhD, Chief Scientific Officer of MVT said, “</w:t>
      </w:r>
      <w:r w:rsidR="00473FA9" w:rsidRPr="00A9494B">
        <w:rPr>
          <w:rFonts w:cstheme="minorHAnsi"/>
        </w:rPr>
        <w:t xml:space="preserve">We are </w:t>
      </w:r>
      <w:r w:rsidR="00070A77">
        <w:rPr>
          <w:rFonts w:cstheme="minorHAnsi"/>
        </w:rPr>
        <w:t>very excited to have David joining the team as our Director of Finance.</w:t>
      </w:r>
      <w:r w:rsidR="00473FA9" w:rsidRPr="00A9494B">
        <w:rPr>
          <w:rFonts w:cstheme="minorHAnsi"/>
        </w:rPr>
        <w:t xml:space="preserve"> </w:t>
      </w:r>
      <w:r w:rsidR="00070A77" w:rsidRPr="005D22F5">
        <w:rPr>
          <w:rFonts w:cstheme="minorHAnsi"/>
        </w:rPr>
        <w:t>David</w:t>
      </w:r>
      <w:r w:rsidR="005D22F5" w:rsidRPr="005D22F5">
        <w:rPr>
          <w:rFonts w:cstheme="minorHAnsi"/>
        </w:rPr>
        <w:t xml:space="preserve"> has </w:t>
      </w:r>
      <w:r w:rsidR="005D22F5" w:rsidRPr="005D22F5">
        <w:rPr>
          <w:rStyle w:val="cf01"/>
          <w:rFonts w:asciiTheme="minorHAnsi" w:hAnsiTheme="minorHAnsi" w:cstheme="minorHAnsi"/>
          <w:sz w:val="24"/>
          <w:szCs w:val="24"/>
        </w:rPr>
        <w:t>well established relationship with the investor community</w:t>
      </w:r>
      <w:r w:rsidR="00070A77" w:rsidRPr="005D22F5">
        <w:rPr>
          <w:rFonts w:cstheme="minorHAnsi"/>
        </w:rPr>
        <w:t>.</w:t>
      </w:r>
      <w:r w:rsidRPr="005D22F5">
        <w:rPr>
          <w:rFonts w:cstheme="minorHAnsi"/>
        </w:rPr>
        <w:t>”</w:t>
      </w:r>
    </w:p>
    <w:p w14:paraId="76415283" w14:textId="309EE506" w:rsidR="00811D45" w:rsidRPr="00BE1EF3" w:rsidRDefault="00811D45" w:rsidP="00811D45">
      <w:pPr>
        <w:pStyle w:val="NormalWeb"/>
        <w:rPr>
          <w:rFonts w:asciiTheme="minorHAnsi" w:hAnsiTheme="minorHAnsi" w:cstheme="minorHAnsi"/>
          <w:color w:val="000000"/>
          <w:shd w:val="clear" w:color="auto" w:fill="FFFFFF"/>
        </w:rPr>
      </w:pPr>
      <w:r>
        <w:rPr>
          <w:rFonts w:asciiTheme="minorHAnsi" w:hAnsiTheme="minorHAnsi" w:cstheme="minorHAnsi"/>
          <w:color w:val="000000"/>
        </w:rPr>
        <w:t>Microvascular Therapeutics</w:t>
      </w:r>
      <w:r w:rsidRPr="00AB171E">
        <w:rPr>
          <w:rFonts w:asciiTheme="minorHAnsi" w:hAnsiTheme="minorHAnsi" w:cstheme="minorHAnsi"/>
          <w:color w:val="000000"/>
        </w:rPr>
        <w:t xml:space="preserve"> is a privately held </w:t>
      </w:r>
      <w:r>
        <w:rPr>
          <w:rFonts w:asciiTheme="minorHAnsi" w:hAnsiTheme="minorHAnsi" w:cstheme="minorHAnsi"/>
          <w:color w:val="000000"/>
        </w:rPr>
        <w:t>clinical stage biotechnology</w:t>
      </w:r>
      <w:r w:rsidRPr="00AB171E">
        <w:rPr>
          <w:rFonts w:asciiTheme="minorHAnsi" w:hAnsiTheme="minorHAnsi" w:cstheme="minorHAnsi"/>
          <w:color w:val="000000"/>
        </w:rPr>
        <w:t xml:space="preserve"> company developing </w:t>
      </w:r>
      <w:r>
        <w:rPr>
          <w:rFonts w:asciiTheme="minorHAnsi" w:hAnsiTheme="minorHAnsi" w:cstheme="minorHAnsi"/>
          <w:color w:val="000000"/>
        </w:rPr>
        <w:t xml:space="preserve">ultrasound contrast agents and </w:t>
      </w:r>
      <w:proofErr w:type="spellStart"/>
      <w:r w:rsidR="005D22F5">
        <w:rPr>
          <w:rFonts w:asciiTheme="minorHAnsi" w:hAnsiTheme="minorHAnsi" w:cstheme="minorHAnsi"/>
          <w:color w:val="000000"/>
        </w:rPr>
        <w:t>theranostic</w:t>
      </w:r>
      <w:proofErr w:type="spellEnd"/>
      <w:r w:rsidRPr="00AB171E">
        <w:rPr>
          <w:rFonts w:asciiTheme="minorHAnsi" w:hAnsiTheme="minorHAnsi" w:cstheme="minorHAnsi"/>
          <w:color w:val="000000"/>
        </w:rPr>
        <w:t>.</w:t>
      </w:r>
      <w:r>
        <w:rPr>
          <w:rFonts w:asciiTheme="minorHAnsi" w:hAnsiTheme="minorHAnsi" w:cstheme="minorHAnsi"/>
          <w:color w:val="000000"/>
        </w:rPr>
        <w:t xml:space="preserve"> </w:t>
      </w:r>
      <w:r w:rsidRPr="00700341">
        <w:rPr>
          <w:rFonts w:asciiTheme="minorHAnsi" w:hAnsiTheme="minorHAnsi" w:cstheme="minorHAnsi"/>
          <w:color w:val="000000"/>
        </w:rPr>
        <w:t xml:space="preserve">MVT has multiple products in its pipeline in significant unmet needs in cardiovascular diseases, </w:t>
      </w:r>
      <w:proofErr w:type="gramStart"/>
      <w:r w:rsidRPr="00700341">
        <w:rPr>
          <w:rFonts w:asciiTheme="minorHAnsi" w:hAnsiTheme="minorHAnsi" w:cstheme="minorHAnsi"/>
          <w:color w:val="000000"/>
        </w:rPr>
        <w:t>oncology</w:t>
      </w:r>
      <w:proofErr w:type="gramEnd"/>
      <w:r w:rsidRPr="00700341">
        <w:rPr>
          <w:rFonts w:asciiTheme="minorHAnsi" w:hAnsiTheme="minorHAnsi" w:cstheme="minorHAnsi"/>
          <w:color w:val="000000"/>
        </w:rPr>
        <w:t xml:space="preserve"> and neurology. MVT is also in clinical development of a new improved ultrasound contrast agent.</w:t>
      </w:r>
    </w:p>
    <w:p w14:paraId="4307729C" w14:textId="77777777" w:rsidR="00811D45" w:rsidRDefault="00811D45" w:rsidP="00811D45">
      <w:pPr>
        <w:pStyle w:val="NormalWeb"/>
        <w:rPr>
          <w:rFonts w:cstheme="minorHAnsi"/>
          <w:b/>
          <w:bCs/>
          <w:color w:val="000000" w:themeColor="text1"/>
        </w:rPr>
      </w:pPr>
      <w:r>
        <w:rPr>
          <w:rFonts w:asciiTheme="minorHAnsi" w:hAnsiTheme="minorHAnsi" w:cstheme="minorHAnsi"/>
          <w:color w:val="000000"/>
          <w:shd w:val="clear" w:color="auto" w:fill="FFFFFF"/>
        </w:rPr>
        <w:t xml:space="preserve">Microvascular Therapeutics was founded by </w:t>
      </w:r>
      <w:r w:rsidRPr="00062E4D">
        <w:rPr>
          <w:rFonts w:asciiTheme="minorHAnsi" w:hAnsiTheme="minorHAnsi" w:cstheme="minorHAnsi"/>
          <w:color w:val="000000"/>
          <w:shd w:val="clear" w:color="auto" w:fill="FFFFFF"/>
        </w:rPr>
        <w:t xml:space="preserve">Dr. Evan C. Unger, is an entrepreneur and pioneer in the development of Perflutren-based microbubbles. His first company, </w:t>
      </w:r>
      <w:proofErr w:type="spellStart"/>
      <w:r w:rsidRPr="00062E4D">
        <w:rPr>
          <w:rFonts w:asciiTheme="minorHAnsi" w:hAnsiTheme="minorHAnsi" w:cstheme="minorHAnsi"/>
          <w:color w:val="000000"/>
          <w:shd w:val="clear" w:color="auto" w:fill="FFFFFF"/>
        </w:rPr>
        <w:t>ImaRx</w:t>
      </w:r>
      <w:proofErr w:type="spellEnd"/>
      <w:r w:rsidRPr="00062E4D">
        <w:rPr>
          <w:rFonts w:asciiTheme="minorHAnsi" w:hAnsiTheme="minorHAnsi" w:cstheme="minorHAnsi"/>
          <w:color w:val="000000"/>
          <w:shd w:val="clear" w:color="auto" w:fill="FFFFFF"/>
        </w:rPr>
        <w:t xml:space="preserve"> Pharmaceutical, developed Definity®, a </w:t>
      </w:r>
      <w:proofErr w:type="spellStart"/>
      <w:r w:rsidRPr="00062E4D">
        <w:rPr>
          <w:rFonts w:asciiTheme="minorHAnsi" w:hAnsiTheme="minorHAnsi" w:cstheme="minorHAnsi"/>
          <w:color w:val="000000"/>
          <w:shd w:val="clear" w:color="auto" w:fill="FFFFFF"/>
        </w:rPr>
        <w:t>Perfluten</w:t>
      </w:r>
      <w:proofErr w:type="spellEnd"/>
      <w:r w:rsidRPr="00062E4D">
        <w:rPr>
          <w:rFonts w:asciiTheme="minorHAnsi" w:hAnsiTheme="minorHAnsi" w:cstheme="minorHAnsi"/>
          <w:color w:val="000000"/>
          <w:shd w:val="clear" w:color="auto" w:fill="FFFFFF"/>
        </w:rPr>
        <w:t xml:space="preserve"> microbubble which is now the world’s #1 selling ultrasound contrast agent for echocardiography (heart) imaging.</w:t>
      </w:r>
      <w:r>
        <w:rPr>
          <w:rFonts w:asciiTheme="minorHAnsi" w:hAnsiTheme="minorHAnsi" w:cstheme="minorHAnsi"/>
          <w:color w:val="000000"/>
          <w:shd w:val="clear" w:color="auto" w:fill="FFFFFF"/>
        </w:rPr>
        <w:t xml:space="preserve"> </w:t>
      </w:r>
      <w:r w:rsidRPr="00BE1EF3">
        <w:rPr>
          <w:rFonts w:asciiTheme="minorHAnsi" w:hAnsiTheme="minorHAnsi" w:cstheme="minorHAnsi"/>
          <w:color w:val="000000"/>
          <w:shd w:val="clear" w:color="auto" w:fill="FFFFFF"/>
        </w:rPr>
        <w:t xml:space="preserve">The company has a strong </w:t>
      </w:r>
      <w:r>
        <w:rPr>
          <w:rFonts w:asciiTheme="minorHAnsi" w:hAnsiTheme="minorHAnsi" w:cstheme="minorHAnsi"/>
          <w:color w:val="000000"/>
          <w:shd w:val="clear" w:color="auto" w:fill="FFFFFF"/>
        </w:rPr>
        <w:t xml:space="preserve">intellectual property </w:t>
      </w:r>
      <w:r w:rsidRPr="00BE1EF3">
        <w:rPr>
          <w:rFonts w:asciiTheme="minorHAnsi" w:hAnsiTheme="minorHAnsi" w:cstheme="minorHAnsi"/>
          <w:color w:val="000000"/>
          <w:shd w:val="clear" w:color="auto" w:fill="FFFFFF"/>
        </w:rPr>
        <w:t xml:space="preserve">portfolio: </w:t>
      </w:r>
      <w:r>
        <w:rPr>
          <w:rFonts w:asciiTheme="minorHAnsi" w:hAnsiTheme="minorHAnsi" w:cstheme="minorHAnsi"/>
          <w:color w:val="000000"/>
          <w:shd w:val="clear" w:color="auto" w:fill="FFFFFF"/>
        </w:rPr>
        <w:t>11</w:t>
      </w:r>
      <w:r w:rsidRPr="00BE1EF3">
        <w:rPr>
          <w:rFonts w:asciiTheme="minorHAnsi" w:hAnsiTheme="minorHAnsi" w:cstheme="minorHAnsi"/>
          <w:color w:val="000000"/>
          <w:shd w:val="clear" w:color="auto" w:fill="FFFFFF"/>
        </w:rPr>
        <w:t xml:space="preserve"> Patent Families</w:t>
      </w:r>
      <w:r>
        <w:rPr>
          <w:rFonts w:asciiTheme="minorHAnsi" w:hAnsiTheme="minorHAnsi" w:cstheme="minorHAnsi"/>
          <w:color w:val="000000"/>
          <w:shd w:val="clear" w:color="auto" w:fill="FFFFFF"/>
        </w:rPr>
        <w:t xml:space="preserve"> and 9 issued US patents</w:t>
      </w:r>
      <w:r w:rsidRPr="00BE1EF3">
        <w:rPr>
          <w:rFonts w:asciiTheme="minorHAnsi" w:hAnsiTheme="minorHAnsi" w:cstheme="minorHAnsi"/>
          <w:color w:val="000000"/>
          <w:shd w:val="clear" w:color="auto" w:fill="FFFFFF"/>
        </w:rPr>
        <w:t>.</w:t>
      </w:r>
    </w:p>
    <w:p w14:paraId="28D1B601" w14:textId="77777777" w:rsidR="009C1539" w:rsidRPr="00A9494B" w:rsidRDefault="009C1539" w:rsidP="009C1539">
      <w:pPr>
        <w:rPr>
          <w:rStyle w:val="Hyperlink"/>
          <w:rFonts w:cstheme="minorHAnsi"/>
        </w:rPr>
      </w:pPr>
      <w:r w:rsidRPr="00A9494B">
        <w:rPr>
          <w:rFonts w:cstheme="minorHAnsi"/>
        </w:rPr>
        <w:t>For further information contact: Emmanuelle Meuillet, e.meuillet@mvtpharma.com</w:t>
      </w:r>
      <w:r w:rsidRPr="00A9494B">
        <w:rPr>
          <w:rStyle w:val="Hyperlink"/>
          <w:rFonts w:cstheme="minorHAnsi"/>
        </w:rPr>
        <w:t>.</w:t>
      </w:r>
    </w:p>
    <w:p w14:paraId="104002A2" w14:textId="77777777" w:rsidR="009C1539" w:rsidRDefault="009C1539" w:rsidP="009C1539"/>
    <w:p w14:paraId="484FDACB" w14:textId="0AD6AF0B" w:rsidR="00ED6239" w:rsidRDefault="009C1539">
      <w:r w:rsidRPr="005A6A58">
        <w:rPr>
          <w:rFonts w:cstheme="minorHAnsi"/>
          <w:color w:val="333333"/>
          <w:sz w:val="20"/>
          <w:szCs w:val="20"/>
          <w:shd w:val="clear" w:color="auto" w:fill="FFFFFF"/>
        </w:rPr>
        <w:lastRenderedPageBreak/>
        <w:t xml:space="preserve">Disclaimer: The content is solely the responsibility of the authors and does not necessarily represent the official views of the National Institutes of Health. Certain statements in this release may constitute “forward-looking statements.” Actual events or results may differ substantially </w:t>
      </w:r>
      <w:proofErr w:type="gramStart"/>
      <w:r w:rsidRPr="005A6A58">
        <w:rPr>
          <w:rFonts w:cstheme="minorHAnsi"/>
          <w:color w:val="333333"/>
          <w:sz w:val="20"/>
          <w:szCs w:val="20"/>
          <w:shd w:val="clear" w:color="auto" w:fill="FFFFFF"/>
        </w:rPr>
        <w:t>as a result of</w:t>
      </w:r>
      <w:proofErr w:type="gramEnd"/>
      <w:r w:rsidRPr="005A6A58">
        <w:rPr>
          <w:rFonts w:cstheme="minorHAnsi"/>
          <w:color w:val="333333"/>
          <w:sz w:val="20"/>
          <w:szCs w:val="20"/>
          <w:shd w:val="clear" w:color="auto" w:fill="FFFFFF"/>
        </w:rPr>
        <w:t xml:space="preserve"> risks and uncertainties facing us. The forward-looking statements are based on current expectations as of the date of these statements. We undertake no obligation to publicly update or revise any forward-looking statements, whether </w:t>
      </w:r>
      <w:proofErr w:type="gramStart"/>
      <w:r w:rsidRPr="005A6A58">
        <w:rPr>
          <w:rFonts w:cstheme="minorHAnsi"/>
          <w:color w:val="333333"/>
          <w:sz w:val="20"/>
          <w:szCs w:val="20"/>
          <w:shd w:val="clear" w:color="auto" w:fill="FFFFFF"/>
        </w:rPr>
        <w:t>as a result of</w:t>
      </w:r>
      <w:proofErr w:type="gramEnd"/>
      <w:r w:rsidRPr="005A6A58">
        <w:rPr>
          <w:rFonts w:cstheme="minorHAnsi"/>
          <w:color w:val="333333"/>
          <w:sz w:val="20"/>
          <w:szCs w:val="20"/>
          <w:shd w:val="clear" w:color="auto" w:fill="FFFFFF"/>
        </w:rPr>
        <w:t xml:space="preserve"> future events, new information, or otherwise.</w:t>
      </w:r>
    </w:p>
    <w:sectPr w:rsidR="00ED6239" w:rsidSect="001D7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39"/>
    <w:rsid w:val="00070A77"/>
    <w:rsid w:val="001E5E1C"/>
    <w:rsid w:val="002213DF"/>
    <w:rsid w:val="00226931"/>
    <w:rsid w:val="00263402"/>
    <w:rsid w:val="0028162C"/>
    <w:rsid w:val="002C4F2C"/>
    <w:rsid w:val="00301AE1"/>
    <w:rsid w:val="00341724"/>
    <w:rsid w:val="00352982"/>
    <w:rsid w:val="003E22BD"/>
    <w:rsid w:val="003E578D"/>
    <w:rsid w:val="00466756"/>
    <w:rsid w:val="00473FA9"/>
    <w:rsid w:val="00490E1E"/>
    <w:rsid w:val="004E06E1"/>
    <w:rsid w:val="004E1CD6"/>
    <w:rsid w:val="004E37E1"/>
    <w:rsid w:val="005136D8"/>
    <w:rsid w:val="0055542B"/>
    <w:rsid w:val="005670D2"/>
    <w:rsid w:val="00583315"/>
    <w:rsid w:val="00583682"/>
    <w:rsid w:val="005C470D"/>
    <w:rsid w:val="005D22F5"/>
    <w:rsid w:val="0066178B"/>
    <w:rsid w:val="00667508"/>
    <w:rsid w:val="006B1AAA"/>
    <w:rsid w:val="006F6A06"/>
    <w:rsid w:val="00704555"/>
    <w:rsid w:val="00730F8D"/>
    <w:rsid w:val="00777BF8"/>
    <w:rsid w:val="007A10AD"/>
    <w:rsid w:val="007A2754"/>
    <w:rsid w:val="007C3780"/>
    <w:rsid w:val="00811D45"/>
    <w:rsid w:val="00855CC3"/>
    <w:rsid w:val="00877C73"/>
    <w:rsid w:val="0088240C"/>
    <w:rsid w:val="008F7EB0"/>
    <w:rsid w:val="00906BE7"/>
    <w:rsid w:val="009C1539"/>
    <w:rsid w:val="00A11D18"/>
    <w:rsid w:val="00A1247A"/>
    <w:rsid w:val="00A46DDF"/>
    <w:rsid w:val="00A724CB"/>
    <w:rsid w:val="00A8695F"/>
    <w:rsid w:val="00A9494B"/>
    <w:rsid w:val="00AD4AF6"/>
    <w:rsid w:val="00B37117"/>
    <w:rsid w:val="00B80B23"/>
    <w:rsid w:val="00C01A15"/>
    <w:rsid w:val="00C77866"/>
    <w:rsid w:val="00CC4CAD"/>
    <w:rsid w:val="00CC7392"/>
    <w:rsid w:val="00CE60A4"/>
    <w:rsid w:val="00DC4490"/>
    <w:rsid w:val="00E04E60"/>
    <w:rsid w:val="00E873C1"/>
    <w:rsid w:val="00ED6239"/>
    <w:rsid w:val="00F770EE"/>
    <w:rsid w:val="00F85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BE0E"/>
  <w15:chartTrackingRefBased/>
  <w15:docId w15:val="{64C64777-D2F5-496B-8ECE-5780D87B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53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539"/>
    <w:rPr>
      <w:color w:val="0563C1" w:themeColor="hyperlink"/>
      <w:u w:val="single"/>
    </w:rPr>
  </w:style>
  <w:style w:type="character" w:customStyle="1" w:styleId="white-space-pre">
    <w:name w:val="white-space-pre"/>
    <w:basedOn w:val="DefaultParagraphFont"/>
    <w:rsid w:val="009C1539"/>
  </w:style>
  <w:style w:type="paragraph" w:styleId="NormalWeb">
    <w:name w:val="Normal (Web)"/>
    <w:basedOn w:val="Normal"/>
    <w:uiPriority w:val="99"/>
    <w:unhideWhenUsed/>
    <w:rsid w:val="00811D45"/>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CC7392"/>
    <w:pPr>
      <w:spacing w:after="0" w:line="240" w:lineRule="auto"/>
    </w:pPr>
    <w:rPr>
      <w:sz w:val="24"/>
      <w:szCs w:val="24"/>
    </w:rPr>
  </w:style>
  <w:style w:type="character" w:styleId="CommentReference">
    <w:name w:val="annotation reference"/>
    <w:basedOn w:val="DefaultParagraphFont"/>
    <w:uiPriority w:val="99"/>
    <w:semiHidden/>
    <w:unhideWhenUsed/>
    <w:rsid w:val="00855CC3"/>
    <w:rPr>
      <w:sz w:val="16"/>
      <w:szCs w:val="16"/>
    </w:rPr>
  </w:style>
  <w:style w:type="paragraph" w:styleId="CommentText">
    <w:name w:val="annotation text"/>
    <w:basedOn w:val="Normal"/>
    <w:link w:val="CommentTextChar"/>
    <w:uiPriority w:val="99"/>
    <w:unhideWhenUsed/>
    <w:rsid w:val="00855CC3"/>
    <w:rPr>
      <w:sz w:val="20"/>
      <w:szCs w:val="20"/>
    </w:rPr>
  </w:style>
  <w:style w:type="character" w:customStyle="1" w:styleId="CommentTextChar">
    <w:name w:val="Comment Text Char"/>
    <w:basedOn w:val="DefaultParagraphFont"/>
    <w:link w:val="CommentText"/>
    <w:uiPriority w:val="99"/>
    <w:rsid w:val="00855CC3"/>
    <w:rPr>
      <w:sz w:val="20"/>
      <w:szCs w:val="20"/>
    </w:rPr>
  </w:style>
  <w:style w:type="paragraph" w:styleId="CommentSubject">
    <w:name w:val="annotation subject"/>
    <w:basedOn w:val="CommentText"/>
    <w:next w:val="CommentText"/>
    <w:link w:val="CommentSubjectChar"/>
    <w:uiPriority w:val="99"/>
    <w:semiHidden/>
    <w:unhideWhenUsed/>
    <w:rsid w:val="00855CC3"/>
    <w:rPr>
      <w:b/>
      <w:bCs/>
    </w:rPr>
  </w:style>
  <w:style w:type="character" w:customStyle="1" w:styleId="CommentSubjectChar">
    <w:name w:val="Comment Subject Char"/>
    <w:basedOn w:val="CommentTextChar"/>
    <w:link w:val="CommentSubject"/>
    <w:uiPriority w:val="99"/>
    <w:semiHidden/>
    <w:rsid w:val="00855CC3"/>
    <w:rPr>
      <w:b/>
      <w:bCs/>
      <w:sz w:val="20"/>
      <w:szCs w:val="20"/>
    </w:rPr>
  </w:style>
  <w:style w:type="character" w:customStyle="1" w:styleId="cf01">
    <w:name w:val="cf01"/>
    <w:basedOn w:val="DefaultParagraphFont"/>
    <w:rsid w:val="005D22F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071174">
      <w:bodyDiv w:val="1"/>
      <w:marLeft w:val="0"/>
      <w:marRight w:val="0"/>
      <w:marTop w:val="0"/>
      <w:marBottom w:val="0"/>
      <w:divBdr>
        <w:top w:val="none" w:sz="0" w:space="0" w:color="auto"/>
        <w:left w:val="none" w:sz="0" w:space="0" w:color="auto"/>
        <w:bottom w:val="none" w:sz="0" w:space="0" w:color="auto"/>
        <w:right w:val="none" w:sz="0" w:space="0" w:color="auto"/>
      </w:divBdr>
    </w:div>
    <w:div w:id="1008093893">
      <w:bodyDiv w:val="1"/>
      <w:marLeft w:val="0"/>
      <w:marRight w:val="0"/>
      <w:marTop w:val="0"/>
      <w:marBottom w:val="0"/>
      <w:divBdr>
        <w:top w:val="none" w:sz="0" w:space="0" w:color="auto"/>
        <w:left w:val="none" w:sz="0" w:space="0" w:color="auto"/>
        <w:bottom w:val="none" w:sz="0" w:space="0" w:color="auto"/>
        <w:right w:val="none" w:sz="0" w:space="0" w:color="auto"/>
      </w:divBdr>
    </w:div>
    <w:div w:id="209978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emmie meuillet</dc:creator>
  <cp:keywords/>
  <dc:description/>
  <cp:lastModifiedBy>emmie meuillet</cp:lastModifiedBy>
  <cp:revision>2</cp:revision>
  <dcterms:created xsi:type="dcterms:W3CDTF">2022-11-23T18:47:00Z</dcterms:created>
  <dcterms:modified xsi:type="dcterms:W3CDTF">2022-11-23T18:47:00Z</dcterms:modified>
</cp:coreProperties>
</file>