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3A7E" w14:textId="46BB14B1" w:rsidR="00EC62CE" w:rsidRDefault="00B754AE" w:rsidP="00EC62CE">
      <w:pPr>
        <w:pStyle w:val="Heading1"/>
      </w:pPr>
      <w:r>
        <w:rPr>
          <w:noProof/>
        </w:rPr>
        <w:drawing>
          <wp:inline distT="0" distB="0" distL="0" distR="0" wp14:anchorId="24DE3BEA" wp14:editId="008FA70A">
            <wp:extent cx="1671298" cy="79447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1298" cy="794477"/>
                    </a:xfrm>
                    <a:prstGeom prst="rect">
                      <a:avLst/>
                    </a:prstGeom>
                    <a:noFill/>
                    <a:ln>
                      <a:noFill/>
                    </a:ln>
                  </pic:spPr>
                </pic:pic>
              </a:graphicData>
            </a:graphic>
          </wp:inline>
        </w:drawing>
      </w:r>
      <w:r w:rsidR="00D04B85">
        <w:t xml:space="preserve"> </w:t>
      </w:r>
      <w:r w:rsidR="00A67D2E">
        <w:tab/>
      </w:r>
      <w:r w:rsidR="00A67D2E">
        <w:tab/>
      </w:r>
      <w:r w:rsidR="00D04B85">
        <w:t xml:space="preserve">                                </w:t>
      </w:r>
      <w:r w:rsidR="00D04B85">
        <w:rPr>
          <w:b/>
          <w:bCs/>
          <w:noProof/>
          <w:sz w:val="36"/>
          <w:szCs w:val="36"/>
        </w:rPr>
        <w:drawing>
          <wp:inline distT="0" distB="0" distL="0" distR="0" wp14:anchorId="7BAC0BA9" wp14:editId="6BDC0C49">
            <wp:extent cx="2423870" cy="616585"/>
            <wp:effectExtent l="0" t="0" r="0" b="0"/>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6694" cy="624935"/>
                    </a:xfrm>
                    <a:prstGeom prst="rect">
                      <a:avLst/>
                    </a:prstGeom>
                  </pic:spPr>
                </pic:pic>
              </a:graphicData>
            </a:graphic>
          </wp:inline>
        </w:drawing>
      </w:r>
      <w:r w:rsidR="00D04B85">
        <w:t xml:space="preserve">                        </w:t>
      </w:r>
    </w:p>
    <w:p w14:paraId="63D46B85" w14:textId="18094A13" w:rsidR="00D04B85" w:rsidRDefault="008310D9" w:rsidP="004B340E">
      <w:pPr>
        <w:pStyle w:val="Heading1"/>
        <w:rPr>
          <w:rFonts w:ascii="Verdana" w:hAnsi="Verdana"/>
          <w:b/>
          <w:bCs/>
          <w:noProof/>
          <w:color w:val="800000"/>
        </w:rPr>
      </w:pPr>
      <w:r w:rsidRPr="004C6CE0">
        <w:rPr>
          <w:rFonts w:ascii="Verdana" w:hAnsi="Verdana" w:cs="Arial"/>
          <w:i/>
          <w:color w:val="1F4E79" w:themeColor="accent1" w:themeShade="80"/>
          <w:sz w:val="44"/>
          <w:szCs w:val="44"/>
        </w:rPr>
        <w:t>News Release</w:t>
      </w:r>
      <w:r w:rsidR="004B340E">
        <w:rPr>
          <w:rFonts w:ascii="Verdana" w:hAnsi="Verdana"/>
          <w:b/>
          <w:bCs/>
          <w:noProof/>
          <w:color w:val="800000"/>
        </w:rPr>
        <w:t xml:space="preserve">            </w:t>
      </w:r>
    </w:p>
    <w:p w14:paraId="6CA4B5B5" w14:textId="6B619FE9" w:rsidR="00EC62CE" w:rsidRPr="004C6CE0" w:rsidRDefault="00D04B85" w:rsidP="004B340E">
      <w:pPr>
        <w:pStyle w:val="Heading1"/>
        <w:rPr>
          <w:rFonts w:ascii="Verdana" w:hAnsi="Verdana"/>
          <w:b/>
          <w:bCs/>
          <w:noProof/>
          <w:color w:val="1F4E79" w:themeColor="accent1" w:themeShade="80"/>
        </w:rPr>
      </w:pPr>
      <w:r>
        <w:rPr>
          <w:rFonts w:ascii="Verdana" w:hAnsi="Verdana"/>
          <w:b/>
          <w:bCs/>
          <w:noProof/>
          <w:color w:val="1F4E79" w:themeColor="accent1" w:themeShade="80"/>
        </w:rPr>
        <w:t xml:space="preserve">                                                                          </w:t>
      </w:r>
      <w:r w:rsidR="008310D9" w:rsidRPr="004C6CE0">
        <w:rPr>
          <w:rFonts w:ascii="Verdana" w:hAnsi="Verdana"/>
          <w:b/>
          <w:bCs/>
          <w:noProof/>
          <w:color w:val="1F4E79" w:themeColor="accent1" w:themeShade="80"/>
        </w:rPr>
        <w:t xml:space="preserve">For Immediate Release: </w:t>
      </w:r>
    </w:p>
    <w:p w14:paraId="05DBDAF7" w14:textId="49B845CF" w:rsidR="008310D9" w:rsidRPr="004C6CE0" w:rsidRDefault="00EC62CE" w:rsidP="00EC62CE">
      <w:pPr>
        <w:pStyle w:val="Heading1"/>
        <w:jc w:val="right"/>
        <w:rPr>
          <w:rFonts w:ascii="Verdana" w:hAnsi="Verdana"/>
          <w:b/>
          <w:bCs/>
          <w:noProof/>
          <w:color w:val="1F4E79" w:themeColor="accent1" w:themeShade="80"/>
        </w:rPr>
      </w:pPr>
      <w:r w:rsidRPr="004C6CE0">
        <w:rPr>
          <w:rFonts w:ascii="Verdana" w:hAnsi="Verdana"/>
          <w:b/>
          <w:bCs/>
          <w:noProof/>
          <w:color w:val="1F4E79" w:themeColor="accent1" w:themeShade="80"/>
        </w:rPr>
        <w:tab/>
      </w:r>
      <w:r w:rsidRPr="004C6CE0">
        <w:rPr>
          <w:rFonts w:ascii="Verdana" w:hAnsi="Verdana"/>
          <w:b/>
          <w:bCs/>
          <w:noProof/>
          <w:color w:val="1F4E79" w:themeColor="accent1" w:themeShade="80"/>
        </w:rPr>
        <w:tab/>
      </w:r>
      <w:r w:rsidRPr="004C6CE0">
        <w:rPr>
          <w:rFonts w:ascii="Verdana" w:hAnsi="Verdana"/>
          <w:b/>
          <w:bCs/>
          <w:noProof/>
          <w:color w:val="1F4E79" w:themeColor="accent1" w:themeShade="80"/>
        </w:rPr>
        <w:tab/>
      </w:r>
      <w:r w:rsidRPr="004C6CE0">
        <w:rPr>
          <w:rFonts w:ascii="Verdana" w:hAnsi="Verdana"/>
          <w:b/>
          <w:bCs/>
          <w:noProof/>
          <w:color w:val="1F4E79" w:themeColor="accent1" w:themeShade="80"/>
        </w:rPr>
        <w:tab/>
      </w:r>
      <w:r w:rsidRPr="004C6CE0">
        <w:rPr>
          <w:rFonts w:ascii="Verdana" w:hAnsi="Verdana"/>
          <w:b/>
          <w:bCs/>
          <w:noProof/>
          <w:color w:val="1F4E79" w:themeColor="accent1" w:themeShade="80"/>
        </w:rPr>
        <w:tab/>
      </w:r>
      <w:r w:rsidRPr="004C6CE0">
        <w:rPr>
          <w:rFonts w:ascii="Verdana" w:hAnsi="Verdana"/>
          <w:b/>
          <w:bCs/>
          <w:noProof/>
          <w:color w:val="1F4E79" w:themeColor="accent1" w:themeShade="80"/>
        </w:rPr>
        <w:tab/>
      </w:r>
      <w:r w:rsidR="00D04B85">
        <w:rPr>
          <w:rFonts w:ascii="Verdana" w:hAnsi="Verdana"/>
          <w:b/>
          <w:bCs/>
          <w:noProof/>
          <w:color w:val="1F4E79" w:themeColor="accent1" w:themeShade="80"/>
        </w:rPr>
        <w:t>October 5</w:t>
      </w:r>
      <w:r w:rsidR="004C6CE0" w:rsidRPr="004C6CE0">
        <w:rPr>
          <w:rFonts w:ascii="Verdana" w:hAnsi="Verdana"/>
          <w:b/>
          <w:bCs/>
          <w:noProof/>
          <w:color w:val="1F4E79" w:themeColor="accent1" w:themeShade="80"/>
        </w:rPr>
        <w:t>, 202</w:t>
      </w:r>
      <w:r w:rsidR="00005A4E">
        <w:rPr>
          <w:rFonts w:ascii="Verdana" w:hAnsi="Verdana"/>
          <w:b/>
          <w:bCs/>
          <w:noProof/>
          <w:color w:val="1F4E79" w:themeColor="accent1" w:themeShade="80"/>
        </w:rPr>
        <w:t>3</w:t>
      </w:r>
    </w:p>
    <w:p w14:paraId="5E6BF318" w14:textId="77777777" w:rsidR="008310D9" w:rsidRPr="00F8633B" w:rsidRDefault="000B0EB3">
      <w:pPr>
        <w:jc w:val="right"/>
        <w:rPr>
          <w:rFonts w:ascii="Bookman Old Style" w:hAnsi="Bookman Old Style"/>
          <w:b/>
          <w:bCs/>
          <w:noProof/>
          <w:color w:val="860000"/>
          <w:sz w:val="20"/>
          <w:szCs w:val="20"/>
        </w:rPr>
      </w:pPr>
      <w:r w:rsidRPr="00F8633B">
        <w:rPr>
          <w:rFonts w:ascii="Bookman Old Style" w:hAnsi="Bookman Old Style"/>
          <w:b/>
          <w:bCs/>
          <w:noProof/>
          <w:color w:val="860000"/>
          <w:sz w:val="20"/>
          <w:szCs w:val="20"/>
        </w:rPr>
        <w:t>__________________</w:t>
      </w:r>
      <w:r w:rsidR="003F2478" w:rsidRPr="00F8633B">
        <w:rPr>
          <w:rFonts w:ascii="Bookman Old Style" w:hAnsi="Bookman Old Style"/>
          <w:b/>
          <w:bCs/>
          <w:noProof/>
          <w:color w:val="860000"/>
          <w:sz w:val="20"/>
          <w:szCs w:val="20"/>
        </w:rPr>
        <w:t>_______</w:t>
      </w:r>
      <w:r w:rsidRPr="00F8633B">
        <w:rPr>
          <w:rFonts w:ascii="Bookman Old Style" w:hAnsi="Bookman Old Style"/>
          <w:b/>
          <w:bCs/>
          <w:noProof/>
          <w:color w:val="860000"/>
          <w:sz w:val="20"/>
          <w:szCs w:val="20"/>
        </w:rPr>
        <w:t>____________________________________________________________________</w:t>
      </w:r>
    </w:p>
    <w:p w14:paraId="0824E646" w14:textId="77777777" w:rsidR="00E94804" w:rsidRPr="004C6CE0" w:rsidRDefault="008310D9" w:rsidP="00E94804">
      <w:pPr>
        <w:jc w:val="right"/>
        <w:rPr>
          <w:rFonts w:ascii="Verdana" w:hAnsi="Verdana"/>
          <w:b/>
          <w:bCs/>
          <w:noProof/>
          <w:color w:val="1F4E79" w:themeColor="accent1" w:themeShade="80"/>
          <w:sz w:val="20"/>
          <w:szCs w:val="20"/>
        </w:rPr>
      </w:pPr>
      <w:r w:rsidRPr="004C6CE0">
        <w:rPr>
          <w:rFonts w:ascii="Verdana" w:hAnsi="Verdana"/>
          <w:b/>
          <w:bCs/>
          <w:noProof/>
          <w:color w:val="1F4E79" w:themeColor="accent1" w:themeShade="80"/>
          <w:sz w:val="20"/>
          <w:szCs w:val="20"/>
        </w:rPr>
        <w:t xml:space="preserve">Contact: </w:t>
      </w:r>
      <w:r w:rsidR="00E94804">
        <w:rPr>
          <w:rFonts w:ascii="Verdana" w:hAnsi="Verdana"/>
          <w:b/>
          <w:bCs/>
          <w:noProof/>
          <w:color w:val="1F4E79" w:themeColor="accent1" w:themeShade="80"/>
          <w:sz w:val="20"/>
          <w:szCs w:val="20"/>
        </w:rPr>
        <w:t>Mike Hall</w:t>
      </w:r>
      <w:r w:rsidR="00E94804" w:rsidRPr="004C6CE0">
        <w:rPr>
          <w:rFonts w:ascii="Verdana" w:hAnsi="Verdana"/>
          <w:b/>
          <w:bCs/>
          <w:noProof/>
          <w:color w:val="1F4E79" w:themeColor="accent1" w:themeShade="80"/>
          <w:sz w:val="20"/>
          <w:szCs w:val="20"/>
        </w:rPr>
        <w:t xml:space="preserve"> </w:t>
      </w:r>
      <w:r w:rsidR="00E94804" w:rsidRPr="004C6CE0">
        <w:rPr>
          <w:rFonts w:ascii="Verdana" w:hAnsi="Verdana"/>
          <w:noProof/>
          <w:color w:val="1F4E79" w:themeColor="accent1" w:themeShade="80"/>
          <w:sz w:val="15"/>
          <w:szCs w:val="15"/>
        </w:rPr>
        <w:t xml:space="preserve">| </w:t>
      </w:r>
      <w:r w:rsidR="00E94804">
        <w:rPr>
          <w:rFonts w:ascii="Verdana" w:hAnsi="Verdana"/>
          <w:b/>
          <w:bCs/>
          <w:noProof/>
          <w:color w:val="1F4E79" w:themeColor="accent1" w:themeShade="80"/>
          <w:sz w:val="20"/>
          <w:szCs w:val="20"/>
        </w:rPr>
        <w:t>General Manager – Sapphire Bay Marina</w:t>
      </w:r>
      <w:r w:rsidR="00E94804" w:rsidRPr="004C6CE0">
        <w:rPr>
          <w:rFonts w:ascii="Verdana" w:hAnsi="Verdana"/>
          <w:b/>
          <w:bCs/>
          <w:noProof/>
          <w:color w:val="1F4E79" w:themeColor="accent1" w:themeShade="80"/>
          <w:sz w:val="20"/>
          <w:szCs w:val="20"/>
        </w:rPr>
        <w:t xml:space="preserve"> </w:t>
      </w:r>
    </w:p>
    <w:p w14:paraId="0AA2BA7D" w14:textId="77777777" w:rsidR="00E94804" w:rsidRPr="004C6CE0" w:rsidRDefault="00E94804" w:rsidP="00E94804">
      <w:pPr>
        <w:jc w:val="right"/>
        <w:rPr>
          <w:rFonts w:ascii="Verdana" w:hAnsi="Verdana"/>
          <w:noProof/>
          <w:color w:val="1F4E79" w:themeColor="accent1" w:themeShade="80"/>
          <w:sz w:val="15"/>
          <w:szCs w:val="15"/>
        </w:rPr>
      </w:pPr>
      <w:r>
        <w:rPr>
          <w:rFonts w:ascii="Verdana" w:hAnsi="Verdana"/>
          <w:noProof/>
          <w:color w:val="1F4E79" w:themeColor="accent1" w:themeShade="80"/>
          <w:sz w:val="15"/>
          <w:szCs w:val="15"/>
        </w:rPr>
        <w:t>678-207-9065</w:t>
      </w:r>
      <w:r w:rsidRPr="004C6CE0">
        <w:rPr>
          <w:rFonts w:ascii="Verdana" w:hAnsi="Verdana"/>
          <w:noProof/>
          <w:color w:val="1F4E79" w:themeColor="accent1" w:themeShade="80"/>
          <w:sz w:val="15"/>
          <w:szCs w:val="15"/>
        </w:rPr>
        <w:t xml:space="preserve"> | </w:t>
      </w:r>
      <w:r>
        <w:rPr>
          <w:rFonts w:ascii="Verdana" w:hAnsi="Verdana"/>
          <w:noProof/>
          <w:color w:val="1F4E79" w:themeColor="accent1" w:themeShade="80"/>
          <w:sz w:val="15"/>
          <w:szCs w:val="15"/>
        </w:rPr>
        <w:t>mikehall@sapphirebaymarina.com</w:t>
      </w:r>
    </w:p>
    <w:p w14:paraId="6E59D6DA" w14:textId="50C71B6B" w:rsidR="008310D9" w:rsidRPr="004C6CE0" w:rsidRDefault="00E94804">
      <w:pPr>
        <w:jc w:val="right"/>
        <w:rPr>
          <w:rFonts w:ascii="Verdana" w:hAnsi="Verdana"/>
          <w:b/>
          <w:bCs/>
          <w:noProof/>
          <w:color w:val="1F4E79" w:themeColor="accent1" w:themeShade="80"/>
          <w:sz w:val="20"/>
          <w:szCs w:val="20"/>
        </w:rPr>
      </w:pPr>
      <w:r>
        <w:rPr>
          <w:rFonts w:ascii="Verdana" w:hAnsi="Verdana"/>
          <w:b/>
          <w:bCs/>
          <w:noProof/>
          <w:color w:val="1F4E79" w:themeColor="accent1" w:themeShade="80"/>
          <w:sz w:val="20"/>
          <w:szCs w:val="20"/>
        </w:rPr>
        <w:br/>
      </w:r>
      <w:r w:rsidR="00FA3FCE" w:rsidRPr="004C6CE0">
        <w:rPr>
          <w:rFonts w:ascii="Verdana" w:hAnsi="Verdana"/>
          <w:b/>
          <w:bCs/>
          <w:noProof/>
          <w:color w:val="1F4E79" w:themeColor="accent1" w:themeShade="80"/>
          <w:sz w:val="20"/>
          <w:szCs w:val="20"/>
        </w:rPr>
        <w:t>Denise Perrin</w:t>
      </w:r>
      <w:r w:rsidR="008310D9" w:rsidRPr="004C6CE0">
        <w:rPr>
          <w:rFonts w:ascii="Verdana" w:hAnsi="Verdana"/>
          <w:b/>
          <w:bCs/>
          <w:noProof/>
          <w:color w:val="1F4E79" w:themeColor="accent1" w:themeShade="80"/>
          <w:sz w:val="20"/>
          <w:szCs w:val="20"/>
        </w:rPr>
        <w:t xml:space="preserve"> </w:t>
      </w:r>
      <w:r w:rsidR="008310D9" w:rsidRPr="004C6CE0">
        <w:rPr>
          <w:rFonts w:ascii="Verdana" w:hAnsi="Verdana"/>
          <w:noProof/>
          <w:color w:val="1F4E79" w:themeColor="accent1" w:themeShade="80"/>
          <w:sz w:val="15"/>
          <w:szCs w:val="15"/>
        </w:rPr>
        <w:t xml:space="preserve">| </w:t>
      </w:r>
      <w:r w:rsidR="00975762">
        <w:rPr>
          <w:rFonts w:ascii="Verdana" w:hAnsi="Verdana"/>
          <w:b/>
          <w:bCs/>
          <w:noProof/>
          <w:color w:val="1F4E79" w:themeColor="accent1" w:themeShade="80"/>
          <w:sz w:val="20"/>
          <w:szCs w:val="20"/>
        </w:rPr>
        <w:t>Public Information</w:t>
      </w:r>
      <w:r w:rsidR="00FA3FCE" w:rsidRPr="004C6CE0">
        <w:rPr>
          <w:rFonts w:ascii="Verdana" w:hAnsi="Verdana"/>
          <w:b/>
          <w:bCs/>
          <w:noProof/>
          <w:color w:val="1F4E79" w:themeColor="accent1" w:themeShade="80"/>
          <w:sz w:val="20"/>
          <w:szCs w:val="20"/>
        </w:rPr>
        <w:t xml:space="preserve"> Manager</w:t>
      </w:r>
      <w:r w:rsidR="005423FC" w:rsidRPr="004C6CE0">
        <w:rPr>
          <w:rFonts w:ascii="Verdana" w:hAnsi="Verdana"/>
          <w:b/>
          <w:bCs/>
          <w:noProof/>
          <w:color w:val="1F4E79" w:themeColor="accent1" w:themeShade="80"/>
          <w:sz w:val="20"/>
          <w:szCs w:val="20"/>
        </w:rPr>
        <w:t xml:space="preserve"> </w:t>
      </w:r>
    </w:p>
    <w:p w14:paraId="0794620F" w14:textId="77777777" w:rsidR="008310D9" w:rsidRPr="004C6CE0" w:rsidRDefault="008310D9">
      <w:pPr>
        <w:jc w:val="right"/>
        <w:rPr>
          <w:noProof/>
          <w:color w:val="1F4E79" w:themeColor="accent1" w:themeShade="80"/>
        </w:rPr>
      </w:pPr>
      <w:r w:rsidRPr="004C6CE0">
        <w:rPr>
          <w:rFonts w:ascii="Verdana" w:hAnsi="Verdana"/>
          <w:noProof/>
          <w:color w:val="1F4E79" w:themeColor="accent1" w:themeShade="80"/>
          <w:sz w:val="15"/>
          <w:szCs w:val="15"/>
        </w:rPr>
        <w:t>City of Rowlett | 400</w:t>
      </w:r>
      <w:r w:rsidR="00747B93" w:rsidRPr="004C6CE0">
        <w:rPr>
          <w:rFonts w:ascii="Verdana" w:hAnsi="Verdana"/>
          <w:noProof/>
          <w:color w:val="1F4E79" w:themeColor="accent1" w:themeShade="80"/>
          <w:sz w:val="15"/>
          <w:szCs w:val="15"/>
        </w:rPr>
        <w:t>0</w:t>
      </w:r>
      <w:r w:rsidRPr="004C6CE0">
        <w:rPr>
          <w:rFonts w:ascii="Verdana" w:hAnsi="Verdana"/>
          <w:noProof/>
          <w:color w:val="1F4E79" w:themeColor="accent1" w:themeShade="80"/>
          <w:sz w:val="15"/>
          <w:szCs w:val="15"/>
        </w:rPr>
        <w:t xml:space="preserve"> Main St</w:t>
      </w:r>
      <w:r w:rsidR="00FA3FCE" w:rsidRPr="004C6CE0">
        <w:rPr>
          <w:rFonts w:ascii="Verdana" w:hAnsi="Verdana"/>
          <w:noProof/>
          <w:color w:val="1F4E79" w:themeColor="accent1" w:themeShade="80"/>
          <w:sz w:val="15"/>
          <w:szCs w:val="15"/>
        </w:rPr>
        <w:t>reet</w:t>
      </w:r>
      <w:r w:rsidRPr="004C6CE0">
        <w:rPr>
          <w:rFonts w:ascii="Verdana" w:hAnsi="Verdana"/>
          <w:noProof/>
          <w:color w:val="1F4E79" w:themeColor="accent1" w:themeShade="80"/>
          <w:sz w:val="15"/>
          <w:szCs w:val="15"/>
        </w:rPr>
        <w:t xml:space="preserve"> | Rowlett, TX </w:t>
      </w:r>
      <w:r w:rsidR="00FA3FCE" w:rsidRPr="004C6CE0">
        <w:rPr>
          <w:rFonts w:ascii="Verdana" w:hAnsi="Verdana"/>
          <w:noProof/>
          <w:color w:val="1F4E79" w:themeColor="accent1" w:themeShade="80"/>
          <w:sz w:val="15"/>
          <w:szCs w:val="15"/>
        </w:rPr>
        <w:t>75088</w:t>
      </w:r>
    </w:p>
    <w:p w14:paraId="62828C79" w14:textId="5661445A" w:rsidR="008310D9" w:rsidRDefault="008310D9">
      <w:pPr>
        <w:jc w:val="right"/>
        <w:rPr>
          <w:rFonts w:ascii="Verdana" w:hAnsi="Verdana"/>
          <w:noProof/>
          <w:color w:val="1F4E79" w:themeColor="accent1" w:themeShade="80"/>
          <w:sz w:val="15"/>
          <w:szCs w:val="15"/>
        </w:rPr>
      </w:pPr>
      <w:r w:rsidRPr="004C6CE0">
        <w:rPr>
          <w:rFonts w:ascii="Verdana" w:hAnsi="Verdana"/>
          <w:noProof/>
          <w:color w:val="1F4E79" w:themeColor="accent1" w:themeShade="80"/>
          <w:sz w:val="15"/>
          <w:szCs w:val="15"/>
        </w:rPr>
        <w:t xml:space="preserve"> </w:t>
      </w:r>
      <w:r w:rsidR="005423FC" w:rsidRPr="004C6CE0">
        <w:rPr>
          <w:rFonts w:ascii="Verdana" w:hAnsi="Verdana"/>
          <w:noProof/>
          <w:color w:val="1F4E79" w:themeColor="accent1" w:themeShade="80"/>
          <w:sz w:val="15"/>
          <w:szCs w:val="15"/>
        </w:rPr>
        <w:t>972-</w:t>
      </w:r>
      <w:r w:rsidR="00FA3FCE" w:rsidRPr="004C6CE0">
        <w:rPr>
          <w:rFonts w:ascii="Verdana" w:hAnsi="Verdana"/>
          <w:noProof/>
          <w:color w:val="1F4E79" w:themeColor="accent1" w:themeShade="80"/>
          <w:sz w:val="15"/>
          <w:szCs w:val="15"/>
        </w:rPr>
        <w:t>412-6192</w:t>
      </w:r>
      <w:r w:rsidRPr="004C6CE0">
        <w:rPr>
          <w:rFonts w:ascii="Verdana" w:hAnsi="Verdana"/>
          <w:noProof/>
          <w:color w:val="1F4E79" w:themeColor="accent1" w:themeShade="80"/>
          <w:sz w:val="15"/>
          <w:szCs w:val="15"/>
        </w:rPr>
        <w:t xml:space="preserve"> | </w:t>
      </w:r>
      <w:hyperlink r:id="rId10" w:history="1">
        <w:r w:rsidR="00D04B85" w:rsidRPr="00EE5879">
          <w:rPr>
            <w:rStyle w:val="Hyperlink"/>
            <w:rFonts w:ascii="Verdana" w:hAnsi="Verdana"/>
            <w:noProof/>
            <w:sz w:val="15"/>
            <w:szCs w:val="15"/>
          </w:rPr>
          <w:t>dperrin@rowlett.com</w:t>
        </w:r>
      </w:hyperlink>
    </w:p>
    <w:p w14:paraId="17655808" w14:textId="77777777" w:rsidR="00D04B85" w:rsidRDefault="00D04B85">
      <w:pPr>
        <w:jc w:val="right"/>
        <w:rPr>
          <w:rFonts w:ascii="Verdana" w:hAnsi="Verdana"/>
          <w:noProof/>
          <w:color w:val="1F4E79" w:themeColor="accent1" w:themeShade="80"/>
          <w:sz w:val="15"/>
          <w:szCs w:val="15"/>
        </w:rPr>
      </w:pPr>
    </w:p>
    <w:p w14:paraId="6EDD7A64" w14:textId="77777777" w:rsidR="00D04B85" w:rsidRPr="004C6CE0" w:rsidRDefault="00D04B85">
      <w:pPr>
        <w:jc w:val="right"/>
        <w:rPr>
          <w:rFonts w:ascii="Verdana" w:hAnsi="Verdana"/>
          <w:noProof/>
          <w:color w:val="1F4E79" w:themeColor="accent1" w:themeShade="80"/>
          <w:sz w:val="15"/>
          <w:szCs w:val="15"/>
        </w:rPr>
      </w:pPr>
    </w:p>
    <w:p w14:paraId="4553F28C" w14:textId="77777777" w:rsidR="007F0AC1" w:rsidRDefault="007F0AC1">
      <w:pPr>
        <w:jc w:val="right"/>
        <w:rPr>
          <w:rFonts w:ascii="Verdana" w:hAnsi="Verdana"/>
          <w:noProof/>
          <w:color w:val="003300"/>
          <w:sz w:val="15"/>
          <w:szCs w:val="15"/>
        </w:rPr>
      </w:pPr>
    </w:p>
    <w:p w14:paraId="408CB09D" w14:textId="77777777" w:rsidR="00C40825" w:rsidRDefault="00C40825">
      <w:pPr>
        <w:jc w:val="right"/>
        <w:rPr>
          <w:rFonts w:ascii="Verdana" w:hAnsi="Verdana"/>
          <w:noProof/>
          <w:color w:val="003300"/>
          <w:sz w:val="15"/>
          <w:szCs w:val="15"/>
        </w:rPr>
      </w:pPr>
    </w:p>
    <w:p w14:paraId="3F8031C1" w14:textId="5F4A0803" w:rsidR="005D4C98" w:rsidRDefault="00D04B85" w:rsidP="000A03CD">
      <w:pPr>
        <w:jc w:val="center"/>
        <w:rPr>
          <w:b/>
          <w:bCs/>
          <w:color w:val="1F4E79" w:themeColor="accent1" w:themeShade="80"/>
          <w:sz w:val="28"/>
          <w:szCs w:val="28"/>
        </w:rPr>
      </w:pPr>
      <w:r w:rsidRPr="00D04B85">
        <w:rPr>
          <w:b/>
          <w:bCs/>
          <w:color w:val="1F4E79" w:themeColor="accent1" w:themeShade="80"/>
          <w:sz w:val="28"/>
          <w:szCs w:val="28"/>
        </w:rPr>
        <w:t xml:space="preserve">Marina Association </w:t>
      </w:r>
      <w:r w:rsidR="005D4C98" w:rsidRPr="00D04B85">
        <w:rPr>
          <w:b/>
          <w:bCs/>
          <w:color w:val="1F4E79" w:themeColor="accent1" w:themeShade="80"/>
          <w:sz w:val="28"/>
          <w:szCs w:val="28"/>
        </w:rPr>
        <w:t>of</w:t>
      </w:r>
      <w:r w:rsidRPr="00D04B85">
        <w:rPr>
          <w:b/>
          <w:bCs/>
          <w:color w:val="1F4E79" w:themeColor="accent1" w:themeShade="80"/>
          <w:sz w:val="28"/>
          <w:szCs w:val="28"/>
        </w:rPr>
        <w:t xml:space="preserve"> Texas </w:t>
      </w:r>
      <w:r w:rsidR="005D4C98">
        <w:rPr>
          <w:b/>
          <w:bCs/>
          <w:color w:val="1F4E79" w:themeColor="accent1" w:themeShade="80"/>
          <w:sz w:val="28"/>
          <w:szCs w:val="28"/>
        </w:rPr>
        <w:t>Names</w:t>
      </w:r>
      <w:r w:rsidRPr="00D04B85">
        <w:rPr>
          <w:b/>
          <w:bCs/>
          <w:color w:val="1F4E79" w:themeColor="accent1" w:themeShade="80"/>
          <w:sz w:val="28"/>
          <w:szCs w:val="28"/>
        </w:rPr>
        <w:t xml:space="preserve"> Sapphire Bay Marina </w:t>
      </w:r>
    </w:p>
    <w:p w14:paraId="35052E5A" w14:textId="3B460102" w:rsidR="009B092C" w:rsidRPr="005D4C98" w:rsidRDefault="00D04B85" w:rsidP="000A03CD">
      <w:pPr>
        <w:jc w:val="center"/>
        <w:rPr>
          <w:b/>
          <w:i/>
          <w:iCs/>
          <w:sz w:val="22"/>
          <w:szCs w:val="22"/>
        </w:rPr>
      </w:pPr>
      <w:r w:rsidRPr="005D4C98">
        <w:rPr>
          <w:b/>
          <w:bCs/>
          <w:i/>
          <w:iCs/>
          <w:color w:val="1F4E79" w:themeColor="accent1" w:themeShade="80"/>
          <w:sz w:val="28"/>
          <w:szCs w:val="28"/>
        </w:rPr>
        <w:t>2023 Clean Marina of the Year</w:t>
      </w:r>
    </w:p>
    <w:p w14:paraId="6765067D" w14:textId="45124FB3" w:rsidR="00EF0509" w:rsidRDefault="00EF0509" w:rsidP="002D3644">
      <w:pPr>
        <w:rPr>
          <w:b/>
          <w:color w:val="1F4E79" w:themeColor="accent1" w:themeShade="80"/>
          <w:sz w:val="22"/>
          <w:szCs w:val="22"/>
        </w:rPr>
      </w:pPr>
    </w:p>
    <w:p w14:paraId="6D74DF41" w14:textId="6A885F7D" w:rsidR="00EF0509" w:rsidRDefault="00164DB6" w:rsidP="00EF0509">
      <w:r>
        <w:rPr>
          <w:noProof/>
        </w:rPr>
        <w:drawing>
          <wp:anchor distT="0" distB="0" distL="114300" distR="114300" simplePos="0" relativeHeight="251665408" behindDoc="0" locked="0" layoutInCell="1" allowOverlap="1" wp14:anchorId="5F9F6DCC" wp14:editId="0F177CB6">
            <wp:simplePos x="0" y="0"/>
            <wp:positionH relativeFrom="margin">
              <wp:posOffset>47625</wp:posOffset>
            </wp:positionH>
            <wp:positionV relativeFrom="paragraph">
              <wp:posOffset>66040</wp:posOffset>
            </wp:positionV>
            <wp:extent cx="1562100" cy="1876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908"/>
                    <a:stretch/>
                  </pic:blipFill>
                  <pic:spPr bwMode="auto">
                    <a:xfrm>
                      <a:off x="0" y="0"/>
                      <a:ext cx="1562100" cy="1876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23FC" w:rsidRPr="006479C1">
        <w:rPr>
          <w:b/>
          <w:color w:val="1F4E79" w:themeColor="accent1" w:themeShade="80"/>
          <w:sz w:val="22"/>
          <w:szCs w:val="22"/>
        </w:rPr>
        <w:t>ROWLETT, TEXAS</w:t>
      </w:r>
      <w:r w:rsidR="008C572B" w:rsidRPr="006479C1">
        <w:rPr>
          <w:b/>
          <w:color w:val="1F4E79" w:themeColor="accent1" w:themeShade="80"/>
          <w:sz w:val="22"/>
          <w:szCs w:val="22"/>
        </w:rPr>
        <w:t>—</w:t>
      </w:r>
      <w:r w:rsidR="002D3644" w:rsidRPr="002D3644">
        <w:t xml:space="preserve"> </w:t>
      </w:r>
      <w:r w:rsidR="00EF0509">
        <w:t>The City of Rowlett announced today that Sapphire Bay Marina</w:t>
      </w:r>
      <w:r w:rsidR="00DC6EE9">
        <w:t xml:space="preserve"> (SBM)</w:t>
      </w:r>
      <w:r w:rsidR="00EF0509">
        <w:t>, on Lake Ray Hubbard</w:t>
      </w:r>
      <w:r w:rsidR="00DC6EE9">
        <w:t>,</w:t>
      </w:r>
      <w:r w:rsidR="00EF0509">
        <w:t xml:space="preserve"> has been named the </w:t>
      </w:r>
      <w:r w:rsidR="00EF0509" w:rsidRPr="00DC6EE9">
        <w:rPr>
          <w:b/>
          <w:bCs/>
        </w:rPr>
        <w:t>2023 Clean Marina of The Year by the Marina Association of Texas</w:t>
      </w:r>
      <w:r w:rsidR="00EF0509">
        <w:t xml:space="preserve"> (MAT) during their annual convention in Boerne, TX.  The award is one of the most </w:t>
      </w:r>
      <w:r w:rsidR="00DC6EE9">
        <w:t xml:space="preserve">prestigious </w:t>
      </w:r>
      <w:r w:rsidR="00EF0509">
        <w:t xml:space="preserve">designations in the marina industry. </w:t>
      </w:r>
      <w:r w:rsidR="00DC6EE9">
        <w:t>By receiving this award, SBM</w:t>
      </w:r>
      <w:r w:rsidR="00EF0509">
        <w:t>, its facilities, employees, ownership</w:t>
      </w:r>
      <w:r w:rsidR="00DC6EE9">
        <w:t>,</w:t>
      </w:r>
      <w:r w:rsidR="00EF0509">
        <w:t xml:space="preserve"> and management were recognized for their exemplary leadership in pollution prevention and environmental protection on Lake Ray Hubbard. </w:t>
      </w:r>
      <w:r w:rsidR="00DC6EE9">
        <w:t>SBM</w:t>
      </w:r>
      <w:r w:rsidR="00EF0509">
        <w:t xml:space="preserve"> was honored last year with the prestigious </w:t>
      </w:r>
      <w:r w:rsidR="00EF0509" w:rsidRPr="00DC6EE9">
        <w:rPr>
          <w:b/>
          <w:bCs/>
        </w:rPr>
        <w:t xml:space="preserve">Marina </w:t>
      </w:r>
      <w:r w:rsidR="00DC6EE9" w:rsidRPr="00DC6EE9">
        <w:rPr>
          <w:b/>
          <w:bCs/>
        </w:rPr>
        <w:t>of</w:t>
      </w:r>
      <w:r w:rsidR="00EF0509" w:rsidRPr="00DC6EE9">
        <w:rPr>
          <w:b/>
          <w:bCs/>
        </w:rPr>
        <w:t xml:space="preserve"> The Year </w:t>
      </w:r>
      <w:r w:rsidR="00DC6EE9">
        <w:rPr>
          <w:b/>
          <w:bCs/>
        </w:rPr>
        <w:t>a</w:t>
      </w:r>
      <w:r w:rsidR="00DC6EE9" w:rsidRPr="00DC6EE9">
        <w:t>ward</w:t>
      </w:r>
      <w:r w:rsidR="00DC6EE9">
        <w:t xml:space="preserve"> by</w:t>
      </w:r>
      <w:r w:rsidR="00EF0509">
        <w:t xml:space="preserve"> the same organization.</w:t>
      </w:r>
    </w:p>
    <w:p w14:paraId="1882E1A2" w14:textId="77777777" w:rsidR="00DC6EE9" w:rsidRDefault="00DC6EE9" w:rsidP="00EF0509"/>
    <w:p w14:paraId="24C74126" w14:textId="4AEED56F" w:rsidR="00491011" w:rsidRDefault="00306A37" w:rsidP="00491011">
      <w:r w:rsidRPr="00306A37">
        <w:t>“Rowlett is a vibrant lakeside community, and our residents enjoy all the outdoor entertainment opportunities and amenities offered by living on the shores of Lake Ray Hubbard,” says Mayor Blake Margolis. “It’s wonderful to have our own Sapphire Bay Marina recognized for their exemplary efforts to safeguard this ‘blue space’ enjoyed by so many from all over North Texas, to protect our environment, and for taking a leadership role in pollution prevention.”</w:t>
      </w:r>
    </w:p>
    <w:p w14:paraId="691FA41E" w14:textId="77777777" w:rsidR="00306A37" w:rsidRDefault="00306A37" w:rsidP="00491011"/>
    <w:p w14:paraId="2F64DB04" w14:textId="26FF21FA" w:rsidR="00491011" w:rsidRDefault="00EF0509" w:rsidP="00491011">
      <w:r>
        <w:t xml:space="preserve">The Clean Texas Marina Program was created through a partnership between the Marina Association of Texas, Texas Sea Grant College Program, Texas Commission on Environmental Quality (TCEQ) and Texas Parks &amp; Wildlife Department (TPWD). This program </w:t>
      </w:r>
      <w:r w:rsidR="00DC6EE9">
        <w:t>recognizes marinas</w:t>
      </w:r>
      <w:r>
        <w:t xml:space="preserve"> for their efforts in environmental responsibility</w:t>
      </w:r>
      <w:r w:rsidR="00DC6EE9">
        <w:t xml:space="preserve">, and </w:t>
      </w:r>
      <w:r>
        <w:t>lets boaters identify marinas that promote clean activities and follow best management practices. Participation is voluntary and shows a marina's commitment to keeping Texas boating areas safe and clean.</w:t>
      </w:r>
      <w:r w:rsidR="00491011" w:rsidRPr="00491011">
        <w:t xml:space="preserve"> </w:t>
      </w:r>
      <w:r w:rsidR="00491011">
        <w:t>Marina facilities certified in the Clean Texas Marina program meet rigorous standards for pollution prevention. Marina operators adopted measures to control pollution associated with marina operations and stand as notable examples of the conservation ethic: individual responsibility for healthy land and water.</w:t>
      </w:r>
    </w:p>
    <w:p w14:paraId="58D6E1E4" w14:textId="4B32E405" w:rsidR="00DC6EE9" w:rsidRDefault="00DC6EE9" w:rsidP="00EF0509"/>
    <w:p w14:paraId="37A5A432" w14:textId="104C43EF" w:rsidR="00EF0509" w:rsidRDefault="00EF0509" w:rsidP="00EF0509">
      <w:r>
        <w:t xml:space="preserve"> </w:t>
      </w:r>
    </w:p>
    <w:p w14:paraId="2D46F749" w14:textId="77777777" w:rsidR="00D3221B" w:rsidRDefault="00D3221B" w:rsidP="00EF0509"/>
    <w:p w14:paraId="3BE91D6B" w14:textId="77777777" w:rsidR="00DC6EE9" w:rsidRDefault="00EF0509" w:rsidP="00EF0509">
      <w:r>
        <w:lastRenderedPageBreak/>
        <w:t>Sapphire Bay Marina, one of the largest inland marinas in the country</w:t>
      </w:r>
      <w:r w:rsidR="00DC6EE9">
        <w:t>,</w:t>
      </w:r>
      <w:r>
        <w:t xml:space="preserve"> was recognized for their work promoting safety and Environmental Management Practices among their 1</w:t>
      </w:r>
      <w:r w:rsidR="00DC6EE9">
        <w:t>,</w:t>
      </w:r>
      <w:r>
        <w:t xml:space="preserve">000+ tenants, developing a prioritized Environmental Management System to take a comprehensive look at potential environmental hazards. </w:t>
      </w:r>
    </w:p>
    <w:p w14:paraId="04F67E8D" w14:textId="77777777" w:rsidR="00DC6EE9" w:rsidRDefault="00DC6EE9" w:rsidP="00EF0509"/>
    <w:p w14:paraId="6898D513" w14:textId="21980EEF" w:rsidR="00EF0509" w:rsidRDefault="00EF0509" w:rsidP="00EF0509">
      <w:r>
        <w:t xml:space="preserve">Mike </w:t>
      </w:r>
      <w:r w:rsidR="00DC6EE9">
        <w:t>Hall,</w:t>
      </w:r>
      <w:r>
        <w:t xml:space="preserve"> General Manager of SBM</w:t>
      </w:r>
      <w:r w:rsidR="00DC6EE9">
        <w:t>,</w:t>
      </w:r>
      <w:r>
        <w:t xml:space="preserve"> accepted the award on behalf of Sapphire Bay saying, “We are extremely proud of our marina team and boating community. It takes creativity, resources, </w:t>
      </w:r>
      <w:r w:rsidR="00D3221B">
        <w:t>persistence,</w:t>
      </w:r>
      <w:r>
        <w:t xml:space="preserve"> and cooperation to continually work towards improving our environmental practices. We are lucky to have such great partners in our environmental endeavors and would like to thank them for their continuing support.”</w:t>
      </w:r>
    </w:p>
    <w:p w14:paraId="734CFD9C" w14:textId="77777777" w:rsidR="00D3221B" w:rsidRDefault="00D3221B" w:rsidP="00EF0509"/>
    <w:p w14:paraId="40A254E1" w14:textId="77777777" w:rsidR="00164DB6" w:rsidRDefault="00164DB6" w:rsidP="00164DB6">
      <w:r>
        <w:t>Presenting the award on behalf of the Marina Association of Texas Clean Marina Program was Kim Shrum Executive Director of MAT and, Director for the MAT Clean Marina Program. “Our inland lake and marine resources are under tremendous pressure these days from rapid development and upland sources of pollution,” said Shrum. “Every activity helps in our fight to improve and make our waterways more fun, safe, and productive for generations to come. No one knows this more and can do this better than the boating community, many of whom have built their lives around spending time in, on and around the water.”</w:t>
      </w:r>
    </w:p>
    <w:p w14:paraId="21A489E5" w14:textId="77777777" w:rsidR="00DC6EE9" w:rsidRDefault="00DC6EE9" w:rsidP="00EF0509"/>
    <w:p w14:paraId="6C3D14F3" w14:textId="77777777" w:rsidR="00EF0509" w:rsidRPr="00491011" w:rsidRDefault="00EF0509" w:rsidP="00EF0509">
      <w:pPr>
        <w:rPr>
          <w:b/>
          <w:bCs/>
        </w:rPr>
      </w:pPr>
      <w:r w:rsidRPr="00491011">
        <w:rPr>
          <w:b/>
          <w:bCs/>
        </w:rPr>
        <w:t>About Sapphire Bay Marina</w:t>
      </w:r>
    </w:p>
    <w:p w14:paraId="7E598FE8" w14:textId="30D51CBA" w:rsidR="00EF0509" w:rsidRDefault="00EF0509" w:rsidP="00EF0509">
      <w:r>
        <w:t xml:space="preserve">Sapphire Bay Marina is a 1,000+ slip modern, </w:t>
      </w:r>
      <w:r w:rsidR="00306A37">
        <w:t>deep-water</w:t>
      </w:r>
      <w:r>
        <w:t xml:space="preserve"> marina with luxury amenities. It is part of </w:t>
      </w:r>
      <w:r w:rsidR="00306A37">
        <w:t>the</w:t>
      </w:r>
      <w:r>
        <w:t xml:space="preserve"> $1.5 billion </w:t>
      </w:r>
      <w:r w:rsidR="00306A37">
        <w:t xml:space="preserve">Sapphire Bay </w:t>
      </w:r>
      <w:r>
        <w:t>development</w:t>
      </w:r>
      <w:r w:rsidR="00306A37">
        <w:t>.</w:t>
      </w:r>
      <w:r>
        <w:t xml:space="preserve"> </w:t>
      </w:r>
      <w:r w:rsidR="00306A37">
        <w:t xml:space="preserve">Visit </w:t>
      </w:r>
      <w:r>
        <w:t>ww.sapphirebaymarina.com</w:t>
      </w:r>
      <w:r w:rsidR="00306A37">
        <w:t xml:space="preserve"> for more information.</w:t>
      </w:r>
      <w:r>
        <w:t xml:space="preserve"> </w:t>
      </w:r>
    </w:p>
    <w:p w14:paraId="4CF2AB32" w14:textId="77777777" w:rsidR="00EF0509" w:rsidRDefault="00EF0509" w:rsidP="00EF0509">
      <w:r>
        <w:tab/>
      </w:r>
      <w:r>
        <w:tab/>
      </w:r>
      <w:r>
        <w:tab/>
      </w:r>
      <w:r>
        <w:tab/>
      </w:r>
      <w:r>
        <w:tab/>
      </w:r>
    </w:p>
    <w:p w14:paraId="149E7702" w14:textId="50E38888" w:rsidR="00EF0509" w:rsidRPr="00491011" w:rsidRDefault="00683C18" w:rsidP="00EF0509">
      <w:pPr>
        <w:rPr>
          <w:b/>
          <w:bCs/>
        </w:rPr>
      </w:pPr>
      <w:r>
        <w:rPr>
          <w:b/>
          <w:bCs/>
          <w:noProof/>
        </w:rPr>
        <w:drawing>
          <wp:anchor distT="0" distB="0" distL="114300" distR="114300" simplePos="0" relativeHeight="251666432" behindDoc="0" locked="0" layoutInCell="1" allowOverlap="1" wp14:anchorId="43F9BA9F" wp14:editId="7BB67C71">
            <wp:simplePos x="0" y="0"/>
            <wp:positionH relativeFrom="column">
              <wp:posOffset>0</wp:posOffset>
            </wp:positionH>
            <wp:positionV relativeFrom="paragraph">
              <wp:posOffset>635</wp:posOffset>
            </wp:positionV>
            <wp:extent cx="2741874" cy="1514475"/>
            <wp:effectExtent l="0" t="0" r="1905" b="0"/>
            <wp:wrapSquare wrapText="bothSides"/>
            <wp:docPr id="4118477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84779"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1874" cy="1514475"/>
                    </a:xfrm>
                    <a:prstGeom prst="rect">
                      <a:avLst/>
                    </a:prstGeom>
                  </pic:spPr>
                </pic:pic>
              </a:graphicData>
            </a:graphic>
          </wp:anchor>
        </w:drawing>
      </w:r>
      <w:r w:rsidR="00EF0509" w:rsidRPr="00491011">
        <w:rPr>
          <w:b/>
          <w:bCs/>
        </w:rPr>
        <w:t>About the Clean Marina Award</w:t>
      </w:r>
    </w:p>
    <w:p w14:paraId="3EAE8475" w14:textId="35196148" w:rsidR="00C72C0E" w:rsidRDefault="00EF0509" w:rsidP="00EF0509">
      <w:r>
        <w:t xml:space="preserve">Clean Marina Award is an incentive-based certification program in which marinas assess their operations and implement improvements to better protect the environment. </w:t>
      </w:r>
      <w:r w:rsidR="002A7BAC">
        <w:t>The Clean</w:t>
      </w:r>
      <w:r>
        <w:t xml:space="preserve"> Marina Award was created in 1996. The Clean Texas Marina Program was created through a partnership between the Marina Association of Texas, Texas Sea Grant College Program, Texas Commission on Environmental Quality (TCEQ) and Texas Parks &amp; Wildlife Department (TPWD). This program enables marinas to be recognized for their efforts in environmental responsibility. It also lets boaters identify those marinas that promote clean activities and follow best management practices. Participation is voluntary and shows a marina's commitment to keeping Texas boating areas safe and clean. </w:t>
      </w:r>
      <w:hyperlink r:id="rId13" w:history="1">
        <w:r w:rsidR="00491011" w:rsidRPr="00EE5879">
          <w:rPr>
            <w:rStyle w:val="Hyperlink"/>
          </w:rPr>
          <w:t>www.marinaassociationoftexas.com</w:t>
        </w:r>
      </w:hyperlink>
    </w:p>
    <w:p w14:paraId="7F6ADD77" w14:textId="77777777" w:rsidR="00491011" w:rsidRDefault="00491011" w:rsidP="00EF0509"/>
    <w:p w14:paraId="0DC7441D" w14:textId="77777777" w:rsidR="0065606D" w:rsidRPr="0065606D" w:rsidRDefault="0065606D" w:rsidP="0065606D">
      <w:pPr>
        <w:rPr>
          <w:b/>
          <w:bCs/>
        </w:rPr>
      </w:pPr>
      <w:r w:rsidRPr="0065606D">
        <w:rPr>
          <w:b/>
          <w:bCs/>
        </w:rPr>
        <w:t>About Rowlett, Texas</w:t>
      </w:r>
    </w:p>
    <w:p w14:paraId="4B0A1144" w14:textId="2BF467B4" w:rsidR="0065606D" w:rsidRDefault="0065606D" w:rsidP="0065606D">
      <w:r>
        <w:t xml:space="preserve">The City of Rowlett is located on the shores of Lake Ray Hubbard, 20 minutes east of Dallas, and is easily accessible from IH 30, the President George Bush Turnpike and the DART light rail. Home to over 68,000 residents, Rowlett offers award-winning schools, unique shopping opportunities, diverse housing opportunities, top-quality health care, an outstanding regional hospital, beautiful lakeside parks, and a wide variety of community, entertainment, and special events. Visit </w:t>
      </w:r>
      <w:hyperlink r:id="rId14" w:history="1">
        <w:r w:rsidRPr="0065606D">
          <w:rPr>
            <w:rStyle w:val="Hyperlink"/>
          </w:rPr>
          <w:t>Rowlett.com</w:t>
        </w:r>
      </w:hyperlink>
      <w:r>
        <w:t xml:space="preserve"> for more information.</w:t>
      </w:r>
    </w:p>
    <w:p w14:paraId="7DE92AB5" w14:textId="77777777" w:rsidR="00774FB5" w:rsidRDefault="00774FB5" w:rsidP="0065606D"/>
    <w:p w14:paraId="536974DA" w14:textId="3E1452E9" w:rsidR="004C6CE0" w:rsidRPr="0052627B" w:rsidRDefault="004C6CE0" w:rsidP="00B07535">
      <w:pPr>
        <w:jc w:val="center"/>
        <w:rPr>
          <w:color w:val="000000"/>
        </w:rPr>
      </w:pPr>
      <w:r w:rsidRPr="0052627B">
        <w:t>###</w:t>
      </w:r>
    </w:p>
    <w:sectPr w:rsidR="004C6CE0" w:rsidRPr="0052627B" w:rsidSect="00D3221B">
      <w:pgSz w:w="12240" w:h="15840"/>
      <w:pgMar w:top="576"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1423" w14:textId="77777777" w:rsidR="00215005" w:rsidRDefault="00215005">
      <w:r>
        <w:separator/>
      </w:r>
    </w:p>
  </w:endnote>
  <w:endnote w:type="continuationSeparator" w:id="0">
    <w:p w14:paraId="25785D1E" w14:textId="77777777" w:rsidR="00215005" w:rsidRDefault="0021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0C6C" w14:textId="77777777" w:rsidR="00215005" w:rsidRDefault="00215005">
      <w:r>
        <w:separator/>
      </w:r>
    </w:p>
  </w:footnote>
  <w:footnote w:type="continuationSeparator" w:id="0">
    <w:p w14:paraId="18843E70" w14:textId="77777777" w:rsidR="00215005" w:rsidRDefault="00215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72A"/>
    <w:multiLevelType w:val="hybridMultilevel"/>
    <w:tmpl w:val="9168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3095"/>
    <w:multiLevelType w:val="hybridMultilevel"/>
    <w:tmpl w:val="FB3C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8145C"/>
    <w:multiLevelType w:val="hybridMultilevel"/>
    <w:tmpl w:val="796A7C78"/>
    <w:lvl w:ilvl="0" w:tplc="0409000F">
      <w:start w:val="1"/>
      <w:numFmt w:val="decimal"/>
      <w:lvlText w:val="%1."/>
      <w:lvlJc w:val="left"/>
      <w:pPr>
        <w:tabs>
          <w:tab w:val="num" w:pos="855"/>
        </w:tabs>
        <w:ind w:left="8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10228AB"/>
    <w:multiLevelType w:val="hybridMultilevel"/>
    <w:tmpl w:val="874CF9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59D5409"/>
    <w:multiLevelType w:val="hybridMultilevel"/>
    <w:tmpl w:val="27F0B086"/>
    <w:lvl w:ilvl="0" w:tplc="4C32AF36">
      <w:start w:val="1"/>
      <w:numFmt w:val="bullet"/>
      <w:lvlText w:val=""/>
      <w:lvlJc w:val="left"/>
      <w:pPr>
        <w:tabs>
          <w:tab w:val="num" w:pos="576"/>
        </w:tabs>
        <w:ind w:left="576"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B5737"/>
    <w:multiLevelType w:val="hybridMultilevel"/>
    <w:tmpl w:val="38F2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55F0D"/>
    <w:multiLevelType w:val="hybridMultilevel"/>
    <w:tmpl w:val="44BA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44A1B"/>
    <w:multiLevelType w:val="hybridMultilevel"/>
    <w:tmpl w:val="70E4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94837"/>
    <w:multiLevelType w:val="hybridMultilevel"/>
    <w:tmpl w:val="EDDA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05EB7"/>
    <w:multiLevelType w:val="hybridMultilevel"/>
    <w:tmpl w:val="DA56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52CA9"/>
    <w:multiLevelType w:val="hybridMultilevel"/>
    <w:tmpl w:val="347E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746F8"/>
    <w:multiLevelType w:val="hybridMultilevel"/>
    <w:tmpl w:val="A998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602F0"/>
    <w:multiLevelType w:val="hybridMultilevel"/>
    <w:tmpl w:val="C10A3D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F429C"/>
    <w:multiLevelType w:val="hybridMultilevel"/>
    <w:tmpl w:val="42EA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B26B3"/>
    <w:multiLevelType w:val="hybridMultilevel"/>
    <w:tmpl w:val="9DDC73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A63186C"/>
    <w:multiLevelType w:val="hybridMultilevel"/>
    <w:tmpl w:val="55728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8D1EA8"/>
    <w:multiLevelType w:val="hybridMultilevel"/>
    <w:tmpl w:val="7E667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8670CC"/>
    <w:multiLevelType w:val="hybridMultilevel"/>
    <w:tmpl w:val="13BA21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894C09"/>
    <w:multiLevelType w:val="hybridMultilevel"/>
    <w:tmpl w:val="86F283F2"/>
    <w:lvl w:ilvl="0" w:tplc="4C32AF36">
      <w:start w:val="1"/>
      <w:numFmt w:val="bullet"/>
      <w:lvlText w:val=""/>
      <w:lvlJc w:val="left"/>
      <w:pPr>
        <w:tabs>
          <w:tab w:val="num" w:pos="576"/>
        </w:tabs>
        <w:ind w:left="576"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63FF7"/>
    <w:multiLevelType w:val="hybridMultilevel"/>
    <w:tmpl w:val="6936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0D443D"/>
    <w:multiLevelType w:val="hybridMultilevel"/>
    <w:tmpl w:val="5348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07483"/>
    <w:multiLevelType w:val="hybridMultilevel"/>
    <w:tmpl w:val="50BC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C5D0D"/>
    <w:multiLevelType w:val="hybridMultilevel"/>
    <w:tmpl w:val="27A0A81A"/>
    <w:lvl w:ilvl="0" w:tplc="CF685864">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F01E18"/>
    <w:multiLevelType w:val="hybridMultilevel"/>
    <w:tmpl w:val="7000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50352"/>
    <w:multiLevelType w:val="hybridMultilevel"/>
    <w:tmpl w:val="1C06922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3086E52"/>
    <w:multiLevelType w:val="hybridMultilevel"/>
    <w:tmpl w:val="C644BCB6"/>
    <w:lvl w:ilvl="0" w:tplc="04090001">
      <w:start w:val="1"/>
      <w:numFmt w:val="bullet"/>
      <w:lvlText w:val=""/>
      <w:lvlJc w:val="left"/>
      <w:pPr>
        <w:ind w:left="720" w:hanging="360"/>
      </w:pPr>
      <w:rPr>
        <w:rFonts w:ascii="Symbol" w:hAnsi="Symbol" w:hint="default"/>
      </w:rPr>
    </w:lvl>
    <w:lvl w:ilvl="1" w:tplc="256A9EF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C372C"/>
    <w:multiLevelType w:val="hybridMultilevel"/>
    <w:tmpl w:val="8BC2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476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2D5F7B"/>
    <w:multiLevelType w:val="hybridMultilevel"/>
    <w:tmpl w:val="739C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A60F3"/>
    <w:multiLevelType w:val="hybridMultilevel"/>
    <w:tmpl w:val="195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50EAE"/>
    <w:multiLevelType w:val="hybridMultilevel"/>
    <w:tmpl w:val="D426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52FA8"/>
    <w:multiLevelType w:val="hybridMultilevel"/>
    <w:tmpl w:val="16DA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154608">
    <w:abstractNumId w:val="17"/>
  </w:num>
  <w:num w:numId="2" w16cid:durableId="1286890358">
    <w:abstractNumId w:val="27"/>
  </w:num>
  <w:num w:numId="3" w16cid:durableId="1584796466">
    <w:abstractNumId w:val="22"/>
  </w:num>
  <w:num w:numId="4" w16cid:durableId="2141147232">
    <w:abstractNumId w:val="12"/>
  </w:num>
  <w:num w:numId="5" w16cid:durableId="3038964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6042393">
    <w:abstractNumId w:val="2"/>
  </w:num>
  <w:num w:numId="7" w16cid:durableId="1991598170">
    <w:abstractNumId w:val="18"/>
  </w:num>
  <w:num w:numId="8" w16cid:durableId="181432977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6006028">
    <w:abstractNumId w:val="4"/>
  </w:num>
  <w:num w:numId="10" w16cid:durableId="185449037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190812">
    <w:abstractNumId w:val="3"/>
  </w:num>
  <w:num w:numId="12" w16cid:durableId="978845704">
    <w:abstractNumId w:val="7"/>
  </w:num>
  <w:num w:numId="13" w16cid:durableId="340133435">
    <w:abstractNumId w:val="26"/>
  </w:num>
  <w:num w:numId="14" w16cid:durableId="292293093">
    <w:abstractNumId w:val="30"/>
  </w:num>
  <w:num w:numId="15" w16cid:durableId="429854088">
    <w:abstractNumId w:val="13"/>
  </w:num>
  <w:num w:numId="16" w16cid:durableId="1960909572">
    <w:abstractNumId w:val="6"/>
  </w:num>
  <w:num w:numId="17" w16cid:durableId="1201163970">
    <w:abstractNumId w:val="15"/>
  </w:num>
  <w:num w:numId="18" w16cid:durableId="1636176624">
    <w:abstractNumId w:val="31"/>
  </w:num>
  <w:num w:numId="19" w16cid:durableId="1102335795">
    <w:abstractNumId w:val="11"/>
  </w:num>
  <w:num w:numId="20" w16cid:durableId="173762767">
    <w:abstractNumId w:val="8"/>
  </w:num>
  <w:num w:numId="21" w16cid:durableId="1320228185">
    <w:abstractNumId w:val="5"/>
  </w:num>
  <w:num w:numId="22" w16cid:durableId="1807893349">
    <w:abstractNumId w:val="23"/>
  </w:num>
  <w:num w:numId="23" w16cid:durableId="888810290">
    <w:abstractNumId w:val="10"/>
  </w:num>
  <w:num w:numId="24" w16cid:durableId="599991480">
    <w:abstractNumId w:val="9"/>
  </w:num>
  <w:num w:numId="25" w16cid:durableId="1240409007">
    <w:abstractNumId w:val="0"/>
  </w:num>
  <w:num w:numId="26" w16cid:durableId="1833402351">
    <w:abstractNumId w:val="25"/>
  </w:num>
  <w:num w:numId="27" w16cid:durableId="663247173">
    <w:abstractNumId w:val="16"/>
  </w:num>
  <w:num w:numId="28" w16cid:durableId="1739861758">
    <w:abstractNumId w:val="29"/>
  </w:num>
  <w:num w:numId="29" w16cid:durableId="1682126026">
    <w:abstractNumId w:val="28"/>
  </w:num>
  <w:num w:numId="30" w16cid:durableId="295181371">
    <w:abstractNumId w:val="21"/>
  </w:num>
  <w:num w:numId="31" w16cid:durableId="449975034">
    <w:abstractNumId w:val="19"/>
  </w:num>
  <w:num w:numId="32" w16cid:durableId="916521898">
    <w:abstractNumId w:val="24"/>
  </w:num>
  <w:num w:numId="33" w16cid:durableId="2003073222">
    <w:abstractNumId w:val="1"/>
  </w:num>
  <w:num w:numId="34" w16cid:durableId="12321519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BFA"/>
    <w:rsid w:val="00000668"/>
    <w:rsid w:val="00005A4E"/>
    <w:rsid w:val="00015611"/>
    <w:rsid w:val="00021EBD"/>
    <w:rsid w:val="000272DB"/>
    <w:rsid w:val="0003399E"/>
    <w:rsid w:val="00047090"/>
    <w:rsid w:val="00071206"/>
    <w:rsid w:val="00074542"/>
    <w:rsid w:val="00075DD1"/>
    <w:rsid w:val="000771EC"/>
    <w:rsid w:val="0007769D"/>
    <w:rsid w:val="00092671"/>
    <w:rsid w:val="0009322C"/>
    <w:rsid w:val="000A03CD"/>
    <w:rsid w:val="000A5F92"/>
    <w:rsid w:val="000B0EB3"/>
    <w:rsid w:val="000B1667"/>
    <w:rsid w:val="000D0DE5"/>
    <w:rsid w:val="000D6C89"/>
    <w:rsid w:val="000F074B"/>
    <w:rsid w:val="000F4E3B"/>
    <w:rsid w:val="00103EF3"/>
    <w:rsid w:val="001073D6"/>
    <w:rsid w:val="00140FB6"/>
    <w:rsid w:val="00155DB9"/>
    <w:rsid w:val="0016420C"/>
    <w:rsid w:val="00164614"/>
    <w:rsid w:val="00164DB6"/>
    <w:rsid w:val="00165C48"/>
    <w:rsid w:val="001669B7"/>
    <w:rsid w:val="00170672"/>
    <w:rsid w:val="00173C29"/>
    <w:rsid w:val="00185C79"/>
    <w:rsid w:val="001A1930"/>
    <w:rsid w:val="001A465D"/>
    <w:rsid w:val="001A5009"/>
    <w:rsid w:val="001A642E"/>
    <w:rsid w:val="001B04FE"/>
    <w:rsid w:val="001B0CD8"/>
    <w:rsid w:val="001B0EAD"/>
    <w:rsid w:val="001B791B"/>
    <w:rsid w:val="001C0D83"/>
    <w:rsid w:val="001D142F"/>
    <w:rsid w:val="001D48E7"/>
    <w:rsid w:val="001E1EF1"/>
    <w:rsid w:val="001E27B9"/>
    <w:rsid w:val="001E4F7A"/>
    <w:rsid w:val="0020552B"/>
    <w:rsid w:val="00210BAB"/>
    <w:rsid w:val="00214B51"/>
    <w:rsid w:val="00215005"/>
    <w:rsid w:val="002210BF"/>
    <w:rsid w:val="00221FE3"/>
    <w:rsid w:val="00222F3F"/>
    <w:rsid w:val="002258F3"/>
    <w:rsid w:val="00245F59"/>
    <w:rsid w:val="002520A5"/>
    <w:rsid w:val="00255F18"/>
    <w:rsid w:val="00267FD2"/>
    <w:rsid w:val="00270BE3"/>
    <w:rsid w:val="0027284D"/>
    <w:rsid w:val="002768DF"/>
    <w:rsid w:val="00276A6D"/>
    <w:rsid w:val="00285137"/>
    <w:rsid w:val="00290A73"/>
    <w:rsid w:val="002934A0"/>
    <w:rsid w:val="0029446B"/>
    <w:rsid w:val="00297C00"/>
    <w:rsid w:val="002A5A6E"/>
    <w:rsid w:val="002A7BAC"/>
    <w:rsid w:val="002B716F"/>
    <w:rsid w:val="002C7698"/>
    <w:rsid w:val="002D3644"/>
    <w:rsid w:val="002D799B"/>
    <w:rsid w:val="002E1B92"/>
    <w:rsid w:val="002E3C6D"/>
    <w:rsid w:val="002F6947"/>
    <w:rsid w:val="00301D9A"/>
    <w:rsid w:val="003037B6"/>
    <w:rsid w:val="00306A37"/>
    <w:rsid w:val="00310327"/>
    <w:rsid w:val="00311FE4"/>
    <w:rsid w:val="003261D9"/>
    <w:rsid w:val="0032777E"/>
    <w:rsid w:val="003344E7"/>
    <w:rsid w:val="00345861"/>
    <w:rsid w:val="00347449"/>
    <w:rsid w:val="00371909"/>
    <w:rsid w:val="00376928"/>
    <w:rsid w:val="00376CD0"/>
    <w:rsid w:val="003831DA"/>
    <w:rsid w:val="00391424"/>
    <w:rsid w:val="003B69B5"/>
    <w:rsid w:val="003C0C63"/>
    <w:rsid w:val="003C35EB"/>
    <w:rsid w:val="003C7B66"/>
    <w:rsid w:val="003F0B2E"/>
    <w:rsid w:val="003F2478"/>
    <w:rsid w:val="003F7A90"/>
    <w:rsid w:val="003F7BB6"/>
    <w:rsid w:val="00403C42"/>
    <w:rsid w:val="00405186"/>
    <w:rsid w:val="00424500"/>
    <w:rsid w:val="0043100D"/>
    <w:rsid w:val="004350DE"/>
    <w:rsid w:val="00446805"/>
    <w:rsid w:val="00447176"/>
    <w:rsid w:val="004506EA"/>
    <w:rsid w:val="00452A28"/>
    <w:rsid w:val="00452C58"/>
    <w:rsid w:val="00461E74"/>
    <w:rsid w:val="00467008"/>
    <w:rsid w:val="004750C0"/>
    <w:rsid w:val="0048402C"/>
    <w:rsid w:val="00490AE2"/>
    <w:rsid w:val="00490BFA"/>
    <w:rsid w:val="00491011"/>
    <w:rsid w:val="004927A8"/>
    <w:rsid w:val="00495290"/>
    <w:rsid w:val="004B340E"/>
    <w:rsid w:val="004C01A6"/>
    <w:rsid w:val="004C52C3"/>
    <w:rsid w:val="004C53BC"/>
    <w:rsid w:val="004C6CE0"/>
    <w:rsid w:val="00504A54"/>
    <w:rsid w:val="005067C2"/>
    <w:rsid w:val="005079C6"/>
    <w:rsid w:val="00507ECA"/>
    <w:rsid w:val="005145FA"/>
    <w:rsid w:val="0052051F"/>
    <w:rsid w:val="00525A46"/>
    <w:rsid w:val="0052627B"/>
    <w:rsid w:val="005340E9"/>
    <w:rsid w:val="00541A80"/>
    <w:rsid w:val="005423FC"/>
    <w:rsid w:val="00547A67"/>
    <w:rsid w:val="00547A7E"/>
    <w:rsid w:val="00561785"/>
    <w:rsid w:val="00561A14"/>
    <w:rsid w:val="005640BE"/>
    <w:rsid w:val="005737CD"/>
    <w:rsid w:val="005803C7"/>
    <w:rsid w:val="00586A93"/>
    <w:rsid w:val="005917A9"/>
    <w:rsid w:val="00597122"/>
    <w:rsid w:val="005A2403"/>
    <w:rsid w:val="005A33E9"/>
    <w:rsid w:val="005C34E0"/>
    <w:rsid w:val="005C551D"/>
    <w:rsid w:val="005D2830"/>
    <w:rsid w:val="005D4C98"/>
    <w:rsid w:val="005E2BD3"/>
    <w:rsid w:val="005E2E57"/>
    <w:rsid w:val="005E38C9"/>
    <w:rsid w:val="005F6A08"/>
    <w:rsid w:val="005F759C"/>
    <w:rsid w:val="005F7A31"/>
    <w:rsid w:val="006114CF"/>
    <w:rsid w:val="00613CDD"/>
    <w:rsid w:val="00620AA7"/>
    <w:rsid w:val="00622268"/>
    <w:rsid w:val="00636FB0"/>
    <w:rsid w:val="006479C1"/>
    <w:rsid w:val="006521D0"/>
    <w:rsid w:val="0065606D"/>
    <w:rsid w:val="006664FF"/>
    <w:rsid w:val="006670E1"/>
    <w:rsid w:val="006703EF"/>
    <w:rsid w:val="00672403"/>
    <w:rsid w:val="00672739"/>
    <w:rsid w:val="00682505"/>
    <w:rsid w:val="00683C18"/>
    <w:rsid w:val="00683FB1"/>
    <w:rsid w:val="006962AF"/>
    <w:rsid w:val="006A2A3E"/>
    <w:rsid w:val="006A50F5"/>
    <w:rsid w:val="006A5754"/>
    <w:rsid w:val="006D112D"/>
    <w:rsid w:val="006D2C9C"/>
    <w:rsid w:val="006D3827"/>
    <w:rsid w:val="006E02FE"/>
    <w:rsid w:val="006E2520"/>
    <w:rsid w:val="006F3DD2"/>
    <w:rsid w:val="006F7763"/>
    <w:rsid w:val="007004B8"/>
    <w:rsid w:val="0071727C"/>
    <w:rsid w:val="00735C90"/>
    <w:rsid w:val="00747B93"/>
    <w:rsid w:val="0076242E"/>
    <w:rsid w:val="0076471F"/>
    <w:rsid w:val="00767477"/>
    <w:rsid w:val="007712EA"/>
    <w:rsid w:val="00774FB5"/>
    <w:rsid w:val="00784983"/>
    <w:rsid w:val="00796386"/>
    <w:rsid w:val="00797550"/>
    <w:rsid w:val="00797C29"/>
    <w:rsid w:val="007A14BA"/>
    <w:rsid w:val="007A3C8D"/>
    <w:rsid w:val="007D2DB9"/>
    <w:rsid w:val="007D36F7"/>
    <w:rsid w:val="007E0503"/>
    <w:rsid w:val="007E26B3"/>
    <w:rsid w:val="007E2CA4"/>
    <w:rsid w:val="007E5F52"/>
    <w:rsid w:val="007F0AC1"/>
    <w:rsid w:val="007F2FF2"/>
    <w:rsid w:val="007F3BC7"/>
    <w:rsid w:val="00800CFF"/>
    <w:rsid w:val="0080674C"/>
    <w:rsid w:val="00820BEE"/>
    <w:rsid w:val="0082428E"/>
    <w:rsid w:val="008272BE"/>
    <w:rsid w:val="008310D9"/>
    <w:rsid w:val="0083425D"/>
    <w:rsid w:val="008351BE"/>
    <w:rsid w:val="00847F4C"/>
    <w:rsid w:val="008639E7"/>
    <w:rsid w:val="008965BC"/>
    <w:rsid w:val="008A1F93"/>
    <w:rsid w:val="008B0ED2"/>
    <w:rsid w:val="008B17D1"/>
    <w:rsid w:val="008B5D89"/>
    <w:rsid w:val="008B6388"/>
    <w:rsid w:val="008B7974"/>
    <w:rsid w:val="008C22A4"/>
    <w:rsid w:val="008C36E5"/>
    <w:rsid w:val="008C572B"/>
    <w:rsid w:val="008C7F58"/>
    <w:rsid w:val="008D116C"/>
    <w:rsid w:val="008D3452"/>
    <w:rsid w:val="008E3234"/>
    <w:rsid w:val="008E4AE0"/>
    <w:rsid w:val="008E6C0D"/>
    <w:rsid w:val="008E79F6"/>
    <w:rsid w:val="008E7DF1"/>
    <w:rsid w:val="008F0707"/>
    <w:rsid w:val="00903D3D"/>
    <w:rsid w:val="00911A3F"/>
    <w:rsid w:val="0091267B"/>
    <w:rsid w:val="00912753"/>
    <w:rsid w:val="009152EB"/>
    <w:rsid w:val="009163FA"/>
    <w:rsid w:val="009173C4"/>
    <w:rsid w:val="009235F9"/>
    <w:rsid w:val="009240B9"/>
    <w:rsid w:val="0092463B"/>
    <w:rsid w:val="00931120"/>
    <w:rsid w:val="00932770"/>
    <w:rsid w:val="009338DB"/>
    <w:rsid w:val="00953339"/>
    <w:rsid w:val="00960A12"/>
    <w:rsid w:val="00960FBA"/>
    <w:rsid w:val="00962870"/>
    <w:rsid w:val="00973A31"/>
    <w:rsid w:val="00975762"/>
    <w:rsid w:val="00975BE5"/>
    <w:rsid w:val="009853EE"/>
    <w:rsid w:val="00987584"/>
    <w:rsid w:val="0099618A"/>
    <w:rsid w:val="00997ADA"/>
    <w:rsid w:val="009A2098"/>
    <w:rsid w:val="009A5F6D"/>
    <w:rsid w:val="009B092C"/>
    <w:rsid w:val="009B2084"/>
    <w:rsid w:val="009D17C5"/>
    <w:rsid w:val="009E68CF"/>
    <w:rsid w:val="009F779A"/>
    <w:rsid w:val="00A02957"/>
    <w:rsid w:val="00A046DA"/>
    <w:rsid w:val="00A05273"/>
    <w:rsid w:val="00A100DB"/>
    <w:rsid w:val="00A10AA8"/>
    <w:rsid w:val="00A14B79"/>
    <w:rsid w:val="00A34D18"/>
    <w:rsid w:val="00A374E8"/>
    <w:rsid w:val="00A43120"/>
    <w:rsid w:val="00A471BE"/>
    <w:rsid w:val="00A67D2E"/>
    <w:rsid w:val="00A9344A"/>
    <w:rsid w:val="00AA0262"/>
    <w:rsid w:val="00AB3297"/>
    <w:rsid w:val="00AB3466"/>
    <w:rsid w:val="00AC0EC6"/>
    <w:rsid w:val="00AC67CF"/>
    <w:rsid w:val="00AE6060"/>
    <w:rsid w:val="00AE653D"/>
    <w:rsid w:val="00B00E70"/>
    <w:rsid w:val="00B01E59"/>
    <w:rsid w:val="00B035D7"/>
    <w:rsid w:val="00B07535"/>
    <w:rsid w:val="00B15522"/>
    <w:rsid w:val="00B156D8"/>
    <w:rsid w:val="00B24EEF"/>
    <w:rsid w:val="00B34553"/>
    <w:rsid w:val="00B37F19"/>
    <w:rsid w:val="00B408A7"/>
    <w:rsid w:val="00B73C98"/>
    <w:rsid w:val="00B754AE"/>
    <w:rsid w:val="00B772EE"/>
    <w:rsid w:val="00B803EF"/>
    <w:rsid w:val="00B831F7"/>
    <w:rsid w:val="00B90B46"/>
    <w:rsid w:val="00B911ED"/>
    <w:rsid w:val="00BA13FA"/>
    <w:rsid w:val="00BA17D6"/>
    <w:rsid w:val="00BA6013"/>
    <w:rsid w:val="00BB7963"/>
    <w:rsid w:val="00BC6A9F"/>
    <w:rsid w:val="00BD015E"/>
    <w:rsid w:val="00BE406A"/>
    <w:rsid w:val="00BE6398"/>
    <w:rsid w:val="00BF1E56"/>
    <w:rsid w:val="00C008B3"/>
    <w:rsid w:val="00C14A8C"/>
    <w:rsid w:val="00C16B91"/>
    <w:rsid w:val="00C20B67"/>
    <w:rsid w:val="00C2564E"/>
    <w:rsid w:val="00C27204"/>
    <w:rsid w:val="00C40825"/>
    <w:rsid w:val="00C42EFB"/>
    <w:rsid w:val="00C46BE5"/>
    <w:rsid w:val="00C506C1"/>
    <w:rsid w:val="00C57029"/>
    <w:rsid w:val="00C61F2E"/>
    <w:rsid w:val="00C72C0E"/>
    <w:rsid w:val="00C96C35"/>
    <w:rsid w:val="00CA3793"/>
    <w:rsid w:val="00CD6DDA"/>
    <w:rsid w:val="00CF315F"/>
    <w:rsid w:val="00CF445B"/>
    <w:rsid w:val="00CF6917"/>
    <w:rsid w:val="00D00D23"/>
    <w:rsid w:val="00D04B85"/>
    <w:rsid w:val="00D2040A"/>
    <w:rsid w:val="00D248F0"/>
    <w:rsid w:val="00D272DE"/>
    <w:rsid w:val="00D3100B"/>
    <w:rsid w:val="00D3221B"/>
    <w:rsid w:val="00D42BDD"/>
    <w:rsid w:val="00D56F9B"/>
    <w:rsid w:val="00D604A5"/>
    <w:rsid w:val="00D60AAE"/>
    <w:rsid w:val="00D64F3A"/>
    <w:rsid w:val="00D70ADD"/>
    <w:rsid w:val="00D8618D"/>
    <w:rsid w:val="00D938DA"/>
    <w:rsid w:val="00DA2EC5"/>
    <w:rsid w:val="00DB436E"/>
    <w:rsid w:val="00DB6FAE"/>
    <w:rsid w:val="00DC6EE9"/>
    <w:rsid w:val="00DC7BA4"/>
    <w:rsid w:val="00DD6C74"/>
    <w:rsid w:val="00DD728B"/>
    <w:rsid w:val="00DE1AF6"/>
    <w:rsid w:val="00DE1C6E"/>
    <w:rsid w:val="00DE334B"/>
    <w:rsid w:val="00DF3833"/>
    <w:rsid w:val="00E01CB0"/>
    <w:rsid w:val="00E11285"/>
    <w:rsid w:val="00E11D8C"/>
    <w:rsid w:val="00E14A2A"/>
    <w:rsid w:val="00E16031"/>
    <w:rsid w:val="00E2071C"/>
    <w:rsid w:val="00E21896"/>
    <w:rsid w:val="00E22702"/>
    <w:rsid w:val="00E2792C"/>
    <w:rsid w:val="00E30028"/>
    <w:rsid w:val="00E4671E"/>
    <w:rsid w:val="00E50291"/>
    <w:rsid w:val="00E552A5"/>
    <w:rsid w:val="00E565D6"/>
    <w:rsid w:val="00E574A4"/>
    <w:rsid w:val="00E67791"/>
    <w:rsid w:val="00E704B5"/>
    <w:rsid w:val="00E73DBD"/>
    <w:rsid w:val="00E76591"/>
    <w:rsid w:val="00E813D3"/>
    <w:rsid w:val="00E82454"/>
    <w:rsid w:val="00E866BF"/>
    <w:rsid w:val="00E86FC0"/>
    <w:rsid w:val="00E87815"/>
    <w:rsid w:val="00E93234"/>
    <w:rsid w:val="00E94804"/>
    <w:rsid w:val="00EA00DF"/>
    <w:rsid w:val="00EB0B1D"/>
    <w:rsid w:val="00EB27F3"/>
    <w:rsid w:val="00EB6917"/>
    <w:rsid w:val="00EC1587"/>
    <w:rsid w:val="00EC2509"/>
    <w:rsid w:val="00EC2880"/>
    <w:rsid w:val="00EC4883"/>
    <w:rsid w:val="00EC62CE"/>
    <w:rsid w:val="00ED0A1F"/>
    <w:rsid w:val="00ED0D9A"/>
    <w:rsid w:val="00ED320E"/>
    <w:rsid w:val="00EE10B1"/>
    <w:rsid w:val="00EF0509"/>
    <w:rsid w:val="00EF0923"/>
    <w:rsid w:val="00EF164A"/>
    <w:rsid w:val="00EF38BE"/>
    <w:rsid w:val="00F1057F"/>
    <w:rsid w:val="00F10582"/>
    <w:rsid w:val="00F11A96"/>
    <w:rsid w:val="00F15D57"/>
    <w:rsid w:val="00F25112"/>
    <w:rsid w:val="00F272E6"/>
    <w:rsid w:val="00F31477"/>
    <w:rsid w:val="00F33F1C"/>
    <w:rsid w:val="00F35A71"/>
    <w:rsid w:val="00F51611"/>
    <w:rsid w:val="00F60886"/>
    <w:rsid w:val="00F71F1E"/>
    <w:rsid w:val="00F81B68"/>
    <w:rsid w:val="00F82382"/>
    <w:rsid w:val="00F82F75"/>
    <w:rsid w:val="00F85216"/>
    <w:rsid w:val="00F8633B"/>
    <w:rsid w:val="00FA3FCE"/>
    <w:rsid w:val="00FA6DEE"/>
    <w:rsid w:val="00FC1989"/>
    <w:rsid w:val="00FD58BE"/>
    <w:rsid w:val="00FE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33F1F0A"/>
  <w15:chartTrackingRefBased/>
  <w15:docId w15:val="{80831EA0-B39C-4B94-8C66-CD4FFA24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2C3"/>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outlineLvl w:val="1"/>
    </w:pPr>
    <w:rPr>
      <w:i/>
      <w:szCs w:val="20"/>
    </w:rPr>
  </w:style>
  <w:style w:type="paragraph" w:styleId="Heading3">
    <w:name w:val="heading 3"/>
    <w:basedOn w:val="Normal"/>
    <w:next w:val="Normal"/>
    <w:qFormat/>
    <w:rsid w:val="001A642E"/>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style>
  <w:style w:type="paragraph" w:styleId="BodyText2">
    <w:name w:val="Body Text 2"/>
    <w:basedOn w:val="Normal"/>
    <w:pPr>
      <w:tabs>
        <w:tab w:val="left" w:pos="7290"/>
      </w:tabs>
    </w:pPr>
    <w:rPr>
      <w:rFonts w:ascii="Arial" w:hAnsi="Arial"/>
      <w:b/>
      <w:sz w:val="22"/>
      <w:szCs w:val="20"/>
    </w:rPr>
  </w:style>
  <w:style w:type="character" w:customStyle="1" w:styleId="dhuerta">
    <w:name w:val="dhuerta"/>
    <w:semiHidden/>
    <w:rPr>
      <w:rFonts w:ascii="Tahoma" w:hAnsi="Tahoma"/>
      <w:b w:val="0"/>
      <w:bCs w:val="0"/>
      <w:i w:val="0"/>
      <w:iCs w:val="0"/>
      <w:strike w:val="0"/>
      <w:color w:val="0000FF"/>
      <w:sz w:val="24"/>
      <w:szCs w:val="24"/>
      <w:u w:val="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character" w:styleId="Emphasis">
    <w:name w:val="Emphasis"/>
    <w:qFormat/>
    <w:rPr>
      <w:i/>
      <w:iCs/>
    </w:rPr>
  </w:style>
  <w:style w:type="paragraph" w:styleId="BalloonText">
    <w:name w:val="Balloon Text"/>
    <w:basedOn w:val="Normal"/>
    <w:semiHidden/>
    <w:rsid w:val="00490BFA"/>
    <w:rPr>
      <w:rFonts w:ascii="Tahoma" w:hAnsi="Tahoma" w:cs="Tahoma"/>
      <w:sz w:val="16"/>
      <w:szCs w:val="16"/>
    </w:rPr>
  </w:style>
  <w:style w:type="paragraph" w:styleId="ListParagraph">
    <w:name w:val="List Paragraph"/>
    <w:basedOn w:val="Normal"/>
    <w:uiPriority w:val="34"/>
    <w:qFormat/>
    <w:rsid w:val="00D2040A"/>
    <w:pPr>
      <w:spacing w:after="200" w:line="276" w:lineRule="auto"/>
      <w:ind w:left="720"/>
    </w:pPr>
    <w:rPr>
      <w:rFonts w:ascii="Calibri" w:eastAsia="Calibri" w:hAnsi="Calibri"/>
      <w:sz w:val="22"/>
      <w:szCs w:val="22"/>
    </w:rPr>
  </w:style>
  <w:style w:type="paragraph" w:styleId="Header">
    <w:name w:val="header"/>
    <w:basedOn w:val="Normal"/>
    <w:link w:val="HeaderChar"/>
    <w:rsid w:val="007D2DB9"/>
    <w:pPr>
      <w:tabs>
        <w:tab w:val="center" w:pos="4680"/>
        <w:tab w:val="right" w:pos="9360"/>
      </w:tabs>
    </w:pPr>
  </w:style>
  <w:style w:type="character" w:customStyle="1" w:styleId="HeaderChar">
    <w:name w:val="Header Char"/>
    <w:link w:val="Header"/>
    <w:rsid w:val="007D2DB9"/>
    <w:rPr>
      <w:sz w:val="24"/>
      <w:szCs w:val="24"/>
    </w:rPr>
  </w:style>
  <w:style w:type="paragraph" w:styleId="Footer">
    <w:name w:val="footer"/>
    <w:basedOn w:val="Normal"/>
    <w:link w:val="FooterChar"/>
    <w:uiPriority w:val="99"/>
    <w:rsid w:val="007D2DB9"/>
    <w:pPr>
      <w:tabs>
        <w:tab w:val="center" w:pos="4680"/>
        <w:tab w:val="right" w:pos="9360"/>
      </w:tabs>
    </w:pPr>
  </w:style>
  <w:style w:type="character" w:customStyle="1" w:styleId="FooterChar">
    <w:name w:val="Footer Char"/>
    <w:link w:val="Footer"/>
    <w:uiPriority w:val="99"/>
    <w:rsid w:val="007D2DB9"/>
    <w:rPr>
      <w:sz w:val="24"/>
      <w:szCs w:val="24"/>
    </w:rPr>
  </w:style>
  <w:style w:type="paragraph" w:customStyle="1" w:styleId="Default">
    <w:name w:val="Default"/>
    <w:rsid w:val="00796386"/>
    <w:pPr>
      <w:autoSpaceDE w:val="0"/>
      <w:autoSpaceDN w:val="0"/>
      <w:adjustRightInd w:val="0"/>
    </w:pPr>
    <w:rPr>
      <w:rFonts w:eastAsia="Calibri"/>
      <w:color w:val="000000"/>
      <w:sz w:val="24"/>
      <w:szCs w:val="24"/>
    </w:rPr>
  </w:style>
  <w:style w:type="paragraph" w:styleId="NoSpacing">
    <w:name w:val="No Spacing"/>
    <w:uiPriority w:val="1"/>
    <w:qFormat/>
    <w:rsid w:val="00FA3FCE"/>
    <w:rPr>
      <w:rFonts w:ascii="Calibri" w:eastAsia="Calibri" w:hAnsi="Calibri"/>
      <w:sz w:val="22"/>
      <w:szCs w:val="22"/>
    </w:rPr>
  </w:style>
  <w:style w:type="character" w:customStyle="1" w:styleId="textexposedshow">
    <w:name w:val="text_exposed_show"/>
    <w:basedOn w:val="DefaultParagraphFont"/>
    <w:rsid w:val="001B791B"/>
  </w:style>
  <w:style w:type="character" w:customStyle="1" w:styleId="A3">
    <w:name w:val="A3"/>
    <w:uiPriority w:val="99"/>
    <w:rsid w:val="00214B51"/>
    <w:rPr>
      <w:color w:val="221E1F"/>
      <w:sz w:val="22"/>
      <w:szCs w:val="22"/>
    </w:rPr>
  </w:style>
  <w:style w:type="character" w:styleId="UnresolvedMention">
    <w:name w:val="Unresolved Mention"/>
    <w:basedOn w:val="DefaultParagraphFont"/>
    <w:uiPriority w:val="99"/>
    <w:semiHidden/>
    <w:unhideWhenUsed/>
    <w:rsid w:val="00DE334B"/>
    <w:rPr>
      <w:color w:val="808080"/>
      <w:shd w:val="clear" w:color="auto" w:fill="E6E6E6"/>
    </w:rPr>
  </w:style>
  <w:style w:type="paragraph" w:styleId="Revision">
    <w:name w:val="Revision"/>
    <w:hidden/>
    <w:uiPriority w:val="99"/>
    <w:semiHidden/>
    <w:rsid w:val="004468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883">
      <w:bodyDiv w:val="1"/>
      <w:marLeft w:val="0"/>
      <w:marRight w:val="0"/>
      <w:marTop w:val="0"/>
      <w:marBottom w:val="0"/>
      <w:divBdr>
        <w:top w:val="none" w:sz="0" w:space="0" w:color="auto"/>
        <w:left w:val="none" w:sz="0" w:space="0" w:color="auto"/>
        <w:bottom w:val="none" w:sz="0" w:space="0" w:color="auto"/>
        <w:right w:val="none" w:sz="0" w:space="0" w:color="auto"/>
      </w:divBdr>
    </w:div>
    <w:div w:id="40056350">
      <w:bodyDiv w:val="1"/>
      <w:marLeft w:val="0"/>
      <w:marRight w:val="0"/>
      <w:marTop w:val="0"/>
      <w:marBottom w:val="0"/>
      <w:divBdr>
        <w:top w:val="none" w:sz="0" w:space="0" w:color="auto"/>
        <w:left w:val="none" w:sz="0" w:space="0" w:color="auto"/>
        <w:bottom w:val="none" w:sz="0" w:space="0" w:color="auto"/>
        <w:right w:val="none" w:sz="0" w:space="0" w:color="auto"/>
      </w:divBdr>
    </w:div>
    <w:div w:id="54669049">
      <w:bodyDiv w:val="1"/>
      <w:marLeft w:val="0"/>
      <w:marRight w:val="0"/>
      <w:marTop w:val="0"/>
      <w:marBottom w:val="0"/>
      <w:divBdr>
        <w:top w:val="none" w:sz="0" w:space="0" w:color="auto"/>
        <w:left w:val="none" w:sz="0" w:space="0" w:color="auto"/>
        <w:bottom w:val="none" w:sz="0" w:space="0" w:color="auto"/>
        <w:right w:val="none" w:sz="0" w:space="0" w:color="auto"/>
      </w:divBdr>
    </w:div>
    <w:div w:id="150563624">
      <w:bodyDiv w:val="1"/>
      <w:marLeft w:val="0"/>
      <w:marRight w:val="0"/>
      <w:marTop w:val="0"/>
      <w:marBottom w:val="0"/>
      <w:divBdr>
        <w:top w:val="none" w:sz="0" w:space="0" w:color="auto"/>
        <w:left w:val="none" w:sz="0" w:space="0" w:color="auto"/>
        <w:bottom w:val="none" w:sz="0" w:space="0" w:color="auto"/>
        <w:right w:val="none" w:sz="0" w:space="0" w:color="auto"/>
      </w:divBdr>
    </w:div>
    <w:div w:id="171801617">
      <w:bodyDiv w:val="1"/>
      <w:marLeft w:val="0"/>
      <w:marRight w:val="0"/>
      <w:marTop w:val="0"/>
      <w:marBottom w:val="0"/>
      <w:divBdr>
        <w:top w:val="none" w:sz="0" w:space="0" w:color="auto"/>
        <w:left w:val="none" w:sz="0" w:space="0" w:color="auto"/>
        <w:bottom w:val="none" w:sz="0" w:space="0" w:color="auto"/>
        <w:right w:val="none" w:sz="0" w:space="0" w:color="auto"/>
      </w:divBdr>
    </w:div>
    <w:div w:id="213127718">
      <w:bodyDiv w:val="1"/>
      <w:marLeft w:val="0"/>
      <w:marRight w:val="0"/>
      <w:marTop w:val="0"/>
      <w:marBottom w:val="0"/>
      <w:divBdr>
        <w:top w:val="none" w:sz="0" w:space="0" w:color="auto"/>
        <w:left w:val="none" w:sz="0" w:space="0" w:color="auto"/>
        <w:bottom w:val="none" w:sz="0" w:space="0" w:color="auto"/>
        <w:right w:val="none" w:sz="0" w:space="0" w:color="auto"/>
      </w:divBdr>
      <w:divsChild>
        <w:div w:id="1141113690">
          <w:marLeft w:val="0"/>
          <w:marRight w:val="0"/>
          <w:marTop w:val="0"/>
          <w:marBottom w:val="0"/>
          <w:divBdr>
            <w:top w:val="none" w:sz="0" w:space="0" w:color="auto"/>
            <w:left w:val="none" w:sz="0" w:space="0" w:color="auto"/>
            <w:bottom w:val="none" w:sz="0" w:space="0" w:color="auto"/>
            <w:right w:val="none" w:sz="0" w:space="0" w:color="auto"/>
          </w:divBdr>
          <w:divsChild>
            <w:div w:id="1176261259">
              <w:marLeft w:val="0"/>
              <w:marRight w:val="0"/>
              <w:marTop w:val="0"/>
              <w:marBottom w:val="0"/>
              <w:divBdr>
                <w:top w:val="none" w:sz="0" w:space="0" w:color="auto"/>
                <w:left w:val="none" w:sz="0" w:space="0" w:color="auto"/>
                <w:bottom w:val="none" w:sz="0" w:space="0" w:color="auto"/>
                <w:right w:val="none" w:sz="0" w:space="0" w:color="auto"/>
              </w:divBdr>
              <w:divsChild>
                <w:div w:id="1755662396">
                  <w:marLeft w:val="0"/>
                  <w:marRight w:val="0"/>
                  <w:marTop w:val="0"/>
                  <w:marBottom w:val="0"/>
                  <w:divBdr>
                    <w:top w:val="none" w:sz="0" w:space="0" w:color="auto"/>
                    <w:left w:val="none" w:sz="0" w:space="0" w:color="auto"/>
                    <w:bottom w:val="none" w:sz="0" w:space="0" w:color="auto"/>
                    <w:right w:val="none" w:sz="0" w:space="0" w:color="auto"/>
                  </w:divBdr>
                  <w:divsChild>
                    <w:div w:id="1513957395">
                      <w:marLeft w:val="0"/>
                      <w:marRight w:val="0"/>
                      <w:marTop w:val="0"/>
                      <w:marBottom w:val="0"/>
                      <w:divBdr>
                        <w:top w:val="none" w:sz="0" w:space="0" w:color="auto"/>
                        <w:left w:val="none" w:sz="0" w:space="0" w:color="auto"/>
                        <w:bottom w:val="none" w:sz="0" w:space="0" w:color="auto"/>
                        <w:right w:val="none" w:sz="0" w:space="0" w:color="auto"/>
                      </w:divBdr>
                      <w:divsChild>
                        <w:div w:id="588389350">
                          <w:marLeft w:val="0"/>
                          <w:marRight w:val="0"/>
                          <w:marTop w:val="0"/>
                          <w:marBottom w:val="0"/>
                          <w:divBdr>
                            <w:top w:val="none" w:sz="0" w:space="0" w:color="auto"/>
                            <w:left w:val="none" w:sz="0" w:space="0" w:color="auto"/>
                            <w:bottom w:val="none" w:sz="0" w:space="0" w:color="auto"/>
                            <w:right w:val="none" w:sz="0" w:space="0" w:color="auto"/>
                          </w:divBdr>
                          <w:divsChild>
                            <w:div w:id="812067214">
                              <w:marLeft w:val="0"/>
                              <w:marRight w:val="0"/>
                              <w:marTop w:val="0"/>
                              <w:marBottom w:val="0"/>
                              <w:divBdr>
                                <w:top w:val="none" w:sz="0" w:space="0" w:color="auto"/>
                                <w:left w:val="none" w:sz="0" w:space="0" w:color="auto"/>
                                <w:bottom w:val="none" w:sz="0" w:space="0" w:color="auto"/>
                                <w:right w:val="none" w:sz="0" w:space="0" w:color="auto"/>
                              </w:divBdr>
                              <w:divsChild>
                                <w:div w:id="309487184">
                                  <w:marLeft w:val="300"/>
                                  <w:marRight w:val="0"/>
                                  <w:marTop w:val="0"/>
                                  <w:marBottom w:val="0"/>
                                  <w:divBdr>
                                    <w:top w:val="none" w:sz="0" w:space="0" w:color="auto"/>
                                    <w:left w:val="none" w:sz="0" w:space="0" w:color="auto"/>
                                    <w:bottom w:val="none" w:sz="0" w:space="0" w:color="auto"/>
                                    <w:right w:val="none" w:sz="0" w:space="0" w:color="auto"/>
                                  </w:divBdr>
                                  <w:divsChild>
                                    <w:div w:id="826483708">
                                      <w:marLeft w:val="0"/>
                                      <w:marRight w:val="0"/>
                                      <w:marTop w:val="0"/>
                                      <w:marBottom w:val="0"/>
                                      <w:divBdr>
                                        <w:top w:val="none" w:sz="0" w:space="0" w:color="auto"/>
                                        <w:left w:val="none" w:sz="0" w:space="0" w:color="auto"/>
                                        <w:bottom w:val="none" w:sz="0" w:space="0" w:color="auto"/>
                                        <w:right w:val="none" w:sz="0" w:space="0" w:color="auto"/>
                                      </w:divBdr>
                                      <w:divsChild>
                                        <w:div w:id="2030056937">
                                          <w:marLeft w:val="0"/>
                                          <w:marRight w:val="0"/>
                                          <w:marTop w:val="0"/>
                                          <w:marBottom w:val="0"/>
                                          <w:divBdr>
                                            <w:top w:val="none" w:sz="0" w:space="0" w:color="auto"/>
                                            <w:left w:val="none" w:sz="0" w:space="0" w:color="auto"/>
                                            <w:bottom w:val="none" w:sz="0" w:space="0" w:color="auto"/>
                                            <w:right w:val="none" w:sz="0" w:space="0" w:color="auto"/>
                                          </w:divBdr>
                                          <w:divsChild>
                                            <w:div w:id="26414417">
                                              <w:marLeft w:val="0"/>
                                              <w:marRight w:val="0"/>
                                              <w:marTop w:val="0"/>
                                              <w:marBottom w:val="0"/>
                                              <w:divBdr>
                                                <w:top w:val="none" w:sz="0" w:space="0" w:color="auto"/>
                                                <w:left w:val="none" w:sz="0" w:space="0" w:color="auto"/>
                                                <w:bottom w:val="none" w:sz="0" w:space="0" w:color="auto"/>
                                                <w:right w:val="none" w:sz="0" w:space="0" w:color="auto"/>
                                              </w:divBdr>
                                              <w:divsChild>
                                                <w:div w:id="1081830508">
                                                  <w:marLeft w:val="0"/>
                                                  <w:marRight w:val="0"/>
                                                  <w:marTop w:val="0"/>
                                                  <w:marBottom w:val="0"/>
                                                  <w:divBdr>
                                                    <w:top w:val="none" w:sz="0" w:space="0" w:color="auto"/>
                                                    <w:left w:val="none" w:sz="0" w:space="0" w:color="auto"/>
                                                    <w:bottom w:val="none" w:sz="0" w:space="0" w:color="auto"/>
                                                    <w:right w:val="none" w:sz="0" w:space="0" w:color="auto"/>
                                                  </w:divBdr>
                                                  <w:divsChild>
                                                    <w:div w:id="791168433">
                                                      <w:marLeft w:val="0"/>
                                                      <w:marRight w:val="0"/>
                                                      <w:marTop w:val="0"/>
                                                      <w:marBottom w:val="0"/>
                                                      <w:divBdr>
                                                        <w:top w:val="none" w:sz="0" w:space="0" w:color="auto"/>
                                                        <w:left w:val="none" w:sz="0" w:space="0" w:color="auto"/>
                                                        <w:bottom w:val="none" w:sz="0" w:space="0" w:color="auto"/>
                                                        <w:right w:val="none" w:sz="0" w:space="0" w:color="auto"/>
                                                      </w:divBdr>
                                                      <w:divsChild>
                                                        <w:div w:id="20541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9342089">
      <w:bodyDiv w:val="1"/>
      <w:marLeft w:val="0"/>
      <w:marRight w:val="0"/>
      <w:marTop w:val="0"/>
      <w:marBottom w:val="0"/>
      <w:divBdr>
        <w:top w:val="none" w:sz="0" w:space="0" w:color="auto"/>
        <w:left w:val="none" w:sz="0" w:space="0" w:color="auto"/>
        <w:bottom w:val="none" w:sz="0" w:space="0" w:color="auto"/>
        <w:right w:val="none" w:sz="0" w:space="0" w:color="auto"/>
      </w:divBdr>
    </w:div>
    <w:div w:id="281965721">
      <w:bodyDiv w:val="1"/>
      <w:marLeft w:val="0"/>
      <w:marRight w:val="0"/>
      <w:marTop w:val="0"/>
      <w:marBottom w:val="0"/>
      <w:divBdr>
        <w:top w:val="none" w:sz="0" w:space="0" w:color="auto"/>
        <w:left w:val="none" w:sz="0" w:space="0" w:color="auto"/>
        <w:bottom w:val="none" w:sz="0" w:space="0" w:color="auto"/>
        <w:right w:val="none" w:sz="0" w:space="0" w:color="auto"/>
      </w:divBdr>
    </w:div>
    <w:div w:id="374620543">
      <w:bodyDiv w:val="1"/>
      <w:marLeft w:val="0"/>
      <w:marRight w:val="0"/>
      <w:marTop w:val="0"/>
      <w:marBottom w:val="0"/>
      <w:divBdr>
        <w:top w:val="none" w:sz="0" w:space="0" w:color="auto"/>
        <w:left w:val="none" w:sz="0" w:space="0" w:color="auto"/>
        <w:bottom w:val="none" w:sz="0" w:space="0" w:color="auto"/>
        <w:right w:val="none" w:sz="0" w:space="0" w:color="auto"/>
      </w:divBdr>
    </w:div>
    <w:div w:id="444229941">
      <w:bodyDiv w:val="1"/>
      <w:marLeft w:val="0"/>
      <w:marRight w:val="0"/>
      <w:marTop w:val="0"/>
      <w:marBottom w:val="0"/>
      <w:divBdr>
        <w:top w:val="none" w:sz="0" w:space="0" w:color="auto"/>
        <w:left w:val="none" w:sz="0" w:space="0" w:color="auto"/>
        <w:bottom w:val="none" w:sz="0" w:space="0" w:color="auto"/>
        <w:right w:val="none" w:sz="0" w:space="0" w:color="auto"/>
      </w:divBdr>
    </w:div>
    <w:div w:id="495806942">
      <w:bodyDiv w:val="1"/>
      <w:marLeft w:val="0"/>
      <w:marRight w:val="0"/>
      <w:marTop w:val="0"/>
      <w:marBottom w:val="0"/>
      <w:divBdr>
        <w:top w:val="none" w:sz="0" w:space="0" w:color="auto"/>
        <w:left w:val="none" w:sz="0" w:space="0" w:color="auto"/>
        <w:bottom w:val="none" w:sz="0" w:space="0" w:color="auto"/>
        <w:right w:val="none" w:sz="0" w:space="0" w:color="auto"/>
      </w:divBdr>
      <w:divsChild>
        <w:div w:id="90586284">
          <w:marLeft w:val="0"/>
          <w:marRight w:val="0"/>
          <w:marTop w:val="0"/>
          <w:marBottom w:val="0"/>
          <w:divBdr>
            <w:top w:val="none" w:sz="0" w:space="0" w:color="auto"/>
            <w:left w:val="none" w:sz="0" w:space="0" w:color="auto"/>
            <w:bottom w:val="none" w:sz="0" w:space="0" w:color="auto"/>
            <w:right w:val="none" w:sz="0" w:space="0" w:color="auto"/>
          </w:divBdr>
        </w:div>
      </w:divsChild>
    </w:div>
    <w:div w:id="508569580">
      <w:bodyDiv w:val="1"/>
      <w:marLeft w:val="0"/>
      <w:marRight w:val="0"/>
      <w:marTop w:val="0"/>
      <w:marBottom w:val="0"/>
      <w:divBdr>
        <w:top w:val="none" w:sz="0" w:space="0" w:color="auto"/>
        <w:left w:val="none" w:sz="0" w:space="0" w:color="auto"/>
        <w:bottom w:val="none" w:sz="0" w:space="0" w:color="auto"/>
        <w:right w:val="none" w:sz="0" w:space="0" w:color="auto"/>
      </w:divBdr>
    </w:div>
    <w:div w:id="655567684">
      <w:bodyDiv w:val="1"/>
      <w:marLeft w:val="0"/>
      <w:marRight w:val="0"/>
      <w:marTop w:val="0"/>
      <w:marBottom w:val="0"/>
      <w:divBdr>
        <w:top w:val="none" w:sz="0" w:space="0" w:color="auto"/>
        <w:left w:val="none" w:sz="0" w:space="0" w:color="auto"/>
        <w:bottom w:val="none" w:sz="0" w:space="0" w:color="auto"/>
        <w:right w:val="none" w:sz="0" w:space="0" w:color="auto"/>
      </w:divBdr>
    </w:div>
    <w:div w:id="732508289">
      <w:bodyDiv w:val="1"/>
      <w:marLeft w:val="0"/>
      <w:marRight w:val="0"/>
      <w:marTop w:val="0"/>
      <w:marBottom w:val="0"/>
      <w:divBdr>
        <w:top w:val="none" w:sz="0" w:space="0" w:color="auto"/>
        <w:left w:val="none" w:sz="0" w:space="0" w:color="auto"/>
        <w:bottom w:val="none" w:sz="0" w:space="0" w:color="auto"/>
        <w:right w:val="none" w:sz="0" w:space="0" w:color="auto"/>
      </w:divBdr>
    </w:div>
    <w:div w:id="755130204">
      <w:bodyDiv w:val="1"/>
      <w:marLeft w:val="0"/>
      <w:marRight w:val="0"/>
      <w:marTop w:val="0"/>
      <w:marBottom w:val="0"/>
      <w:divBdr>
        <w:top w:val="none" w:sz="0" w:space="0" w:color="auto"/>
        <w:left w:val="none" w:sz="0" w:space="0" w:color="auto"/>
        <w:bottom w:val="none" w:sz="0" w:space="0" w:color="auto"/>
        <w:right w:val="none" w:sz="0" w:space="0" w:color="auto"/>
      </w:divBdr>
    </w:div>
    <w:div w:id="785077827">
      <w:bodyDiv w:val="1"/>
      <w:marLeft w:val="0"/>
      <w:marRight w:val="0"/>
      <w:marTop w:val="0"/>
      <w:marBottom w:val="0"/>
      <w:divBdr>
        <w:top w:val="none" w:sz="0" w:space="0" w:color="auto"/>
        <w:left w:val="none" w:sz="0" w:space="0" w:color="auto"/>
        <w:bottom w:val="none" w:sz="0" w:space="0" w:color="auto"/>
        <w:right w:val="none" w:sz="0" w:space="0" w:color="auto"/>
      </w:divBdr>
    </w:div>
    <w:div w:id="976491695">
      <w:bodyDiv w:val="1"/>
      <w:marLeft w:val="0"/>
      <w:marRight w:val="0"/>
      <w:marTop w:val="0"/>
      <w:marBottom w:val="0"/>
      <w:divBdr>
        <w:top w:val="none" w:sz="0" w:space="0" w:color="auto"/>
        <w:left w:val="none" w:sz="0" w:space="0" w:color="auto"/>
        <w:bottom w:val="none" w:sz="0" w:space="0" w:color="auto"/>
        <w:right w:val="none" w:sz="0" w:space="0" w:color="auto"/>
      </w:divBdr>
      <w:divsChild>
        <w:div w:id="1363628503">
          <w:marLeft w:val="0"/>
          <w:marRight w:val="0"/>
          <w:marTop w:val="0"/>
          <w:marBottom w:val="0"/>
          <w:divBdr>
            <w:top w:val="none" w:sz="0" w:space="0" w:color="auto"/>
            <w:left w:val="none" w:sz="0" w:space="0" w:color="auto"/>
            <w:bottom w:val="none" w:sz="0" w:space="0" w:color="auto"/>
            <w:right w:val="none" w:sz="0" w:space="0" w:color="auto"/>
          </w:divBdr>
        </w:div>
      </w:divsChild>
    </w:div>
    <w:div w:id="993098372">
      <w:bodyDiv w:val="1"/>
      <w:marLeft w:val="0"/>
      <w:marRight w:val="0"/>
      <w:marTop w:val="0"/>
      <w:marBottom w:val="0"/>
      <w:divBdr>
        <w:top w:val="none" w:sz="0" w:space="0" w:color="auto"/>
        <w:left w:val="none" w:sz="0" w:space="0" w:color="auto"/>
        <w:bottom w:val="none" w:sz="0" w:space="0" w:color="auto"/>
        <w:right w:val="none" w:sz="0" w:space="0" w:color="auto"/>
      </w:divBdr>
    </w:div>
    <w:div w:id="1021660350">
      <w:bodyDiv w:val="1"/>
      <w:marLeft w:val="0"/>
      <w:marRight w:val="0"/>
      <w:marTop w:val="0"/>
      <w:marBottom w:val="0"/>
      <w:divBdr>
        <w:top w:val="none" w:sz="0" w:space="0" w:color="auto"/>
        <w:left w:val="none" w:sz="0" w:space="0" w:color="auto"/>
        <w:bottom w:val="none" w:sz="0" w:space="0" w:color="auto"/>
        <w:right w:val="none" w:sz="0" w:space="0" w:color="auto"/>
      </w:divBdr>
    </w:div>
    <w:div w:id="1095635120">
      <w:bodyDiv w:val="1"/>
      <w:marLeft w:val="0"/>
      <w:marRight w:val="0"/>
      <w:marTop w:val="0"/>
      <w:marBottom w:val="0"/>
      <w:divBdr>
        <w:top w:val="none" w:sz="0" w:space="0" w:color="auto"/>
        <w:left w:val="none" w:sz="0" w:space="0" w:color="auto"/>
        <w:bottom w:val="none" w:sz="0" w:space="0" w:color="auto"/>
        <w:right w:val="none" w:sz="0" w:space="0" w:color="auto"/>
      </w:divBdr>
    </w:div>
    <w:div w:id="1098214237">
      <w:bodyDiv w:val="1"/>
      <w:marLeft w:val="0"/>
      <w:marRight w:val="0"/>
      <w:marTop w:val="0"/>
      <w:marBottom w:val="0"/>
      <w:divBdr>
        <w:top w:val="none" w:sz="0" w:space="0" w:color="auto"/>
        <w:left w:val="none" w:sz="0" w:space="0" w:color="auto"/>
        <w:bottom w:val="none" w:sz="0" w:space="0" w:color="auto"/>
        <w:right w:val="none" w:sz="0" w:space="0" w:color="auto"/>
      </w:divBdr>
    </w:div>
    <w:div w:id="1261136190">
      <w:bodyDiv w:val="1"/>
      <w:marLeft w:val="0"/>
      <w:marRight w:val="0"/>
      <w:marTop w:val="0"/>
      <w:marBottom w:val="0"/>
      <w:divBdr>
        <w:top w:val="none" w:sz="0" w:space="0" w:color="auto"/>
        <w:left w:val="none" w:sz="0" w:space="0" w:color="auto"/>
        <w:bottom w:val="none" w:sz="0" w:space="0" w:color="auto"/>
        <w:right w:val="none" w:sz="0" w:space="0" w:color="auto"/>
      </w:divBdr>
    </w:div>
    <w:div w:id="1376540431">
      <w:bodyDiv w:val="1"/>
      <w:marLeft w:val="0"/>
      <w:marRight w:val="0"/>
      <w:marTop w:val="0"/>
      <w:marBottom w:val="0"/>
      <w:divBdr>
        <w:top w:val="none" w:sz="0" w:space="0" w:color="auto"/>
        <w:left w:val="none" w:sz="0" w:space="0" w:color="auto"/>
        <w:bottom w:val="none" w:sz="0" w:space="0" w:color="auto"/>
        <w:right w:val="none" w:sz="0" w:space="0" w:color="auto"/>
      </w:divBdr>
      <w:divsChild>
        <w:div w:id="1136606582">
          <w:marLeft w:val="0"/>
          <w:marRight w:val="0"/>
          <w:marTop w:val="0"/>
          <w:marBottom w:val="0"/>
          <w:divBdr>
            <w:top w:val="none" w:sz="0" w:space="0" w:color="auto"/>
            <w:left w:val="none" w:sz="0" w:space="0" w:color="auto"/>
            <w:bottom w:val="none" w:sz="0" w:space="0" w:color="auto"/>
            <w:right w:val="none" w:sz="0" w:space="0" w:color="auto"/>
          </w:divBdr>
        </w:div>
        <w:div w:id="1757240128">
          <w:marLeft w:val="0"/>
          <w:marRight w:val="0"/>
          <w:marTop w:val="0"/>
          <w:marBottom w:val="0"/>
          <w:divBdr>
            <w:top w:val="none" w:sz="0" w:space="0" w:color="auto"/>
            <w:left w:val="none" w:sz="0" w:space="0" w:color="auto"/>
            <w:bottom w:val="none" w:sz="0" w:space="0" w:color="auto"/>
            <w:right w:val="none" w:sz="0" w:space="0" w:color="auto"/>
          </w:divBdr>
        </w:div>
        <w:div w:id="422411565">
          <w:marLeft w:val="0"/>
          <w:marRight w:val="0"/>
          <w:marTop w:val="0"/>
          <w:marBottom w:val="0"/>
          <w:divBdr>
            <w:top w:val="none" w:sz="0" w:space="0" w:color="auto"/>
            <w:left w:val="none" w:sz="0" w:space="0" w:color="auto"/>
            <w:bottom w:val="none" w:sz="0" w:space="0" w:color="auto"/>
            <w:right w:val="none" w:sz="0" w:space="0" w:color="auto"/>
          </w:divBdr>
        </w:div>
        <w:div w:id="1286932984">
          <w:marLeft w:val="0"/>
          <w:marRight w:val="0"/>
          <w:marTop w:val="0"/>
          <w:marBottom w:val="0"/>
          <w:divBdr>
            <w:top w:val="none" w:sz="0" w:space="0" w:color="auto"/>
            <w:left w:val="none" w:sz="0" w:space="0" w:color="auto"/>
            <w:bottom w:val="none" w:sz="0" w:space="0" w:color="auto"/>
            <w:right w:val="none" w:sz="0" w:space="0" w:color="auto"/>
          </w:divBdr>
        </w:div>
        <w:div w:id="1776825186">
          <w:marLeft w:val="0"/>
          <w:marRight w:val="0"/>
          <w:marTop w:val="0"/>
          <w:marBottom w:val="0"/>
          <w:divBdr>
            <w:top w:val="none" w:sz="0" w:space="0" w:color="auto"/>
            <w:left w:val="none" w:sz="0" w:space="0" w:color="auto"/>
            <w:bottom w:val="none" w:sz="0" w:space="0" w:color="auto"/>
            <w:right w:val="none" w:sz="0" w:space="0" w:color="auto"/>
          </w:divBdr>
        </w:div>
      </w:divsChild>
    </w:div>
    <w:div w:id="1417753206">
      <w:bodyDiv w:val="1"/>
      <w:marLeft w:val="0"/>
      <w:marRight w:val="0"/>
      <w:marTop w:val="0"/>
      <w:marBottom w:val="0"/>
      <w:divBdr>
        <w:top w:val="none" w:sz="0" w:space="0" w:color="auto"/>
        <w:left w:val="none" w:sz="0" w:space="0" w:color="auto"/>
        <w:bottom w:val="none" w:sz="0" w:space="0" w:color="auto"/>
        <w:right w:val="none" w:sz="0" w:space="0" w:color="auto"/>
      </w:divBdr>
      <w:divsChild>
        <w:div w:id="223638902">
          <w:marLeft w:val="0"/>
          <w:marRight w:val="0"/>
          <w:marTop w:val="0"/>
          <w:marBottom w:val="0"/>
          <w:divBdr>
            <w:top w:val="none" w:sz="0" w:space="0" w:color="auto"/>
            <w:left w:val="none" w:sz="0" w:space="0" w:color="auto"/>
            <w:bottom w:val="none" w:sz="0" w:space="0" w:color="auto"/>
            <w:right w:val="none" w:sz="0" w:space="0" w:color="auto"/>
          </w:divBdr>
          <w:divsChild>
            <w:div w:id="357708177">
              <w:marLeft w:val="0"/>
              <w:marRight w:val="0"/>
              <w:marTop w:val="0"/>
              <w:marBottom w:val="0"/>
              <w:divBdr>
                <w:top w:val="none" w:sz="0" w:space="0" w:color="auto"/>
                <w:left w:val="none" w:sz="0" w:space="0" w:color="auto"/>
                <w:bottom w:val="none" w:sz="0" w:space="0" w:color="auto"/>
                <w:right w:val="none" w:sz="0" w:space="0" w:color="auto"/>
              </w:divBdr>
              <w:divsChild>
                <w:div w:id="1204439729">
                  <w:marLeft w:val="0"/>
                  <w:marRight w:val="0"/>
                  <w:marTop w:val="0"/>
                  <w:marBottom w:val="0"/>
                  <w:divBdr>
                    <w:top w:val="none" w:sz="0" w:space="0" w:color="auto"/>
                    <w:left w:val="none" w:sz="0" w:space="0" w:color="auto"/>
                    <w:bottom w:val="none" w:sz="0" w:space="0" w:color="auto"/>
                    <w:right w:val="none" w:sz="0" w:space="0" w:color="auto"/>
                  </w:divBdr>
                  <w:divsChild>
                    <w:div w:id="816458827">
                      <w:marLeft w:val="0"/>
                      <w:marRight w:val="0"/>
                      <w:marTop w:val="0"/>
                      <w:marBottom w:val="0"/>
                      <w:divBdr>
                        <w:top w:val="none" w:sz="0" w:space="0" w:color="auto"/>
                        <w:left w:val="none" w:sz="0" w:space="0" w:color="auto"/>
                        <w:bottom w:val="none" w:sz="0" w:space="0" w:color="auto"/>
                        <w:right w:val="none" w:sz="0" w:space="0" w:color="auto"/>
                      </w:divBdr>
                      <w:divsChild>
                        <w:div w:id="1954246508">
                          <w:marLeft w:val="0"/>
                          <w:marRight w:val="0"/>
                          <w:marTop w:val="0"/>
                          <w:marBottom w:val="0"/>
                          <w:divBdr>
                            <w:top w:val="none" w:sz="0" w:space="0" w:color="auto"/>
                            <w:left w:val="none" w:sz="0" w:space="0" w:color="auto"/>
                            <w:bottom w:val="none" w:sz="0" w:space="0" w:color="auto"/>
                            <w:right w:val="none" w:sz="0" w:space="0" w:color="auto"/>
                          </w:divBdr>
                          <w:divsChild>
                            <w:div w:id="210923112">
                              <w:marLeft w:val="0"/>
                              <w:marRight w:val="0"/>
                              <w:marTop w:val="0"/>
                              <w:marBottom w:val="0"/>
                              <w:divBdr>
                                <w:top w:val="none" w:sz="0" w:space="0" w:color="auto"/>
                                <w:left w:val="none" w:sz="0" w:space="0" w:color="auto"/>
                                <w:bottom w:val="none" w:sz="0" w:space="0" w:color="auto"/>
                                <w:right w:val="none" w:sz="0" w:space="0" w:color="auto"/>
                              </w:divBdr>
                            </w:div>
                            <w:div w:id="403256913">
                              <w:marLeft w:val="0"/>
                              <w:marRight w:val="0"/>
                              <w:marTop w:val="0"/>
                              <w:marBottom w:val="0"/>
                              <w:divBdr>
                                <w:top w:val="none" w:sz="0" w:space="0" w:color="auto"/>
                                <w:left w:val="none" w:sz="0" w:space="0" w:color="auto"/>
                                <w:bottom w:val="none" w:sz="0" w:space="0" w:color="auto"/>
                                <w:right w:val="none" w:sz="0" w:space="0" w:color="auto"/>
                              </w:divBdr>
                            </w:div>
                            <w:div w:id="587546334">
                              <w:marLeft w:val="0"/>
                              <w:marRight w:val="0"/>
                              <w:marTop w:val="0"/>
                              <w:marBottom w:val="0"/>
                              <w:divBdr>
                                <w:top w:val="none" w:sz="0" w:space="0" w:color="auto"/>
                                <w:left w:val="none" w:sz="0" w:space="0" w:color="auto"/>
                                <w:bottom w:val="none" w:sz="0" w:space="0" w:color="auto"/>
                                <w:right w:val="none" w:sz="0" w:space="0" w:color="auto"/>
                              </w:divBdr>
                            </w:div>
                            <w:div w:id="658655981">
                              <w:marLeft w:val="0"/>
                              <w:marRight w:val="0"/>
                              <w:marTop w:val="0"/>
                              <w:marBottom w:val="0"/>
                              <w:divBdr>
                                <w:top w:val="none" w:sz="0" w:space="0" w:color="auto"/>
                                <w:left w:val="none" w:sz="0" w:space="0" w:color="auto"/>
                                <w:bottom w:val="none" w:sz="0" w:space="0" w:color="auto"/>
                                <w:right w:val="none" w:sz="0" w:space="0" w:color="auto"/>
                              </w:divBdr>
                            </w:div>
                            <w:div w:id="1375423464">
                              <w:marLeft w:val="0"/>
                              <w:marRight w:val="0"/>
                              <w:marTop w:val="0"/>
                              <w:marBottom w:val="0"/>
                              <w:divBdr>
                                <w:top w:val="none" w:sz="0" w:space="0" w:color="auto"/>
                                <w:left w:val="none" w:sz="0" w:space="0" w:color="auto"/>
                                <w:bottom w:val="none" w:sz="0" w:space="0" w:color="auto"/>
                                <w:right w:val="none" w:sz="0" w:space="0" w:color="auto"/>
                              </w:divBdr>
                            </w:div>
                            <w:div w:id="1568029170">
                              <w:marLeft w:val="0"/>
                              <w:marRight w:val="0"/>
                              <w:marTop w:val="0"/>
                              <w:marBottom w:val="0"/>
                              <w:divBdr>
                                <w:top w:val="none" w:sz="0" w:space="0" w:color="auto"/>
                                <w:left w:val="none" w:sz="0" w:space="0" w:color="auto"/>
                                <w:bottom w:val="none" w:sz="0" w:space="0" w:color="auto"/>
                                <w:right w:val="none" w:sz="0" w:space="0" w:color="auto"/>
                              </w:divBdr>
                            </w:div>
                            <w:div w:id="1611282108">
                              <w:marLeft w:val="0"/>
                              <w:marRight w:val="0"/>
                              <w:marTop w:val="0"/>
                              <w:marBottom w:val="0"/>
                              <w:divBdr>
                                <w:top w:val="none" w:sz="0" w:space="0" w:color="auto"/>
                                <w:left w:val="none" w:sz="0" w:space="0" w:color="auto"/>
                                <w:bottom w:val="none" w:sz="0" w:space="0" w:color="auto"/>
                                <w:right w:val="none" w:sz="0" w:space="0" w:color="auto"/>
                              </w:divBdr>
                              <w:divsChild>
                                <w:div w:id="1262497117">
                                  <w:marLeft w:val="0"/>
                                  <w:marRight w:val="0"/>
                                  <w:marTop w:val="0"/>
                                  <w:marBottom w:val="0"/>
                                  <w:divBdr>
                                    <w:top w:val="none" w:sz="0" w:space="0" w:color="auto"/>
                                    <w:left w:val="none" w:sz="0" w:space="0" w:color="auto"/>
                                    <w:bottom w:val="none" w:sz="0" w:space="0" w:color="auto"/>
                                    <w:right w:val="none" w:sz="0" w:space="0" w:color="auto"/>
                                  </w:divBdr>
                                </w:div>
                                <w:div w:id="1787502063">
                                  <w:marLeft w:val="0"/>
                                  <w:marRight w:val="0"/>
                                  <w:marTop w:val="0"/>
                                  <w:marBottom w:val="0"/>
                                  <w:divBdr>
                                    <w:top w:val="none" w:sz="0" w:space="0" w:color="auto"/>
                                    <w:left w:val="none" w:sz="0" w:space="0" w:color="auto"/>
                                    <w:bottom w:val="none" w:sz="0" w:space="0" w:color="auto"/>
                                    <w:right w:val="none" w:sz="0" w:space="0" w:color="auto"/>
                                  </w:divBdr>
                                </w:div>
                              </w:divsChild>
                            </w:div>
                            <w:div w:id="20756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469230">
          <w:marLeft w:val="0"/>
          <w:marRight w:val="0"/>
          <w:marTop w:val="0"/>
          <w:marBottom w:val="0"/>
          <w:divBdr>
            <w:top w:val="none" w:sz="0" w:space="0" w:color="auto"/>
            <w:left w:val="none" w:sz="0" w:space="0" w:color="auto"/>
            <w:bottom w:val="none" w:sz="0" w:space="0" w:color="auto"/>
            <w:right w:val="none" w:sz="0" w:space="0" w:color="auto"/>
          </w:divBdr>
          <w:divsChild>
            <w:div w:id="874318794">
              <w:marLeft w:val="0"/>
              <w:marRight w:val="0"/>
              <w:marTop w:val="0"/>
              <w:marBottom w:val="0"/>
              <w:divBdr>
                <w:top w:val="none" w:sz="0" w:space="0" w:color="auto"/>
                <w:left w:val="none" w:sz="0" w:space="0" w:color="auto"/>
                <w:bottom w:val="none" w:sz="0" w:space="0" w:color="auto"/>
                <w:right w:val="none" w:sz="0" w:space="0" w:color="auto"/>
              </w:divBdr>
              <w:divsChild>
                <w:div w:id="1098864394">
                  <w:marLeft w:val="0"/>
                  <w:marRight w:val="0"/>
                  <w:marTop w:val="0"/>
                  <w:marBottom w:val="0"/>
                  <w:divBdr>
                    <w:top w:val="none" w:sz="0" w:space="0" w:color="auto"/>
                    <w:left w:val="none" w:sz="0" w:space="0" w:color="auto"/>
                    <w:bottom w:val="none" w:sz="0" w:space="0" w:color="auto"/>
                    <w:right w:val="none" w:sz="0" w:space="0" w:color="auto"/>
                  </w:divBdr>
                  <w:divsChild>
                    <w:div w:id="949581857">
                      <w:marLeft w:val="0"/>
                      <w:marRight w:val="0"/>
                      <w:marTop w:val="0"/>
                      <w:marBottom w:val="0"/>
                      <w:divBdr>
                        <w:top w:val="none" w:sz="0" w:space="0" w:color="auto"/>
                        <w:left w:val="none" w:sz="0" w:space="0" w:color="auto"/>
                        <w:bottom w:val="none" w:sz="0" w:space="0" w:color="auto"/>
                        <w:right w:val="none" w:sz="0" w:space="0" w:color="auto"/>
                      </w:divBdr>
                      <w:divsChild>
                        <w:div w:id="896355608">
                          <w:marLeft w:val="0"/>
                          <w:marRight w:val="0"/>
                          <w:marTop w:val="0"/>
                          <w:marBottom w:val="0"/>
                          <w:divBdr>
                            <w:top w:val="none" w:sz="0" w:space="0" w:color="auto"/>
                            <w:left w:val="none" w:sz="0" w:space="0" w:color="auto"/>
                            <w:bottom w:val="none" w:sz="0" w:space="0" w:color="auto"/>
                            <w:right w:val="none" w:sz="0" w:space="0" w:color="auto"/>
                          </w:divBdr>
                          <w:divsChild>
                            <w:div w:id="59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866726">
      <w:bodyDiv w:val="1"/>
      <w:marLeft w:val="0"/>
      <w:marRight w:val="0"/>
      <w:marTop w:val="0"/>
      <w:marBottom w:val="0"/>
      <w:divBdr>
        <w:top w:val="none" w:sz="0" w:space="0" w:color="auto"/>
        <w:left w:val="none" w:sz="0" w:space="0" w:color="auto"/>
        <w:bottom w:val="none" w:sz="0" w:space="0" w:color="auto"/>
        <w:right w:val="none" w:sz="0" w:space="0" w:color="auto"/>
      </w:divBdr>
    </w:div>
    <w:div w:id="1452894992">
      <w:bodyDiv w:val="1"/>
      <w:marLeft w:val="0"/>
      <w:marRight w:val="0"/>
      <w:marTop w:val="0"/>
      <w:marBottom w:val="0"/>
      <w:divBdr>
        <w:top w:val="none" w:sz="0" w:space="0" w:color="auto"/>
        <w:left w:val="none" w:sz="0" w:space="0" w:color="auto"/>
        <w:bottom w:val="none" w:sz="0" w:space="0" w:color="auto"/>
        <w:right w:val="none" w:sz="0" w:space="0" w:color="auto"/>
      </w:divBdr>
    </w:div>
    <w:div w:id="1640725609">
      <w:bodyDiv w:val="1"/>
      <w:marLeft w:val="0"/>
      <w:marRight w:val="0"/>
      <w:marTop w:val="0"/>
      <w:marBottom w:val="0"/>
      <w:divBdr>
        <w:top w:val="none" w:sz="0" w:space="0" w:color="auto"/>
        <w:left w:val="none" w:sz="0" w:space="0" w:color="auto"/>
        <w:bottom w:val="none" w:sz="0" w:space="0" w:color="auto"/>
        <w:right w:val="none" w:sz="0" w:space="0" w:color="auto"/>
      </w:divBdr>
      <w:divsChild>
        <w:div w:id="399791429">
          <w:marLeft w:val="0"/>
          <w:marRight w:val="0"/>
          <w:marTop w:val="0"/>
          <w:marBottom w:val="0"/>
          <w:divBdr>
            <w:top w:val="none" w:sz="0" w:space="0" w:color="auto"/>
            <w:left w:val="none" w:sz="0" w:space="0" w:color="auto"/>
            <w:bottom w:val="none" w:sz="0" w:space="0" w:color="auto"/>
            <w:right w:val="none" w:sz="0" w:space="0" w:color="auto"/>
          </w:divBdr>
          <w:divsChild>
            <w:div w:id="152337787">
              <w:marLeft w:val="0"/>
              <w:marRight w:val="0"/>
              <w:marTop w:val="0"/>
              <w:marBottom w:val="0"/>
              <w:divBdr>
                <w:top w:val="none" w:sz="0" w:space="0" w:color="auto"/>
                <w:left w:val="none" w:sz="0" w:space="0" w:color="auto"/>
                <w:bottom w:val="none" w:sz="0" w:space="0" w:color="auto"/>
                <w:right w:val="none" w:sz="0" w:space="0" w:color="auto"/>
              </w:divBdr>
              <w:divsChild>
                <w:div w:id="1829635069">
                  <w:marLeft w:val="1800"/>
                  <w:marRight w:val="0"/>
                  <w:marTop w:val="0"/>
                  <w:marBottom w:val="0"/>
                  <w:divBdr>
                    <w:top w:val="none" w:sz="0" w:space="0" w:color="auto"/>
                    <w:left w:val="none" w:sz="0" w:space="0" w:color="auto"/>
                    <w:bottom w:val="none" w:sz="0" w:space="0" w:color="auto"/>
                    <w:right w:val="none" w:sz="0" w:space="0" w:color="auto"/>
                  </w:divBdr>
                  <w:divsChild>
                    <w:div w:id="1352881628">
                      <w:marLeft w:val="0"/>
                      <w:marRight w:val="0"/>
                      <w:marTop w:val="0"/>
                      <w:marBottom w:val="0"/>
                      <w:divBdr>
                        <w:top w:val="none" w:sz="0" w:space="0" w:color="auto"/>
                        <w:left w:val="single" w:sz="6" w:space="6" w:color="DDDDDD"/>
                        <w:bottom w:val="none" w:sz="0" w:space="0" w:color="auto"/>
                        <w:right w:val="single" w:sz="6" w:space="6" w:color="DDDDDD"/>
                      </w:divBdr>
                      <w:divsChild>
                        <w:div w:id="15131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4769">
      <w:bodyDiv w:val="1"/>
      <w:marLeft w:val="0"/>
      <w:marRight w:val="0"/>
      <w:marTop w:val="0"/>
      <w:marBottom w:val="0"/>
      <w:divBdr>
        <w:top w:val="none" w:sz="0" w:space="0" w:color="auto"/>
        <w:left w:val="none" w:sz="0" w:space="0" w:color="auto"/>
        <w:bottom w:val="none" w:sz="0" w:space="0" w:color="auto"/>
        <w:right w:val="none" w:sz="0" w:space="0" w:color="auto"/>
      </w:divBdr>
    </w:div>
    <w:div w:id="1858690784">
      <w:bodyDiv w:val="1"/>
      <w:marLeft w:val="0"/>
      <w:marRight w:val="0"/>
      <w:marTop w:val="0"/>
      <w:marBottom w:val="0"/>
      <w:divBdr>
        <w:top w:val="none" w:sz="0" w:space="0" w:color="auto"/>
        <w:left w:val="none" w:sz="0" w:space="0" w:color="auto"/>
        <w:bottom w:val="none" w:sz="0" w:space="0" w:color="auto"/>
        <w:right w:val="none" w:sz="0" w:space="0" w:color="auto"/>
      </w:divBdr>
    </w:div>
    <w:div w:id="1892382611">
      <w:bodyDiv w:val="1"/>
      <w:marLeft w:val="0"/>
      <w:marRight w:val="0"/>
      <w:marTop w:val="0"/>
      <w:marBottom w:val="0"/>
      <w:divBdr>
        <w:top w:val="none" w:sz="0" w:space="0" w:color="auto"/>
        <w:left w:val="none" w:sz="0" w:space="0" w:color="auto"/>
        <w:bottom w:val="none" w:sz="0" w:space="0" w:color="auto"/>
        <w:right w:val="none" w:sz="0" w:space="0" w:color="auto"/>
      </w:divBdr>
    </w:div>
    <w:div w:id="1905097508">
      <w:bodyDiv w:val="1"/>
      <w:marLeft w:val="0"/>
      <w:marRight w:val="0"/>
      <w:marTop w:val="0"/>
      <w:marBottom w:val="0"/>
      <w:divBdr>
        <w:top w:val="none" w:sz="0" w:space="0" w:color="auto"/>
        <w:left w:val="none" w:sz="0" w:space="0" w:color="auto"/>
        <w:bottom w:val="none" w:sz="0" w:space="0" w:color="auto"/>
        <w:right w:val="none" w:sz="0" w:space="0" w:color="auto"/>
      </w:divBdr>
      <w:divsChild>
        <w:div w:id="1294751976">
          <w:marLeft w:val="0"/>
          <w:marRight w:val="0"/>
          <w:marTop w:val="0"/>
          <w:marBottom w:val="0"/>
          <w:divBdr>
            <w:top w:val="none" w:sz="0" w:space="0" w:color="auto"/>
            <w:left w:val="none" w:sz="0" w:space="0" w:color="auto"/>
            <w:bottom w:val="none" w:sz="0" w:space="0" w:color="auto"/>
            <w:right w:val="none" w:sz="0" w:space="0" w:color="auto"/>
          </w:divBdr>
          <w:divsChild>
            <w:div w:id="719593063">
              <w:marLeft w:val="0"/>
              <w:marRight w:val="0"/>
              <w:marTop w:val="0"/>
              <w:marBottom w:val="0"/>
              <w:divBdr>
                <w:top w:val="none" w:sz="0" w:space="0" w:color="auto"/>
                <w:left w:val="none" w:sz="0" w:space="0" w:color="auto"/>
                <w:bottom w:val="none" w:sz="0" w:space="0" w:color="auto"/>
                <w:right w:val="none" w:sz="0" w:space="0" w:color="auto"/>
              </w:divBdr>
            </w:div>
            <w:div w:id="1320575561">
              <w:marLeft w:val="0"/>
              <w:marRight w:val="0"/>
              <w:marTop w:val="0"/>
              <w:marBottom w:val="0"/>
              <w:divBdr>
                <w:top w:val="none" w:sz="0" w:space="0" w:color="auto"/>
                <w:left w:val="none" w:sz="0" w:space="0" w:color="auto"/>
                <w:bottom w:val="none" w:sz="0" w:space="0" w:color="auto"/>
                <w:right w:val="none" w:sz="0" w:space="0" w:color="auto"/>
              </w:divBdr>
            </w:div>
            <w:div w:id="19955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0170">
      <w:bodyDiv w:val="1"/>
      <w:marLeft w:val="0"/>
      <w:marRight w:val="0"/>
      <w:marTop w:val="0"/>
      <w:marBottom w:val="0"/>
      <w:divBdr>
        <w:top w:val="none" w:sz="0" w:space="0" w:color="auto"/>
        <w:left w:val="none" w:sz="0" w:space="0" w:color="auto"/>
        <w:bottom w:val="none" w:sz="0" w:space="0" w:color="auto"/>
        <w:right w:val="none" w:sz="0" w:space="0" w:color="auto"/>
      </w:divBdr>
    </w:div>
    <w:div w:id="2051418643">
      <w:bodyDiv w:val="1"/>
      <w:marLeft w:val="0"/>
      <w:marRight w:val="0"/>
      <w:marTop w:val="0"/>
      <w:marBottom w:val="0"/>
      <w:divBdr>
        <w:top w:val="none" w:sz="0" w:space="0" w:color="auto"/>
        <w:left w:val="none" w:sz="0" w:space="0" w:color="auto"/>
        <w:bottom w:val="none" w:sz="0" w:space="0" w:color="auto"/>
        <w:right w:val="none" w:sz="0" w:space="0" w:color="auto"/>
      </w:divBdr>
    </w:div>
    <w:div w:id="20544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inaassociationoftex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errin@rowlet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owlett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A8AC-64C7-49B9-929D-7C99E69A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2</Pages>
  <Words>774</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5613</CharactersWithSpaces>
  <SharedDoc>false</SharedDoc>
  <HLinks>
    <vt:vector size="12" baseType="variant">
      <vt:variant>
        <vt:i4>3211366</vt:i4>
      </vt:variant>
      <vt:variant>
        <vt:i4>3</vt:i4>
      </vt:variant>
      <vt:variant>
        <vt:i4>0</vt:i4>
      </vt:variant>
      <vt:variant>
        <vt:i4>5</vt:i4>
      </vt:variant>
      <vt:variant>
        <vt:lpwstr>http://www.rowlett.com/</vt:lpwstr>
      </vt:variant>
      <vt:variant>
        <vt:lpwstr/>
      </vt:variant>
      <vt:variant>
        <vt:i4>6619223</vt:i4>
      </vt:variant>
      <vt:variant>
        <vt:i4>0</vt:i4>
      </vt:variant>
      <vt:variant>
        <vt:i4>0</vt:i4>
      </vt:variant>
      <vt:variant>
        <vt:i4>5</vt:i4>
      </vt:variant>
      <vt:variant>
        <vt:lpwstr>mailto:dperrin@rowlett.com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Suzanne Brooke</dc:creator>
  <cp:keywords/>
  <cp:lastModifiedBy>Denise Perrin</cp:lastModifiedBy>
  <cp:revision>13</cp:revision>
  <cp:lastPrinted>2023-10-04T20:46:00Z</cp:lastPrinted>
  <dcterms:created xsi:type="dcterms:W3CDTF">2023-09-20T15:33:00Z</dcterms:created>
  <dcterms:modified xsi:type="dcterms:W3CDTF">2023-10-05T15:11:00Z</dcterms:modified>
</cp:coreProperties>
</file>