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A717" w14:textId="77777777" w:rsidR="00CD4D56" w:rsidRDefault="00B44075" w:rsidP="002B3C9E">
      <w:pPr>
        <w:pStyle w:val="NormalWeb"/>
        <w:shd w:val="clear" w:color="auto" w:fill="FFFFFF"/>
        <w:spacing w:before="0" w:beforeAutospacing="0" w:after="0" w:afterAutospacing="0"/>
        <w:jc w:val="center"/>
        <w:rPr>
          <w:b/>
          <w:bCs/>
          <w:color w:val="000000"/>
        </w:rPr>
      </w:pPr>
      <w:r>
        <w:rPr>
          <w:b/>
          <w:bCs/>
          <w:color w:val="000000"/>
        </w:rPr>
        <w:t xml:space="preserve">Construction Kicks Off </w:t>
      </w:r>
      <w:proofErr w:type="gramStart"/>
      <w:r>
        <w:rPr>
          <w:b/>
          <w:bCs/>
          <w:color w:val="000000"/>
        </w:rPr>
        <w:t>On</w:t>
      </w:r>
      <w:proofErr w:type="gramEnd"/>
      <w:r>
        <w:rPr>
          <w:b/>
          <w:bCs/>
          <w:color w:val="000000"/>
        </w:rPr>
        <w:t xml:space="preserve"> Voyages Behavioral Health Dallas</w:t>
      </w:r>
    </w:p>
    <w:p w14:paraId="56850C9F" w14:textId="77777777" w:rsidR="002B3C9E" w:rsidRPr="0004597F" w:rsidRDefault="002B3C9E" w:rsidP="002B3C9E">
      <w:pPr>
        <w:pStyle w:val="NormalWeb"/>
        <w:shd w:val="clear" w:color="auto" w:fill="FFFFFF"/>
        <w:spacing w:before="0" w:beforeAutospacing="0" w:after="0" w:afterAutospacing="0"/>
        <w:jc w:val="center"/>
      </w:pPr>
    </w:p>
    <w:p w14:paraId="494225D9" w14:textId="77777777" w:rsidR="00264C3B" w:rsidRPr="009E505E" w:rsidRDefault="00264C3B" w:rsidP="00264C3B">
      <w:pPr>
        <w:jc w:val="both"/>
        <w:rPr>
          <w:rFonts w:ascii="Times New Roman" w:hAnsi="Times New Roman" w:cs="Times New Roman"/>
          <w:i/>
          <w:iCs/>
        </w:rPr>
      </w:pPr>
      <w:r w:rsidRPr="009E505E">
        <w:rPr>
          <w:rFonts w:ascii="Times New Roman" w:hAnsi="Times New Roman" w:cs="Times New Roman"/>
          <w:i/>
          <w:iCs/>
        </w:rPr>
        <w:t xml:space="preserve">Dallas’ first new inpatient psychiatric </w:t>
      </w:r>
      <w:r w:rsidR="00B44075" w:rsidRPr="009E505E">
        <w:rPr>
          <w:rFonts w:ascii="Times New Roman" w:hAnsi="Times New Roman" w:cs="Times New Roman"/>
          <w:i/>
          <w:iCs/>
        </w:rPr>
        <w:t>hospital</w:t>
      </w:r>
      <w:r w:rsidRPr="009E505E">
        <w:rPr>
          <w:rFonts w:ascii="Times New Roman" w:hAnsi="Times New Roman" w:cs="Times New Roman"/>
          <w:i/>
          <w:iCs/>
        </w:rPr>
        <w:t xml:space="preserve"> in 40 years is centrally located adjacent to the Baylor Scott &amp; White University Medical Center and offers 72 beds in a unique adaptive reuse of a midrise office building. </w:t>
      </w:r>
    </w:p>
    <w:p w14:paraId="09B2D9DD" w14:textId="77777777" w:rsidR="00264C3B" w:rsidRPr="009E505E" w:rsidRDefault="00264C3B" w:rsidP="009E505E">
      <w:pPr>
        <w:spacing w:line="240" w:lineRule="auto"/>
        <w:jc w:val="both"/>
        <w:rPr>
          <w:rFonts w:ascii="Times New Roman" w:eastAsia="Times New Roman" w:hAnsi="Times New Roman" w:cs="Times New Roman"/>
        </w:rPr>
      </w:pPr>
      <w:r w:rsidRPr="009E505E">
        <w:rPr>
          <w:rFonts w:ascii="Times New Roman" w:hAnsi="Times New Roman" w:cs="Times New Roman"/>
        </w:rPr>
        <w:t xml:space="preserve">DALLAS, TX – January 2, 2024 – The Prevarian Companies, a Dallas-based healthcare real estate developer, has started construction on a state-of-the-art 72-bed hospital with Voyages Behavioral Health, an affiliate of national healthcare provider PAM Health. Addressing a lack of services in the market area, Voyages </w:t>
      </w:r>
      <w:r w:rsidR="001A72DA" w:rsidRPr="009E505E">
        <w:rPr>
          <w:rFonts w:ascii="Times New Roman" w:hAnsi="Times New Roman" w:cs="Times New Roman"/>
        </w:rPr>
        <w:t xml:space="preserve">Behavioral Health of </w:t>
      </w:r>
      <w:r w:rsidRPr="009E505E">
        <w:rPr>
          <w:rFonts w:ascii="Times New Roman" w:hAnsi="Times New Roman" w:cs="Times New Roman"/>
        </w:rPr>
        <w:t xml:space="preserve">Dallas will improve access </w:t>
      </w:r>
      <w:r w:rsidRPr="009E505E">
        <w:rPr>
          <w:rFonts w:ascii="Times New Roman" w:eastAsia="Times New Roman" w:hAnsi="Times New Roman" w:cs="Times New Roman"/>
        </w:rPr>
        <w:t xml:space="preserve">to inpatient acute psychiatric services for adolescents, adults, and older adult patients </w:t>
      </w:r>
      <w:r w:rsidR="00B44075" w:rsidRPr="009E505E">
        <w:rPr>
          <w:rFonts w:ascii="Times New Roman" w:eastAsia="Times New Roman" w:hAnsi="Times New Roman" w:cs="Times New Roman"/>
        </w:rPr>
        <w:t>while supporting</w:t>
      </w:r>
      <w:r w:rsidRPr="009E505E">
        <w:rPr>
          <w:rFonts w:ascii="Times New Roman" w:eastAsia="Times New Roman" w:hAnsi="Times New Roman" w:cs="Times New Roman"/>
        </w:rPr>
        <w:t xml:space="preserve"> surrounding acute care hospitals. </w:t>
      </w:r>
    </w:p>
    <w:p w14:paraId="2D5CB992" w14:textId="77777777" w:rsidR="00264C3B" w:rsidRPr="009E505E" w:rsidRDefault="00264C3B" w:rsidP="009E505E">
      <w:pPr>
        <w:spacing w:line="240" w:lineRule="auto"/>
        <w:jc w:val="both"/>
        <w:rPr>
          <w:rFonts w:ascii="Times New Roman" w:eastAsia="Times New Roman" w:hAnsi="Times New Roman" w:cs="Times New Roman"/>
        </w:rPr>
      </w:pPr>
      <w:r w:rsidRPr="009E505E">
        <w:rPr>
          <w:rFonts w:ascii="Times New Roman" w:eastAsia="Times New Roman" w:hAnsi="Times New Roman" w:cs="Times New Roman"/>
        </w:rPr>
        <w:t>When Timberlawn closed in 2018, Medical City Green Oaks Hospital remained as</w:t>
      </w:r>
      <w:r w:rsidR="00B44075" w:rsidRPr="009E505E">
        <w:rPr>
          <w:rFonts w:ascii="Times New Roman" w:eastAsia="Times New Roman" w:hAnsi="Times New Roman" w:cs="Times New Roman"/>
        </w:rPr>
        <w:t xml:space="preserve"> the only acute psychiatric h</w:t>
      </w:r>
      <w:r w:rsidRPr="009E505E">
        <w:rPr>
          <w:rFonts w:ascii="Times New Roman" w:eastAsia="Times New Roman" w:hAnsi="Times New Roman" w:cs="Times New Roman"/>
        </w:rPr>
        <w:t>ospital in Dallas. The new Texas Behavioral Health Center opening in 2025 at UT Southwestern will improve access to State psychiatric services, but market analysis indicates a demand for as many as 400 new</w:t>
      </w:r>
      <w:r w:rsidR="001A72DA" w:rsidRPr="009E505E">
        <w:rPr>
          <w:rFonts w:ascii="Times New Roman" w:eastAsia="Times New Roman" w:hAnsi="Times New Roman" w:cs="Times New Roman"/>
        </w:rPr>
        <w:t xml:space="preserve"> b</w:t>
      </w:r>
      <w:r w:rsidRPr="009E505E">
        <w:rPr>
          <w:rFonts w:ascii="Times New Roman" w:eastAsia="Times New Roman" w:hAnsi="Times New Roman" w:cs="Times New Roman"/>
        </w:rPr>
        <w:t xml:space="preserve">ehavioral </w:t>
      </w:r>
      <w:r w:rsidR="001A72DA" w:rsidRPr="009E505E">
        <w:rPr>
          <w:rFonts w:ascii="Times New Roman" w:eastAsia="Times New Roman" w:hAnsi="Times New Roman" w:cs="Times New Roman"/>
        </w:rPr>
        <w:t>h</w:t>
      </w:r>
      <w:r w:rsidRPr="009E505E">
        <w:rPr>
          <w:rFonts w:ascii="Times New Roman" w:eastAsia="Times New Roman" w:hAnsi="Times New Roman" w:cs="Times New Roman"/>
        </w:rPr>
        <w:t xml:space="preserve">ealth </w:t>
      </w:r>
      <w:r w:rsidR="001A72DA" w:rsidRPr="009E505E">
        <w:rPr>
          <w:rFonts w:ascii="Times New Roman" w:eastAsia="Times New Roman" w:hAnsi="Times New Roman" w:cs="Times New Roman"/>
        </w:rPr>
        <w:t>b</w:t>
      </w:r>
      <w:r w:rsidRPr="009E505E">
        <w:rPr>
          <w:rFonts w:ascii="Times New Roman" w:eastAsia="Times New Roman" w:hAnsi="Times New Roman" w:cs="Times New Roman"/>
        </w:rPr>
        <w:t xml:space="preserve">eds in Dallas and the surrounding area. According to the Substance Abuse and Mental Health Services Administration, Texas has </w:t>
      </w:r>
      <w:r w:rsidR="001A72DA" w:rsidRPr="009E505E">
        <w:rPr>
          <w:rFonts w:ascii="Times New Roman" w:eastAsia="Times New Roman" w:hAnsi="Times New Roman" w:cs="Times New Roman"/>
        </w:rPr>
        <w:t>less</w:t>
      </w:r>
      <w:r w:rsidRPr="009E505E">
        <w:rPr>
          <w:rFonts w:ascii="Times New Roman" w:eastAsia="Times New Roman" w:hAnsi="Times New Roman" w:cs="Times New Roman"/>
        </w:rPr>
        <w:t xml:space="preserve"> than one mental health facility for every 100,000 people.</w:t>
      </w:r>
    </w:p>
    <w:p w14:paraId="5947D80D" w14:textId="5E33F3B9" w:rsidR="001A72DA" w:rsidRPr="009E505E" w:rsidRDefault="001A72DA" w:rsidP="009E505E">
      <w:pPr>
        <w:spacing w:line="240" w:lineRule="auto"/>
        <w:jc w:val="both"/>
        <w:rPr>
          <w:rFonts w:ascii="Times New Roman" w:eastAsia="Times New Roman" w:hAnsi="Times New Roman" w:cs="Times New Roman"/>
        </w:rPr>
      </w:pPr>
      <w:r w:rsidRPr="009E505E">
        <w:rPr>
          <w:rFonts w:ascii="Times New Roman" w:eastAsia="Times New Roman" w:hAnsi="Times New Roman" w:cs="Times New Roman"/>
        </w:rPr>
        <w:t xml:space="preserve">Paige Smith, Vice President of Growth and </w:t>
      </w:r>
      <w:r w:rsidR="000569DE">
        <w:rPr>
          <w:rFonts w:ascii="Times New Roman" w:eastAsia="Times New Roman" w:hAnsi="Times New Roman" w:cs="Times New Roman"/>
        </w:rPr>
        <w:t xml:space="preserve">Development </w:t>
      </w:r>
      <w:r w:rsidRPr="009E505E">
        <w:rPr>
          <w:rFonts w:ascii="Times New Roman" w:eastAsia="Times New Roman" w:hAnsi="Times New Roman" w:cs="Times New Roman"/>
        </w:rPr>
        <w:t>at Voyages Behavioral Health, has seen the need for services increase.  “I have lived in Dallas my whole life and worked in the mental health community here my entire career.  I am keenly aware of the struggles patients and families face accessing acute psychiatric services.  I am proud to bring new and specialized care to my community,” Smith said.</w:t>
      </w:r>
    </w:p>
    <w:p w14:paraId="34384589" w14:textId="77777777" w:rsidR="00264C3B" w:rsidRPr="009E505E" w:rsidRDefault="00264C3B" w:rsidP="009E505E">
      <w:pPr>
        <w:spacing w:line="240" w:lineRule="auto"/>
        <w:jc w:val="both"/>
        <w:rPr>
          <w:rFonts w:ascii="Times New Roman" w:hAnsi="Times New Roman" w:cs="Times New Roman"/>
        </w:rPr>
      </w:pPr>
      <w:r w:rsidRPr="009E505E">
        <w:rPr>
          <w:rFonts w:ascii="Times New Roman" w:hAnsi="Times New Roman" w:cs="Times New Roman"/>
        </w:rPr>
        <w:t xml:space="preserve">Located next to Baylor Scott &amp; White University Medical Center, Voyages </w:t>
      </w:r>
      <w:r w:rsidR="001A72DA" w:rsidRPr="009E505E">
        <w:rPr>
          <w:rFonts w:ascii="Times New Roman" w:hAnsi="Times New Roman" w:cs="Times New Roman"/>
        </w:rPr>
        <w:t xml:space="preserve">Behavioral Health of </w:t>
      </w:r>
      <w:r w:rsidRPr="009E505E">
        <w:rPr>
          <w:rFonts w:ascii="Times New Roman" w:hAnsi="Times New Roman" w:cs="Times New Roman"/>
        </w:rPr>
        <w:t>Dallas involves the adaptive reuse of an existing 7-story medical office building and offers exceptional views of downtown Dallas, ample structured parking, and a new gymnasium. Locally, Z Constru</w:t>
      </w:r>
      <w:r w:rsidR="001A72DA" w:rsidRPr="009E505E">
        <w:rPr>
          <w:rFonts w:ascii="Times New Roman" w:hAnsi="Times New Roman" w:cs="Times New Roman"/>
        </w:rPr>
        <w:t xml:space="preserve">ctors is the General Contractor </w:t>
      </w:r>
      <w:r w:rsidRPr="009E505E">
        <w:rPr>
          <w:rFonts w:ascii="Times New Roman" w:hAnsi="Times New Roman" w:cs="Times New Roman"/>
        </w:rPr>
        <w:t>and Guide Architecture is the project designer.</w:t>
      </w:r>
    </w:p>
    <w:p w14:paraId="6DD0784D" w14:textId="77777777" w:rsidR="001A72DA" w:rsidRPr="009E505E" w:rsidRDefault="00264C3B" w:rsidP="009E505E">
      <w:pPr>
        <w:spacing w:line="240" w:lineRule="auto"/>
        <w:jc w:val="both"/>
        <w:rPr>
          <w:rFonts w:ascii="Times New Roman" w:hAnsi="Times New Roman" w:cs="Times New Roman"/>
        </w:rPr>
      </w:pPr>
      <w:r w:rsidRPr="009E505E">
        <w:rPr>
          <w:rFonts w:ascii="Times New Roman" w:hAnsi="Times New Roman" w:cs="Times New Roman"/>
        </w:rPr>
        <w:t>“This is great news for the City of Dallas</w:t>
      </w:r>
      <w:r w:rsidR="001A72DA" w:rsidRPr="009E505E">
        <w:rPr>
          <w:rFonts w:ascii="Times New Roman" w:hAnsi="Times New Roman" w:cs="Times New Roman"/>
        </w:rPr>
        <w:t>,</w:t>
      </w:r>
      <w:r w:rsidRPr="009E505E">
        <w:rPr>
          <w:rFonts w:ascii="Times New Roman" w:hAnsi="Times New Roman" w:cs="Times New Roman"/>
        </w:rPr>
        <w:t>” said Allan Brown, Partner with Prevarian. “Voyages delivers best-in-class patient care, and we are fortunate for their in</w:t>
      </w:r>
      <w:r w:rsidR="001A72DA" w:rsidRPr="009E505E">
        <w:rPr>
          <w:rFonts w:ascii="Times New Roman" w:hAnsi="Times New Roman" w:cs="Times New Roman"/>
        </w:rPr>
        <w:t xml:space="preserve">vestment in our </w:t>
      </w:r>
      <w:proofErr w:type="gramStart"/>
      <w:r w:rsidR="001A72DA" w:rsidRPr="009E505E">
        <w:rPr>
          <w:rFonts w:ascii="Times New Roman" w:hAnsi="Times New Roman" w:cs="Times New Roman"/>
        </w:rPr>
        <w:t>City</w:t>
      </w:r>
      <w:proofErr w:type="gramEnd"/>
      <w:r w:rsidR="001A72DA" w:rsidRPr="009E505E">
        <w:rPr>
          <w:rFonts w:ascii="Times New Roman" w:hAnsi="Times New Roman" w:cs="Times New Roman"/>
        </w:rPr>
        <w:t>. This new h</w:t>
      </w:r>
      <w:r w:rsidRPr="009E505E">
        <w:rPr>
          <w:rFonts w:ascii="Times New Roman" w:hAnsi="Times New Roman" w:cs="Times New Roman"/>
        </w:rPr>
        <w:t>ospital will change lives.”</w:t>
      </w:r>
    </w:p>
    <w:p w14:paraId="71A41283" w14:textId="77777777" w:rsidR="001A72DA" w:rsidRDefault="001A72DA" w:rsidP="009E505E">
      <w:pPr>
        <w:spacing w:line="240" w:lineRule="auto"/>
        <w:jc w:val="both"/>
        <w:rPr>
          <w:rFonts w:ascii="Times New Roman" w:hAnsi="Times New Roman" w:cs="Times New Roman"/>
        </w:rPr>
      </w:pPr>
      <w:r w:rsidRPr="009E505E">
        <w:rPr>
          <w:rFonts w:ascii="Times New Roman" w:hAnsi="Times New Roman" w:cs="Times New Roman"/>
        </w:rPr>
        <w:t>The Dallas location will be Voyages third hospital in Texas. Additional locations include Voyages Behavioral Health of Sugar Land and Voyages Behavioral Health of Conroe.</w:t>
      </w:r>
    </w:p>
    <w:p w14:paraId="3E672533" w14:textId="77777777" w:rsidR="009E505E" w:rsidRPr="009E505E" w:rsidRDefault="009E505E" w:rsidP="009E505E">
      <w:pPr>
        <w:spacing w:line="240" w:lineRule="auto"/>
        <w:jc w:val="both"/>
        <w:rPr>
          <w:rFonts w:ascii="Times New Roman" w:hAnsi="Times New Roman" w:cs="Times New Roman"/>
        </w:rPr>
      </w:pPr>
      <w:r>
        <w:rPr>
          <w:rFonts w:ascii="Times New Roman" w:hAnsi="Times New Roman" w:cs="Times New Roman"/>
        </w:rPr>
        <w:t>************************************************************************************</w:t>
      </w:r>
    </w:p>
    <w:p w14:paraId="160AE7E0" w14:textId="4CE52B32" w:rsidR="00264C3B" w:rsidRPr="009E505E" w:rsidRDefault="001A72DA" w:rsidP="009E505E">
      <w:pPr>
        <w:spacing w:line="240" w:lineRule="auto"/>
        <w:jc w:val="both"/>
        <w:rPr>
          <w:rFonts w:ascii="Times New Roman" w:hAnsi="Times New Roman" w:cs="Times New Roman"/>
        </w:rPr>
      </w:pPr>
      <w:r w:rsidRPr="009E505E">
        <w:rPr>
          <w:rFonts w:ascii="Times New Roman" w:hAnsi="Times New Roman" w:cs="Times New Roman"/>
          <w:b/>
        </w:rPr>
        <w:t xml:space="preserve">THE PREVARIAN COMPANIES </w:t>
      </w:r>
      <w:r w:rsidR="00264C3B" w:rsidRPr="009E505E">
        <w:rPr>
          <w:rFonts w:ascii="Times New Roman" w:hAnsi="Times New Roman" w:cs="Times New Roman"/>
          <w:b/>
        </w:rPr>
        <w:t>is</w:t>
      </w:r>
      <w:r w:rsidR="00264C3B" w:rsidRPr="009E505E">
        <w:rPr>
          <w:rFonts w:ascii="Times New Roman" w:hAnsi="Times New Roman" w:cs="Times New Roman"/>
        </w:rPr>
        <w:t xml:space="preserve"> a Dallas, TX-based healthcare real estate and seniors housing developer and investor. Founded in 2004, Prevarian specializes in identifying qualified market expansion opportunities, enabling strategic provider partnerships, and developing hospital real estate for Behavioral Health providers nationally. </w:t>
      </w:r>
      <w:r w:rsidR="00A5724B">
        <w:rPr>
          <w:rFonts w:ascii="Times New Roman" w:hAnsi="Times New Roman" w:cs="Times New Roman"/>
        </w:rPr>
        <w:t xml:space="preserve">Learn more at </w:t>
      </w:r>
      <w:r w:rsidR="00F12D74">
        <w:rPr>
          <w:rFonts w:ascii="Times New Roman" w:hAnsi="Times New Roman" w:cs="Times New Roman"/>
        </w:rPr>
        <w:t>www.prevarian.com.</w:t>
      </w:r>
    </w:p>
    <w:p w14:paraId="3B6E47C1" w14:textId="77777777" w:rsidR="00FD68CA" w:rsidRPr="009E505E" w:rsidRDefault="001A72DA" w:rsidP="009E505E">
      <w:pPr>
        <w:spacing w:after="0" w:line="240" w:lineRule="auto"/>
        <w:jc w:val="both"/>
        <w:rPr>
          <w:rFonts w:ascii="Times New Roman" w:eastAsia="Times New Roman" w:hAnsi="Times New Roman" w:cs="Times New Roman"/>
          <w:b/>
          <w:bCs/>
          <w:color w:val="000000"/>
        </w:rPr>
      </w:pPr>
      <w:r w:rsidRPr="009E505E">
        <w:rPr>
          <w:rFonts w:ascii="Times New Roman" w:hAnsi="Times New Roman" w:cs="Times New Roman"/>
          <w:b/>
        </w:rPr>
        <w:t xml:space="preserve">VOYAGES BEHAVIORAL </w:t>
      </w:r>
      <w:proofErr w:type="gramStart"/>
      <w:r w:rsidRPr="009E505E">
        <w:rPr>
          <w:rFonts w:ascii="Times New Roman" w:hAnsi="Times New Roman" w:cs="Times New Roman"/>
          <w:b/>
        </w:rPr>
        <w:t xml:space="preserve">HEALTH  </w:t>
      </w:r>
      <w:r w:rsidRPr="009E505E">
        <w:rPr>
          <w:rFonts w:ascii="Times New Roman" w:hAnsi="Times New Roman" w:cs="Times New Roman"/>
        </w:rPr>
        <w:t>is</w:t>
      </w:r>
      <w:proofErr w:type="gramEnd"/>
      <w:r w:rsidRPr="009E505E">
        <w:rPr>
          <w:rFonts w:ascii="Times New Roman" w:hAnsi="Times New Roman" w:cs="Times New Roman"/>
        </w:rPr>
        <w:t xml:space="preserve"> an affiliate of  </w:t>
      </w:r>
      <w:r w:rsidRPr="009E505E">
        <w:rPr>
          <w:rFonts w:ascii="Times New Roman" w:hAnsi="Times New Roman" w:cs="Times New Roman"/>
          <w:b/>
        </w:rPr>
        <w:t>PAM Health (PAM),</w:t>
      </w:r>
      <w:r w:rsidRPr="009E505E">
        <w:rPr>
          <w:rFonts w:ascii="Times New Roman" w:hAnsi="Times New Roman" w:cs="Times New Roman"/>
        </w:rPr>
        <w:t xml:space="preserve"> which is based in Enola, Pennsylvania.  PAM Health</w:t>
      </w:r>
      <w:r w:rsidR="00A43817" w:rsidRPr="009E505E">
        <w:rPr>
          <w:rFonts w:ascii="Times New Roman" w:hAnsi="Times New Roman" w:cs="Times New Roman"/>
        </w:rPr>
        <w:t xml:space="preserve"> provides specialty healthcare services through more than 70 long-term </w:t>
      </w:r>
      <w:r w:rsidRPr="009E505E">
        <w:rPr>
          <w:rFonts w:ascii="Times New Roman" w:hAnsi="Times New Roman" w:cs="Times New Roman"/>
        </w:rPr>
        <w:t xml:space="preserve">acute care hospitals, </w:t>
      </w:r>
      <w:r w:rsidR="00A43817" w:rsidRPr="009E505E">
        <w:rPr>
          <w:rFonts w:ascii="Times New Roman" w:hAnsi="Times New Roman" w:cs="Times New Roman"/>
        </w:rPr>
        <w:t>physical medicine and rehabilitation hospitals</w:t>
      </w:r>
      <w:r w:rsidRPr="009E505E">
        <w:rPr>
          <w:rFonts w:ascii="Times New Roman" w:hAnsi="Times New Roman" w:cs="Times New Roman"/>
        </w:rPr>
        <w:t>, and behavioral health hospitals</w:t>
      </w:r>
      <w:r w:rsidR="00A43817" w:rsidRPr="009E505E">
        <w:rPr>
          <w:rFonts w:ascii="Times New Roman" w:hAnsi="Times New Roman" w:cs="Times New Roman"/>
        </w:rPr>
        <w:t xml:space="preserve">, as well as wound clinics and outpatient physical therapy locations, in </w:t>
      </w:r>
      <w:r w:rsidR="009E505E">
        <w:rPr>
          <w:rFonts w:ascii="Times New Roman" w:hAnsi="Times New Roman" w:cs="Times New Roman"/>
        </w:rPr>
        <w:t xml:space="preserve">20 </w:t>
      </w:r>
      <w:r w:rsidR="00A43817" w:rsidRPr="009E505E">
        <w:rPr>
          <w:rFonts w:ascii="Times New Roman" w:hAnsi="Times New Roman" w:cs="Times New Roman"/>
        </w:rPr>
        <w:t xml:space="preserve">states. PAM Health is committed to providing high-quality patient care and outstanding customer service, coupled with the loyalty and dedication of highly trained staff, to be the most trusted </w:t>
      </w:r>
      <w:r w:rsidR="00FB7D59" w:rsidRPr="009E505E">
        <w:rPr>
          <w:rFonts w:ascii="Times New Roman" w:hAnsi="Times New Roman" w:cs="Times New Roman"/>
        </w:rPr>
        <w:t xml:space="preserve">and impactful source for healthcare </w:t>
      </w:r>
      <w:r w:rsidR="00A43817" w:rsidRPr="009E505E">
        <w:rPr>
          <w:rFonts w:ascii="Times New Roman" w:hAnsi="Times New Roman" w:cs="Times New Roman"/>
        </w:rPr>
        <w:t xml:space="preserve">services in every community it serves. Its mission is to serve people by providing compassionate, expert care, and to support recovery through education and research. Learn more at </w:t>
      </w:r>
      <w:r w:rsidR="009E505E">
        <w:rPr>
          <w:rFonts w:ascii="Times New Roman" w:hAnsi="Times New Roman" w:cs="Times New Roman"/>
        </w:rPr>
        <w:t xml:space="preserve">VoyagesBehavioralHealth.com and </w:t>
      </w:r>
      <w:r w:rsidR="00A43817" w:rsidRPr="009E505E">
        <w:rPr>
          <w:rFonts w:ascii="Times New Roman" w:hAnsi="Times New Roman" w:cs="Times New Roman"/>
        </w:rPr>
        <w:t>PAMHealth.com.</w:t>
      </w:r>
    </w:p>
    <w:sectPr w:rsidR="00FD68CA" w:rsidRPr="009E505E" w:rsidSect="00FD68C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45CE" w14:textId="77777777" w:rsidR="00770118" w:rsidRDefault="00770118" w:rsidP="00FD68CA">
      <w:pPr>
        <w:spacing w:after="0" w:line="240" w:lineRule="auto"/>
      </w:pPr>
      <w:r>
        <w:separator/>
      </w:r>
    </w:p>
  </w:endnote>
  <w:endnote w:type="continuationSeparator" w:id="0">
    <w:p w14:paraId="2B43261C" w14:textId="77777777" w:rsidR="00770118" w:rsidRDefault="00770118" w:rsidP="00FD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0429" w14:textId="77777777" w:rsidR="00770118" w:rsidRDefault="00770118" w:rsidP="00FD68CA">
      <w:pPr>
        <w:spacing w:after="0" w:line="240" w:lineRule="auto"/>
      </w:pPr>
      <w:r>
        <w:separator/>
      </w:r>
    </w:p>
  </w:footnote>
  <w:footnote w:type="continuationSeparator" w:id="0">
    <w:p w14:paraId="15367463" w14:textId="77777777" w:rsidR="00770118" w:rsidRDefault="00770118" w:rsidP="00FD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7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395"/>
    </w:tblGrid>
    <w:tr w:rsidR="00FD68CA" w:rsidRPr="00580D4F" w14:paraId="2F4A2434" w14:textId="77777777" w:rsidTr="0044663E">
      <w:tc>
        <w:tcPr>
          <w:tcW w:w="4875" w:type="dxa"/>
          <w:vMerge w:val="restart"/>
          <w:tcBorders>
            <w:top w:val="single" w:sz="4" w:space="0" w:color="auto"/>
            <w:left w:val="single" w:sz="4" w:space="0" w:color="auto"/>
            <w:right w:val="single" w:sz="4" w:space="0" w:color="auto"/>
          </w:tcBorders>
          <w:vAlign w:val="center"/>
        </w:tcPr>
        <w:p w14:paraId="5AF32C19" w14:textId="77777777" w:rsidR="00FD68CA" w:rsidRPr="00580D4F" w:rsidRDefault="00FD68CA" w:rsidP="00FD68CA">
          <w:pPr>
            <w:spacing w:after="0" w:line="240" w:lineRule="auto"/>
            <w:rPr>
              <w:rFonts w:ascii="TimesNewRomanPS-BoldMT" w:eastAsia="Times New Roman" w:hAnsi="TimesNewRomanPS-BoldMT" w:cs="Times New Roman"/>
              <w:b/>
              <w:bCs/>
              <w:color w:val="000000"/>
              <w:sz w:val="24"/>
              <w:szCs w:val="24"/>
            </w:rPr>
          </w:pPr>
          <w:r>
            <w:rPr>
              <w:rFonts w:ascii="TimesNewRomanPS-BoldMT" w:eastAsia="Times New Roman" w:hAnsi="TimesNewRomanPS-BoldMT" w:cs="Times New Roman"/>
              <w:b/>
              <w:bCs/>
              <w:noProof/>
              <w:color w:val="000000"/>
              <w:sz w:val="24"/>
              <w:szCs w:val="24"/>
            </w:rPr>
            <w:drawing>
              <wp:inline distT="0" distB="0" distL="0" distR="0" wp14:anchorId="1DDE310E" wp14:editId="700CB56F">
                <wp:extent cx="1804239" cy="571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_Health_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580" cy="586496"/>
                        </a:xfrm>
                        <a:prstGeom prst="rect">
                          <a:avLst/>
                        </a:prstGeom>
                      </pic:spPr>
                    </pic:pic>
                  </a:graphicData>
                </a:graphic>
              </wp:inline>
            </w:drawing>
          </w:r>
        </w:p>
      </w:tc>
      <w:tc>
        <w:tcPr>
          <w:tcW w:w="4395" w:type="dxa"/>
          <w:tcBorders>
            <w:top w:val="single" w:sz="4" w:space="0" w:color="auto"/>
            <w:left w:val="single" w:sz="4" w:space="0" w:color="auto"/>
            <w:bottom w:val="single" w:sz="4" w:space="0" w:color="auto"/>
            <w:right w:val="single" w:sz="4" w:space="0" w:color="auto"/>
          </w:tcBorders>
          <w:vAlign w:val="center"/>
        </w:tcPr>
        <w:p w14:paraId="3DEFB045" w14:textId="188C3FD7" w:rsidR="00FD68CA" w:rsidRPr="00FB4222" w:rsidRDefault="00FD68CA" w:rsidP="00862544">
          <w:pPr>
            <w:spacing w:after="0" w:line="240" w:lineRule="auto"/>
            <w:rPr>
              <w:rFonts w:ascii="Times New Roman" w:eastAsia="Times New Roman" w:hAnsi="Times New Roman" w:cs="Times New Roman"/>
              <w:b/>
              <w:bCs/>
              <w:color w:val="000000"/>
              <w:sz w:val="24"/>
              <w:szCs w:val="24"/>
            </w:rPr>
          </w:pPr>
          <w:r w:rsidRPr="00FB4222">
            <w:rPr>
              <w:rFonts w:ascii="Times New Roman" w:eastAsia="Times New Roman" w:hAnsi="Times New Roman" w:cs="Times New Roman"/>
              <w:b/>
              <w:bCs/>
              <w:color w:val="000000"/>
              <w:sz w:val="24"/>
              <w:szCs w:val="24"/>
            </w:rPr>
            <w:t xml:space="preserve">FOR IMMEDIATE RELEASE: </w:t>
          </w:r>
          <w:r w:rsidRPr="00FB4222">
            <w:rPr>
              <w:rFonts w:ascii="Times New Roman" w:eastAsia="Times New Roman" w:hAnsi="Times New Roman" w:cs="Times New Roman"/>
              <w:b/>
              <w:bCs/>
              <w:color w:val="000000"/>
              <w:sz w:val="24"/>
              <w:szCs w:val="24"/>
            </w:rPr>
            <w:br/>
          </w:r>
          <w:r w:rsidR="001657CA">
            <w:rPr>
              <w:rFonts w:ascii="Times New Roman" w:eastAsia="Times New Roman" w:hAnsi="Times New Roman" w:cs="Times New Roman"/>
              <w:color w:val="000000"/>
              <w:sz w:val="24"/>
              <w:szCs w:val="24"/>
            </w:rPr>
            <w:t>January 13</w:t>
          </w:r>
          <w:r w:rsidR="002B3C9E">
            <w:rPr>
              <w:rFonts w:ascii="Times New Roman" w:eastAsia="Times New Roman" w:hAnsi="Times New Roman" w:cs="Times New Roman"/>
              <w:color w:val="000000"/>
              <w:sz w:val="24"/>
              <w:szCs w:val="24"/>
            </w:rPr>
            <w:t>, 202</w:t>
          </w:r>
          <w:r w:rsidR="001657CA">
            <w:rPr>
              <w:rFonts w:ascii="Times New Roman" w:eastAsia="Times New Roman" w:hAnsi="Times New Roman" w:cs="Times New Roman"/>
              <w:color w:val="000000"/>
              <w:sz w:val="24"/>
              <w:szCs w:val="24"/>
            </w:rPr>
            <w:t>4</w:t>
          </w:r>
        </w:p>
      </w:tc>
    </w:tr>
    <w:tr w:rsidR="00FD68CA" w:rsidRPr="00580D4F" w14:paraId="3CAAE90E" w14:textId="77777777" w:rsidTr="0044663E">
      <w:tc>
        <w:tcPr>
          <w:tcW w:w="4875" w:type="dxa"/>
          <w:vMerge/>
          <w:tcBorders>
            <w:left w:val="single" w:sz="4" w:space="0" w:color="auto"/>
            <w:bottom w:val="single" w:sz="4" w:space="0" w:color="auto"/>
            <w:right w:val="single" w:sz="4" w:space="0" w:color="auto"/>
          </w:tcBorders>
          <w:vAlign w:val="center"/>
          <w:hideMark/>
        </w:tcPr>
        <w:p w14:paraId="4A5BB043" w14:textId="77777777" w:rsidR="00FD68CA" w:rsidRPr="00580D4F" w:rsidRDefault="00FD68CA" w:rsidP="00FD68CA">
          <w:pPr>
            <w:spacing w:after="0" w:line="240" w:lineRule="auto"/>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3A85DE38" w14:textId="77777777" w:rsidR="00FD68CA" w:rsidRPr="00FB4222" w:rsidRDefault="00FD68CA" w:rsidP="00FD68CA">
          <w:pPr>
            <w:spacing w:after="0" w:line="240" w:lineRule="auto"/>
            <w:rPr>
              <w:rFonts w:ascii="Times New Roman" w:eastAsia="Times New Roman" w:hAnsi="Times New Roman" w:cs="Times New Roman"/>
              <w:sz w:val="24"/>
              <w:szCs w:val="24"/>
            </w:rPr>
          </w:pPr>
          <w:r w:rsidRPr="00FB4222">
            <w:rPr>
              <w:rFonts w:ascii="Times New Roman" w:eastAsia="Times New Roman" w:hAnsi="Times New Roman" w:cs="Times New Roman"/>
              <w:b/>
              <w:bCs/>
              <w:color w:val="000000"/>
              <w:sz w:val="24"/>
              <w:szCs w:val="24"/>
            </w:rPr>
            <w:t>CONTACT: Lisa MacLean</w:t>
          </w:r>
          <w:r w:rsidRPr="00FB4222">
            <w:rPr>
              <w:rFonts w:ascii="Times New Roman" w:eastAsia="Times New Roman" w:hAnsi="Times New Roman" w:cs="Times New Roman"/>
              <w:b/>
              <w:bCs/>
              <w:color w:val="000000"/>
              <w:sz w:val="24"/>
              <w:szCs w:val="24"/>
            </w:rPr>
            <w:br/>
            <w:t>Phone</w:t>
          </w:r>
          <w:r w:rsidRPr="00FB4222">
            <w:rPr>
              <w:rFonts w:ascii="Times New Roman" w:eastAsia="Times New Roman" w:hAnsi="Times New Roman" w:cs="Times New Roman"/>
              <w:color w:val="000000"/>
              <w:sz w:val="24"/>
              <w:szCs w:val="24"/>
            </w:rPr>
            <w:t>: 717-731-9660</w:t>
          </w:r>
        </w:p>
      </w:tc>
    </w:tr>
  </w:tbl>
  <w:p w14:paraId="03BB8858" w14:textId="77777777" w:rsidR="00FD68CA" w:rsidRDefault="00FD68CA" w:rsidP="00FB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2E5E"/>
    <w:multiLevelType w:val="hybridMultilevel"/>
    <w:tmpl w:val="FB2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F"/>
    <w:rsid w:val="00001C5E"/>
    <w:rsid w:val="0004597F"/>
    <w:rsid w:val="000569DE"/>
    <w:rsid w:val="00071274"/>
    <w:rsid w:val="000875C8"/>
    <w:rsid w:val="000B1967"/>
    <w:rsid w:val="00145006"/>
    <w:rsid w:val="001657CA"/>
    <w:rsid w:val="001A72DA"/>
    <w:rsid w:val="001E19FD"/>
    <w:rsid w:val="00233E15"/>
    <w:rsid w:val="00234DB9"/>
    <w:rsid w:val="00245E22"/>
    <w:rsid w:val="00246712"/>
    <w:rsid w:val="00264C3B"/>
    <w:rsid w:val="002B0EDE"/>
    <w:rsid w:val="002B3C9E"/>
    <w:rsid w:val="00320C3C"/>
    <w:rsid w:val="00327489"/>
    <w:rsid w:val="0033521D"/>
    <w:rsid w:val="0040219F"/>
    <w:rsid w:val="00404B6D"/>
    <w:rsid w:val="00441B76"/>
    <w:rsid w:val="00491269"/>
    <w:rsid w:val="004B574B"/>
    <w:rsid w:val="004C4543"/>
    <w:rsid w:val="005227E6"/>
    <w:rsid w:val="00542097"/>
    <w:rsid w:val="0055031E"/>
    <w:rsid w:val="00580D4F"/>
    <w:rsid w:val="005908AB"/>
    <w:rsid w:val="005E4C33"/>
    <w:rsid w:val="00676369"/>
    <w:rsid w:val="006A0C6B"/>
    <w:rsid w:val="007311CC"/>
    <w:rsid w:val="00742C34"/>
    <w:rsid w:val="0076070B"/>
    <w:rsid w:val="00770118"/>
    <w:rsid w:val="00782AB2"/>
    <w:rsid w:val="00862544"/>
    <w:rsid w:val="008D1840"/>
    <w:rsid w:val="009E21DD"/>
    <w:rsid w:val="009E505E"/>
    <w:rsid w:val="00A03049"/>
    <w:rsid w:val="00A36A59"/>
    <w:rsid w:val="00A43817"/>
    <w:rsid w:val="00A5724B"/>
    <w:rsid w:val="00B44075"/>
    <w:rsid w:val="00B50C32"/>
    <w:rsid w:val="00B92FFD"/>
    <w:rsid w:val="00BA2193"/>
    <w:rsid w:val="00C00329"/>
    <w:rsid w:val="00C81B98"/>
    <w:rsid w:val="00CD4D56"/>
    <w:rsid w:val="00CF3ABF"/>
    <w:rsid w:val="00D074D9"/>
    <w:rsid w:val="00D53231"/>
    <w:rsid w:val="00DF2BEC"/>
    <w:rsid w:val="00E65F49"/>
    <w:rsid w:val="00E742BF"/>
    <w:rsid w:val="00E76069"/>
    <w:rsid w:val="00ED0C7A"/>
    <w:rsid w:val="00F05BB2"/>
    <w:rsid w:val="00F12D74"/>
    <w:rsid w:val="00F9321E"/>
    <w:rsid w:val="00FB4222"/>
    <w:rsid w:val="00FB7D59"/>
    <w:rsid w:val="00FC7D70"/>
    <w:rsid w:val="00FD68CA"/>
    <w:rsid w:val="00FE08F1"/>
    <w:rsid w:val="00FE3825"/>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A4E6A"/>
  <w15:chartTrackingRefBased/>
  <w15:docId w15:val="{4EBDF1EF-6B24-4088-8E0A-97EF56F4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4F"/>
    <w:rPr>
      <w:color w:val="0563C1" w:themeColor="hyperlink"/>
      <w:u w:val="single"/>
    </w:rPr>
  </w:style>
  <w:style w:type="paragraph" w:styleId="NormalWeb">
    <w:name w:val="Normal (Web)"/>
    <w:basedOn w:val="Normal"/>
    <w:uiPriority w:val="99"/>
    <w:unhideWhenUsed/>
    <w:rsid w:val="00580D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CA"/>
  </w:style>
  <w:style w:type="paragraph" w:styleId="Footer">
    <w:name w:val="footer"/>
    <w:basedOn w:val="Normal"/>
    <w:link w:val="FooterChar"/>
    <w:uiPriority w:val="99"/>
    <w:unhideWhenUsed/>
    <w:rsid w:val="00FD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CA"/>
  </w:style>
  <w:style w:type="paragraph" w:styleId="ListParagraph">
    <w:name w:val="List Paragraph"/>
    <w:basedOn w:val="Normal"/>
    <w:uiPriority w:val="34"/>
    <w:qFormat/>
    <w:rsid w:val="00FD68CA"/>
    <w:pPr>
      <w:ind w:left="720"/>
      <w:contextualSpacing/>
    </w:pPr>
  </w:style>
  <w:style w:type="paragraph" w:styleId="BalloonText">
    <w:name w:val="Balloon Text"/>
    <w:basedOn w:val="Normal"/>
    <w:link w:val="BalloonTextChar"/>
    <w:uiPriority w:val="99"/>
    <w:semiHidden/>
    <w:unhideWhenUsed/>
    <w:rsid w:val="0033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1D"/>
    <w:rPr>
      <w:rFonts w:ascii="Segoe UI" w:hAnsi="Segoe UI" w:cs="Segoe UI"/>
      <w:sz w:val="18"/>
      <w:szCs w:val="18"/>
    </w:rPr>
  </w:style>
  <w:style w:type="character" w:styleId="CommentReference">
    <w:name w:val="annotation reference"/>
    <w:basedOn w:val="DefaultParagraphFont"/>
    <w:uiPriority w:val="99"/>
    <w:semiHidden/>
    <w:unhideWhenUsed/>
    <w:rsid w:val="0004597F"/>
    <w:rPr>
      <w:sz w:val="16"/>
      <w:szCs w:val="16"/>
    </w:rPr>
  </w:style>
  <w:style w:type="paragraph" w:styleId="CommentText">
    <w:name w:val="annotation text"/>
    <w:basedOn w:val="Normal"/>
    <w:link w:val="CommentTextChar"/>
    <w:uiPriority w:val="99"/>
    <w:semiHidden/>
    <w:unhideWhenUsed/>
    <w:rsid w:val="0004597F"/>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4597F"/>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4990">
      <w:bodyDiv w:val="1"/>
      <w:marLeft w:val="0"/>
      <w:marRight w:val="0"/>
      <w:marTop w:val="0"/>
      <w:marBottom w:val="0"/>
      <w:divBdr>
        <w:top w:val="none" w:sz="0" w:space="0" w:color="auto"/>
        <w:left w:val="none" w:sz="0" w:space="0" w:color="auto"/>
        <w:bottom w:val="none" w:sz="0" w:space="0" w:color="auto"/>
        <w:right w:val="none" w:sz="0" w:space="0" w:color="auto"/>
      </w:divBdr>
    </w:div>
    <w:div w:id="1125275856">
      <w:bodyDiv w:val="1"/>
      <w:marLeft w:val="0"/>
      <w:marRight w:val="0"/>
      <w:marTop w:val="0"/>
      <w:marBottom w:val="0"/>
      <w:divBdr>
        <w:top w:val="none" w:sz="0" w:space="0" w:color="auto"/>
        <w:left w:val="none" w:sz="0" w:space="0" w:color="auto"/>
        <w:bottom w:val="none" w:sz="0" w:space="0" w:color="auto"/>
        <w:right w:val="none" w:sz="0" w:space="0" w:color="auto"/>
      </w:divBdr>
    </w:div>
    <w:div w:id="1618289054">
      <w:bodyDiv w:val="1"/>
      <w:marLeft w:val="0"/>
      <w:marRight w:val="0"/>
      <w:marTop w:val="0"/>
      <w:marBottom w:val="0"/>
      <w:divBdr>
        <w:top w:val="none" w:sz="0" w:space="0" w:color="auto"/>
        <w:left w:val="none" w:sz="0" w:space="0" w:color="auto"/>
        <w:bottom w:val="none" w:sz="0" w:space="0" w:color="auto"/>
        <w:right w:val="none" w:sz="0" w:space="0" w:color="auto"/>
      </w:divBdr>
    </w:div>
    <w:div w:id="1800683317">
      <w:bodyDiv w:val="1"/>
      <w:marLeft w:val="0"/>
      <w:marRight w:val="0"/>
      <w:marTop w:val="0"/>
      <w:marBottom w:val="0"/>
      <w:divBdr>
        <w:top w:val="none" w:sz="0" w:space="0" w:color="auto"/>
        <w:left w:val="none" w:sz="0" w:space="0" w:color="auto"/>
        <w:bottom w:val="none" w:sz="0" w:space="0" w:color="auto"/>
        <w:right w:val="none" w:sz="0" w:space="0" w:color="auto"/>
      </w:divBdr>
    </w:div>
    <w:div w:id="1897279949">
      <w:bodyDiv w:val="1"/>
      <w:marLeft w:val="0"/>
      <w:marRight w:val="0"/>
      <w:marTop w:val="0"/>
      <w:marBottom w:val="0"/>
      <w:divBdr>
        <w:top w:val="none" w:sz="0" w:space="0" w:color="auto"/>
        <w:left w:val="none" w:sz="0" w:space="0" w:color="auto"/>
        <w:bottom w:val="none" w:sz="0" w:space="0" w:color="auto"/>
        <w:right w:val="none" w:sz="0" w:space="0" w:color="auto"/>
      </w:divBdr>
    </w:div>
    <w:div w:id="20073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811A4CF6A4D42BBA40823F12AF8BB" ma:contentTypeVersion="18" ma:contentTypeDescription="Create a new document." ma:contentTypeScope="" ma:versionID="787bda6f874a0d79823dd85a0745bf3a">
  <xsd:schema xmlns:xsd="http://www.w3.org/2001/XMLSchema" xmlns:xs="http://www.w3.org/2001/XMLSchema" xmlns:p="http://schemas.microsoft.com/office/2006/metadata/properties" xmlns:ns2="357a68ff-79fa-4e06-b7e4-15852859b680" xmlns:ns3="3108494b-42bf-4c56-955f-bb9bc59b5f05" targetNamespace="http://schemas.microsoft.com/office/2006/metadata/properties" ma:root="true" ma:fieldsID="75a98e0a90294f3866f185ab195684f9" ns2:_="" ns3:_="">
    <xsd:import namespace="357a68ff-79fa-4e06-b7e4-15852859b680"/>
    <xsd:import namespace="3108494b-42bf-4c56-955f-bb9bc59b5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68ff-79fa-4e06-b7e4-15852859b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ff61c0-4728-4534-8825-18cae185b3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8494b-42bf-4c56-955f-bb9bc59b5f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2ed39-baca-4cac-8897-32d3f644c3f9}" ma:internalName="TaxCatchAll" ma:showField="CatchAllData" ma:web="3108494b-42bf-4c56-955f-bb9bc59b5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321D3-C925-4480-A5B9-4AEC78A5279C}">
  <ds:schemaRefs>
    <ds:schemaRef ds:uri="http://schemas.microsoft.com/sharepoint/v3/contenttype/forms"/>
  </ds:schemaRefs>
</ds:datastoreItem>
</file>

<file path=customXml/itemProps2.xml><?xml version="1.0" encoding="utf-8"?>
<ds:datastoreItem xmlns:ds="http://schemas.openxmlformats.org/officeDocument/2006/customXml" ds:itemID="{DE1E6872-BFA8-4ACB-A451-A9FECB58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a68ff-79fa-4e06-b7e4-15852859b680"/>
    <ds:schemaRef ds:uri="3108494b-42bf-4c56-955f-bb9bc59b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3198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Buckwalter</dc:creator>
  <cp:keywords/>
  <dc:description/>
  <cp:lastModifiedBy>Allan Brown</cp:lastModifiedBy>
  <cp:revision>5</cp:revision>
  <cp:lastPrinted>2023-02-02T15:21:00Z</cp:lastPrinted>
  <dcterms:created xsi:type="dcterms:W3CDTF">2024-01-08T16:30:00Z</dcterms:created>
  <dcterms:modified xsi:type="dcterms:W3CDTF">2024-01-13T22:25:00Z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2a7692503c7c38a9fbe6c5494b9f0bbd600f676e841082a333304886d15d4a76</vt:lpwstr>
  </property>
</Properties>
</file>