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842A" w14:textId="6391CA60" w:rsidR="004156E1" w:rsidRPr="00373674" w:rsidRDefault="001412E9" w:rsidP="008A5583">
      <w:pPr>
        <w:tabs>
          <w:tab w:val="center" w:pos="4680"/>
          <w:tab w:val="left" w:pos="6765"/>
        </w:tabs>
        <w:rPr>
          <w:rFonts w:cstheme="minorHAnsi"/>
          <w:b/>
          <w:bCs/>
          <w:lang w:val="en-CA" w:eastAsia="fr-CA"/>
        </w:rPr>
      </w:pPr>
      <w:r w:rsidRPr="00373674">
        <w:rPr>
          <w:rFonts w:cstheme="minorHAnsi"/>
          <w:b/>
          <w:bCs/>
          <w:lang w:val="en-CA" w:eastAsia="fr-CA"/>
        </w:rPr>
        <w:t>ROAD RANGER</w:t>
      </w:r>
      <w:r w:rsidR="00603BD5" w:rsidRPr="00373674">
        <w:rPr>
          <w:rFonts w:cstheme="minorHAnsi"/>
          <w:b/>
          <w:bCs/>
          <w:lang w:val="en-CA" w:eastAsia="fr-CA"/>
        </w:rPr>
        <w:t xml:space="preserve"> AS PRIMARY PARTNER OF</w:t>
      </w:r>
      <w:r w:rsidR="00AF5AF7" w:rsidRPr="00373674">
        <w:rPr>
          <w:rFonts w:cstheme="minorHAnsi"/>
          <w:b/>
          <w:bCs/>
          <w:lang w:val="en-CA" w:eastAsia="fr-CA"/>
        </w:rPr>
        <w:t xml:space="preserve"> TY MAJESKI’S</w:t>
      </w:r>
      <w:r w:rsidR="00603BD5" w:rsidRPr="00373674">
        <w:rPr>
          <w:rFonts w:cstheme="minorHAnsi"/>
          <w:b/>
          <w:bCs/>
          <w:lang w:val="en-CA" w:eastAsia="fr-CA"/>
        </w:rPr>
        <w:t xml:space="preserve"> NO. 66</w:t>
      </w:r>
      <w:r w:rsidR="008845ED" w:rsidRPr="00373674">
        <w:rPr>
          <w:rFonts w:cstheme="minorHAnsi"/>
          <w:b/>
          <w:bCs/>
          <w:lang w:val="en-CA" w:eastAsia="fr-CA"/>
        </w:rPr>
        <w:t xml:space="preserve"> TOYOTA TUNDRA TRD PRO </w:t>
      </w:r>
      <w:r w:rsidR="008A5583">
        <w:rPr>
          <w:rFonts w:cstheme="minorHAnsi"/>
          <w:b/>
          <w:bCs/>
          <w:lang w:val="en-CA" w:eastAsia="fr-CA"/>
        </w:rPr>
        <w:t>IN</w:t>
      </w:r>
      <w:r w:rsidR="008A5583" w:rsidRPr="008A5583">
        <w:rPr>
          <w:rFonts w:cstheme="minorHAnsi"/>
          <w:b/>
          <w:bCs/>
          <w:lang w:val="en-CA" w:eastAsia="fr-CA"/>
        </w:rPr>
        <w:t xml:space="preserve"> NASCAR Camping World Truck Series races</w:t>
      </w:r>
    </w:p>
    <w:p w14:paraId="6C110563" w14:textId="77777777" w:rsidR="004156E1" w:rsidRPr="00373674" w:rsidRDefault="004156E1" w:rsidP="00D51B4C">
      <w:pPr>
        <w:rPr>
          <w:rFonts w:cstheme="minorHAnsi"/>
          <w:b/>
          <w:bCs/>
          <w:lang w:val="en-CA" w:eastAsia="fr-CA"/>
        </w:rPr>
      </w:pPr>
    </w:p>
    <w:p w14:paraId="2A08D954" w14:textId="77777777" w:rsidR="008A5583" w:rsidRDefault="004156E1" w:rsidP="008A51C0">
      <w:pPr>
        <w:rPr>
          <w:rFonts w:cstheme="minorHAnsi"/>
          <w:lang w:val="en-CA" w:eastAsia="fr-CA"/>
        </w:rPr>
      </w:pPr>
      <w:r w:rsidRPr="00373674">
        <w:rPr>
          <w:rFonts w:cstheme="minorHAnsi"/>
          <w:b/>
          <w:bCs/>
          <w:lang w:val="en-CA" w:eastAsia="fr-CA"/>
        </w:rPr>
        <w:t>SANDUSKY, Ohio (</w:t>
      </w:r>
      <w:r w:rsidR="00567F15" w:rsidRPr="00373674">
        <w:rPr>
          <w:rFonts w:cstheme="minorHAnsi"/>
          <w:b/>
          <w:bCs/>
          <w:lang w:val="en-CA" w:eastAsia="fr-CA"/>
        </w:rPr>
        <w:t>May 14</w:t>
      </w:r>
      <w:r w:rsidRPr="00373674">
        <w:rPr>
          <w:rFonts w:cstheme="minorHAnsi"/>
          <w:b/>
          <w:bCs/>
          <w:lang w:val="en-CA" w:eastAsia="fr-CA"/>
        </w:rPr>
        <w:t>, 202</w:t>
      </w:r>
      <w:r w:rsidR="00A62BA0" w:rsidRPr="00373674">
        <w:rPr>
          <w:rFonts w:cstheme="minorHAnsi"/>
          <w:b/>
          <w:bCs/>
          <w:lang w:val="en-CA" w:eastAsia="fr-CA"/>
        </w:rPr>
        <w:t>2</w:t>
      </w:r>
      <w:r w:rsidRPr="00373674">
        <w:rPr>
          <w:rFonts w:cstheme="minorHAnsi"/>
          <w:lang w:val="en-CA" w:eastAsia="fr-CA"/>
        </w:rPr>
        <w:t xml:space="preserve">) </w:t>
      </w:r>
      <w:r w:rsidR="00AC201D" w:rsidRPr="00373674">
        <w:rPr>
          <w:rFonts w:cstheme="minorHAnsi"/>
          <w:lang w:val="en-CA" w:eastAsia="fr-CA"/>
        </w:rPr>
        <w:t xml:space="preserve">– </w:t>
      </w:r>
      <w:r w:rsidR="00210628" w:rsidRPr="00373674">
        <w:rPr>
          <w:rFonts w:cstheme="minorHAnsi"/>
          <w:lang w:val="en-CA" w:eastAsia="fr-CA"/>
        </w:rPr>
        <w:t>Road Ranger</w:t>
      </w:r>
      <w:r w:rsidR="004B10D0" w:rsidRPr="00373674">
        <w:rPr>
          <w:rFonts w:cstheme="minorHAnsi"/>
          <w:lang w:val="en-CA" w:eastAsia="fr-CA"/>
        </w:rPr>
        <w:t xml:space="preserve"> has partnered with </w:t>
      </w:r>
      <w:proofErr w:type="spellStart"/>
      <w:r w:rsidR="004B10D0" w:rsidRPr="00373674">
        <w:rPr>
          <w:rFonts w:cstheme="minorHAnsi"/>
          <w:lang w:val="en-CA" w:eastAsia="fr-CA"/>
        </w:rPr>
        <w:t>ThorSport</w:t>
      </w:r>
      <w:proofErr w:type="spellEnd"/>
      <w:r w:rsidR="004B10D0" w:rsidRPr="00373674">
        <w:rPr>
          <w:rFonts w:cstheme="minorHAnsi"/>
          <w:lang w:val="en-CA" w:eastAsia="fr-CA"/>
        </w:rPr>
        <w:t xml:space="preserve"> Racing</w:t>
      </w:r>
      <w:r w:rsidR="00603BD5" w:rsidRPr="00373674">
        <w:rPr>
          <w:rFonts w:cstheme="minorHAnsi"/>
          <w:lang w:val="en-CA" w:eastAsia="fr-CA"/>
        </w:rPr>
        <w:t xml:space="preserve"> to</w:t>
      </w:r>
      <w:r w:rsidR="00D23B44" w:rsidRPr="00373674">
        <w:rPr>
          <w:rFonts w:cstheme="minorHAnsi"/>
          <w:lang w:val="en-CA" w:eastAsia="fr-CA"/>
        </w:rPr>
        <w:t xml:space="preserve"> </w:t>
      </w:r>
      <w:r w:rsidR="004B10D0" w:rsidRPr="00373674">
        <w:rPr>
          <w:rFonts w:cstheme="minorHAnsi"/>
          <w:lang w:val="en-CA" w:eastAsia="fr-CA"/>
        </w:rPr>
        <w:t xml:space="preserve">serve as the primary partner </w:t>
      </w:r>
      <w:r w:rsidR="008845ED" w:rsidRPr="00373674">
        <w:rPr>
          <w:rFonts w:cstheme="minorHAnsi"/>
          <w:lang w:val="en-CA" w:eastAsia="fr-CA"/>
        </w:rPr>
        <w:t xml:space="preserve">on the No. 66 Toyota Tundra TRD Pro </w:t>
      </w:r>
      <w:r w:rsidR="00C92EE6" w:rsidRPr="00373674">
        <w:rPr>
          <w:rFonts w:cstheme="minorHAnsi"/>
          <w:lang w:val="en-CA" w:eastAsia="fr-CA"/>
        </w:rPr>
        <w:t>for</w:t>
      </w:r>
      <w:r w:rsidR="005F0FE8" w:rsidRPr="00373674">
        <w:rPr>
          <w:rFonts w:cstheme="minorHAnsi"/>
          <w:lang w:val="en-CA" w:eastAsia="fr-CA"/>
        </w:rPr>
        <w:t xml:space="preserve"> multiple </w:t>
      </w:r>
      <w:r w:rsidR="00E96F38" w:rsidRPr="00373674">
        <w:rPr>
          <w:rFonts w:cstheme="minorHAnsi"/>
          <w:lang w:val="en-CA" w:eastAsia="fr-CA"/>
        </w:rPr>
        <w:t xml:space="preserve">NASCAR Camping World Truck Series </w:t>
      </w:r>
      <w:r w:rsidR="005F0FE8" w:rsidRPr="00373674">
        <w:rPr>
          <w:rFonts w:cstheme="minorHAnsi"/>
          <w:lang w:val="en-CA" w:eastAsia="fr-CA"/>
        </w:rPr>
        <w:t>races starting at</w:t>
      </w:r>
      <w:r w:rsidR="00C92EE6" w:rsidRPr="00373674">
        <w:rPr>
          <w:rFonts w:cstheme="minorHAnsi"/>
          <w:lang w:val="en-CA" w:eastAsia="fr-CA"/>
        </w:rPr>
        <w:t xml:space="preserve"> </w:t>
      </w:r>
      <w:r w:rsidR="0055128F" w:rsidRPr="00373674">
        <w:rPr>
          <w:rFonts w:cstheme="minorHAnsi"/>
          <w:lang w:val="en-CA" w:eastAsia="fr-CA"/>
        </w:rPr>
        <w:t>Texas</w:t>
      </w:r>
      <w:r w:rsidR="006A4B92" w:rsidRPr="00373674">
        <w:rPr>
          <w:rFonts w:cstheme="minorHAnsi"/>
          <w:lang w:val="en-CA" w:eastAsia="fr-CA"/>
        </w:rPr>
        <w:t xml:space="preserve"> Motor Speedway</w:t>
      </w:r>
      <w:r w:rsidR="008845ED" w:rsidRPr="00373674">
        <w:rPr>
          <w:rFonts w:cstheme="minorHAnsi"/>
          <w:lang w:val="en-CA" w:eastAsia="fr-CA"/>
        </w:rPr>
        <w:t>.</w:t>
      </w:r>
      <w:r w:rsidR="00D24BCB" w:rsidRPr="00373674">
        <w:rPr>
          <w:rFonts w:cstheme="minorHAnsi"/>
          <w:lang w:val="en-CA" w:eastAsia="fr-CA"/>
        </w:rPr>
        <w:t xml:space="preserve"> </w:t>
      </w:r>
    </w:p>
    <w:p w14:paraId="3C61889A" w14:textId="7109A225" w:rsidR="008A5583" w:rsidRPr="00373674" w:rsidRDefault="000D0BA5" w:rsidP="008A51C0">
      <w:pPr>
        <w:rPr>
          <w:rFonts w:cstheme="minorHAnsi"/>
          <w:lang w:val="en-CA" w:eastAsia="fr-CA"/>
        </w:rPr>
      </w:pPr>
      <w:r>
        <w:rPr>
          <w:rFonts w:eastAsia="Times New Roman" w:cstheme="minorHAnsi"/>
          <w:noProof/>
          <w:color w:val="000000"/>
        </w:rPr>
        <w:drawing>
          <wp:anchor distT="0" distB="0" distL="114300" distR="114300" simplePos="0" relativeHeight="251659264" behindDoc="1" locked="0" layoutInCell="1" allowOverlap="1" wp14:anchorId="46B2A7FA" wp14:editId="199E4CD8">
            <wp:simplePos x="0" y="0"/>
            <wp:positionH relativeFrom="margin">
              <wp:align>left</wp:align>
            </wp:positionH>
            <wp:positionV relativeFrom="paragraph">
              <wp:posOffset>123825</wp:posOffset>
            </wp:positionV>
            <wp:extent cx="2857500" cy="2857500"/>
            <wp:effectExtent l="0" t="0" r="0" b="0"/>
            <wp:wrapTight wrapText="bothSides">
              <wp:wrapPolygon edited="0">
                <wp:start x="0" y="0"/>
                <wp:lineTo x="0" y="21456"/>
                <wp:lineTo x="21456" y="21456"/>
                <wp:lineTo x="21456" y="0"/>
                <wp:lineTo x="0" y="0"/>
              </wp:wrapPolygon>
            </wp:wrapTight>
            <wp:docPr id="2" name="Picture 2" descr="A person standing next to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next to a car&#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A3D41" w14:textId="646FEA25" w:rsidR="00C127FF" w:rsidRPr="00C127FF" w:rsidRDefault="00C127FF" w:rsidP="17053E3F">
      <w:pPr>
        <w:rPr>
          <w:rFonts w:eastAsia="Times New Roman"/>
          <w:color w:val="000000"/>
          <w:shd w:val="clear" w:color="auto" w:fill="FFFFFF"/>
        </w:rPr>
      </w:pPr>
      <w:r w:rsidRPr="17053E3F">
        <w:rPr>
          <w:rFonts w:eastAsia="Times New Roman"/>
          <w:color w:val="000000"/>
          <w:shd w:val="clear" w:color="auto" w:fill="FFFFFF"/>
        </w:rPr>
        <w:t xml:space="preserve">"The Partnership with </w:t>
      </w:r>
      <w:proofErr w:type="spellStart"/>
      <w:r w:rsidRPr="17053E3F">
        <w:rPr>
          <w:rFonts w:eastAsia="Times New Roman"/>
          <w:color w:val="000000"/>
          <w:shd w:val="clear" w:color="auto" w:fill="FFFFFF"/>
        </w:rPr>
        <w:t>Thor</w:t>
      </w:r>
      <w:r w:rsidR="008A51C0" w:rsidRPr="17053E3F">
        <w:rPr>
          <w:rFonts w:eastAsia="Times New Roman"/>
          <w:color w:val="000000"/>
          <w:shd w:val="clear" w:color="auto" w:fill="FFFFFF"/>
        </w:rPr>
        <w:t>S</w:t>
      </w:r>
      <w:r w:rsidRPr="17053E3F">
        <w:rPr>
          <w:rFonts w:eastAsia="Times New Roman"/>
          <w:color w:val="000000"/>
          <w:shd w:val="clear" w:color="auto" w:fill="FFFFFF"/>
        </w:rPr>
        <w:t>port</w:t>
      </w:r>
      <w:proofErr w:type="spellEnd"/>
      <w:r w:rsidRPr="17053E3F">
        <w:rPr>
          <w:rFonts w:eastAsia="Times New Roman"/>
          <w:color w:val="000000"/>
          <w:shd w:val="clear" w:color="auto" w:fill="FFFFFF"/>
        </w:rPr>
        <w:t xml:space="preserve"> Racing is an exciting new journey that we are thrilled to embark on. Ty is someone we are especially excited to partner with, as his career in NASCAR Truck series racing is kicking into high gear - just like ours! By the end of 2022, we plan to expand from 43 to 5</w:t>
      </w:r>
      <w:r w:rsidR="008A5583">
        <w:rPr>
          <w:rFonts w:eastAsia="Times New Roman"/>
          <w:color w:val="000000"/>
          <w:shd w:val="clear" w:color="auto" w:fill="FFFFFF"/>
        </w:rPr>
        <w:t>4</w:t>
      </w:r>
      <w:r w:rsidRPr="17053E3F">
        <w:rPr>
          <w:rFonts w:eastAsia="Times New Roman"/>
          <w:color w:val="000000"/>
          <w:shd w:val="clear" w:color="auto" w:fill="FFFFFF"/>
        </w:rPr>
        <w:t xml:space="preserve"> locations. The future growth plans do not stop there. Just like Ty’s career, we believe the sky's the limit</w:t>
      </w:r>
      <w:r w:rsidR="00BD1289" w:rsidRPr="17053E3F">
        <w:rPr>
          <w:rFonts w:eastAsia="Times New Roman"/>
          <w:color w:val="000000"/>
          <w:shd w:val="clear" w:color="auto" w:fill="FFFFFF"/>
        </w:rPr>
        <w:t xml:space="preserve">,” said </w:t>
      </w:r>
      <w:r w:rsidRPr="17053E3F">
        <w:rPr>
          <w:rFonts w:eastAsia="Times New Roman"/>
          <w:color w:val="000000"/>
          <w:shd w:val="clear" w:color="auto" w:fill="FFFFFF"/>
        </w:rPr>
        <w:t>Marko Zaro, CEO</w:t>
      </w:r>
      <w:r w:rsidR="00BD1289" w:rsidRPr="17053E3F">
        <w:rPr>
          <w:rFonts w:eastAsia="Times New Roman"/>
          <w:color w:val="000000"/>
          <w:shd w:val="clear" w:color="auto" w:fill="FFFFFF"/>
        </w:rPr>
        <w:t xml:space="preserve"> at Road Ranger.</w:t>
      </w:r>
    </w:p>
    <w:p w14:paraId="1BC9877E" w14:textId="382DA56E" w:rsidR="00C127FF" w:rsidRPr="00373674" w:rsidRDefault="00C127FF" w:rsidP="008A51C0">
      <w:pPr>
        <w:rPr>
          <w:rStyle w:val="normaltextrun"/>
          <w:rFonts w:cstheme="minorHAnsi"/>
          <w:color w:val="000000"/>
        </w:rPr>
      </w:pPr>
    </w:p>
    <w:p w14:paraId="32AC6C75" w14:textId="2FE7F75E" w:rsidR="00C127FF" w:rsidRDefault="00814422" w:rsidP="008A51C0">
      <w:pPr>
        <w:rPr>
          <w:rFonts w:ascii="Calibri" w:hAnsi="Calibri" w:cs="Calibri"/>
          <w:color w:val="000000"/>
        </w:rPr>
      </w:pPr>
      <w:r w:rsidRPr="17053E3F">
        <w:rPr>
          <w:rFonts w:ascii="Calibri" w:hAnsi="Calibri" w:cs="Calibri"/>
          <w:color w:val="000000" w:themeColor="text1"/>
        </w:rPr>
        <w:t xml:space="preserve">With 43 travel stops across </w:t>
      </w:r>
      <w:r w:rsidR="0092113F">
        <w:rPr>
          <w:rFonts w:ascii="Calibri" w:hAnsi="Calibri" w:cs="Calibri"/>
          <w:color w:val="000000" w:themeColor="text1"/>
        </w:rPr>
        <w:t>seven</w:t>
      </w:r>
      <w:r w:rsidRPr="17053E3F">
        <w:rPr>
          <w:rFonts w:ascii="Calibri" w:hAnsi="Calibri" w:cs="Calibri"/>
          <w:color w:val="000000" w:themeColor="text1"/>
        </w:rPr>
        <w:t xml:space="preserve"> states,</w:t>
      </w:r>
      <w:r w:rsidRPr="17053E3F">
        <w:rPr>
          <w:rStyle w:val="apple-converted-space"/>
          <w:rFonts w:ascii="Calibri" w:hAnsi="Calibri" w:cs="Calibri"/>
          <w:color w:val="000000" w:themeColor="text1"/>
        </w:rPr>
        <w:t xml:space="preserve"> Road Ranger</w:t>
      </w:r>
      <w:r w:rsidRPr="17053E3F">
        <w:rPr>
          <w:rFonts w:ascii="Calibri" w:hAnsi="Calibri" w:cs="Calibri"/>
          <w:color w:val="000000" w:themeColor="text1"/>
        </w:rPr>
        <w:t xml:space="preserve"> today stands as the fourth-largest travel center chain in the United States.</w:t>
      </w:r>
      <w:r w:rsidRPr="17053E3F">
        <w:rPr>
          <w:rStyle w:val="apple-converted-space"/>
          <w:rFonts w:ascii="Calibri" w:hAnsi="Calibri" w:cs="Calibri"/>
          <w:color w:val="000000" w:themeColor="text1"/>
        </w:rPr>
        <w:t> Road Ranger</w:t>
      </w:r>
      <w:r w:rsidRPr="17053E3F">
        <w:rPr>
          <w:rFonts w:ascii="Calibri" w:hAnsi="Calibri" w:cs="Calibri"/>
          <w:color w:val="000000" w:themeColor="text1"/>
        </w:rPr>
        <w:t xml:space="preserve"> proudly serves professional drivers, motorists, and travelers throughout the mid-continental United States. Locations can be conveniently found on major highways in Illinois, Wisconsin, Iowa, Missouri, Indiana, Arkansas, and Texas. As the plan for growth </w:t>
      </w:r>
      <w:r w:rsidR="0092113F" w:rsidRPr="17053E3F">
        <w:rPr>
          <w:rFonts w:ascii="Calibri" w:hAnsi="Calibri" w:cs="Calibri"/>
          <w:color w:val="000000" w:themeColor="text1"/>
        </w:rPr>
        <w:t>continues,</w:t>
      </w:r>
      <w:r w:rsidRPr="17053E3F">
        <w:rPr>
          <w:rFonts w:ascii="Calibri" w:hAnsi="Calibri" w:cs="Calibri"/>
          <w:color w:val="000000" w:themeColor="text1"/>
        </w:rPr>
        <w:t xml:space="preserve"> they will soon expand to neighboring states.</w:t>
      </w:r>
    </w:p>
    <w:p w14:paraId="354EB6CF" w14:textId="77777777" w:rsidR="00814422" w:rsidRPr="00373674" w:rsidRDefault="00814422" w:rsidP="008A51C0">
      <w:pPr>
        <w:rPr>
          <w:rFonts w:cstheme="minorHAnsi"/>
          <w:lang w:val="en-CA" w:eastAsia="fr-CA"/>
        </w:rPr>
      </w:pPr>
    </w:p>
    <w:p w14:paraId="0CE935BF" w14:textId="028FB5DD" w:rsidR="005F0FE8" w:rsidRDefault="005F0FE8" w:rsidP="008A51C0">
      <w:pPr>
        <w:rPr>
          <w:rFonts w:eastAsia="Times New Roman" w:cstheme="minorHAnsi"/>
          <w:color w:val="000000"/>
        </w:rPr>
      </w:pPr>
      <w:r w:rsidRPr="00373674">
        <w:rPr>
          <w:rStyle w:val="normaltextrun"/>
          <w:rFonts w:cstheme="minorHAnsi"/>
          <w:color w:val="000000"/>
        </w:rPr>
        <w:t xml:space="preserve"> </w:t>
      </w:r>
      <w:r w:rsidRPr="00373674">
        <w:rPr>
          <w:rFonts w:eastAsia="Times New Roman" w:cstheme="minorHAnsi"/>
          <w:color w:val="000000"/>
        </w:rPr>
        <w:t xml:space="preserve">“With the launch of our new Ranger Rewards Loyalty App, we figured there was no better time to reach out to the most brand-loyal fans in the world - NASCAR fans of course! I think I speak for my entire team when I say that we are beyond ready and excited to partner with </w:t>
      </w:r>
      <w:proofErr w:type="spellStart"/>
      <w:r w:rsidRPr="00373674">
        <w:rPr>
          <w:rFonts w:eastAsia="Times New Roman" w:cstheme="minorHAnsi"/>
          <w:color w:val="000000"/>
        </w:rPr>
        <w:t>ThorSport</w:t>
      </w:r>
      <w:proofErr w:type="spellEnd"/>
      <w:r w:rsidRPr="00373674">
        <w:rPr>
          <w:rFonts w:eastAsia="Times New Roman" w:cstheme="minorHAnsi"/>
          <w:color w:val="000000"/>
        </w:rPr>
        <w:t xml:space="preserve"> Racing and Ty </w:t>
      </w:r>
      <w:proofErr w:type="spellStart"/>
      <w:r w:rsidRPr="00373674">
        <w:rPr>
          <w:rFonts w:eastAsia="Times New Roman" w:cstheme="minorHAnsi"/>
          <w:color w:val="000000"/>
        </w:rPr>
        <w:t>Majeski</w:t>
      </w:r>
      <w:proofErr w:type="spellEnd"/>
      <w:r w:rsidRPr="00373674">
        <w:rPr>
          <w:rFonts w:eastAsia="Times New Roman" w:cstheme="minorHAnsi"/>
          <w:color w:val="000000"/>
        </w:rPr>
        <w:t>. As Road Ranger continues to expand our fuel network, our focus on customer-centric marketing that is designed solely around the customer's needs and interests is a top priority. We look forward to paying it forward to our loyal customers through in-app sweepstakes, Race Weekend Giveaway packages, free promotional gear, and bonus points</w:t>
      </w:r>
      <w:r w:rsidR="00BD1289">
        <w:rPr>
          <w:rFonts w:eastAsia="Times New Roman" w:cstheme="minorHAnsi"/>
          <w:color w:val="000000"/>
        </w:rPr>
        <w:t xml:space="preserve">,” said </w:t>
      </w:r>
      <w:r w:rsidRPr="00373674">
        <w:rPr>
          <w:rFonts w:eastAsia="Times New Roman" w:cstheme="minorHAnsi"/>
          <w:color w:val="000000"/>
        </w:rPr>
        <w:t>Ryan Arnold, VP of Marketing</w:t>
      </w:r>
      <w:r w:rsidR="00BD1289">
        <w:rPr>
          <w:rFonts w:eastAsia="Times New Roman" w:cstheme="minorHAnsi"/>
          <w:color w:val="000000"/>
        </w:rPr>
        <w:t>.</w:t>
      </w:r>
      <w:r w:rsidR="008A5583" w:rsidRPr="008A5583">
        <w:rPr>
          <w:rFonts w:cstheme="minorHAnsi"/>
          <w:noProof/>
          <w:lang w:val="en-CA" w:eastAsia="fr-CA"/>
        </w:rPr>
        <w:t xml:space="preserve"> </w:t>
      </w:r>
    </w:p>
    <w:p w14:paraId="5B019475" w14:textId="062E40FE" w:rsidR="0039397E" w:rsidRPr="00373674" w:rsidRDefault="0039397E" w:rsidP="008A51C0">
      <w:pPr>
        <w:jc w:val="both"/>
        <w:rPr>
          <w:rFonts w:cstheme="minorHAnsi"/>
        </w:rPr>
      </w:pPr>
    </w:p>
    <w:p w14:paraId="775EA472" w14:textId="4A3F8E1F" w:rsidR="00C03520" w:rsidRPr="00373674" w:rsidRDefault="00D613A2" w:rsidP="008A51C0">
      <w:pPr>
        <w:rPr>
          <w:rFonts w:cstheme="minorHAnsi"/>
        </w:rPr>
      </w:pPr>
      <w:r w:rsidRPr="00373674">
        <w:rPr>
          <w:rFonts w:cstheme="minorHAnsi"/>
        </w:rPr>
        <w:t xml:space="preserve">With </w:t>
      </w:r>
      <w:r w:rsidR="00C127FF" w:rsidRPr="00373674">
        <w:rPr>
          <w:rFonts w:cstheme="minorHAnsi"/>
        </w:rPr>
        <w:t>seven</w:t>
      </w:r>
      <w:r w:rsidRPr="00373674">
        <w:rPr>
          <w:rFonts w:cstheme="minorHAnsi"/>
        </w:rPr>
        <w:t xml:space="preserve"> races complete in the 2022 season, </w:t>
      </w:r>
      <w:proofErr w:type="spellStart"/>
      <w:r w:rsidR="008845ED" w:rsidRPr="00373674">
        <w:rPr>
          <w:rFonts w:cstheme="minorHAnsi"/>
        </w:rPr>
        <w:t>Majeski</w:t>
      </w:r>
      <w:proofErr w:type="spellEnd"/>
      <w:r w:rsidRPr="00373674">
        <w:rPr>
          <w:rFonts w:cstheme="minorHAnsi"/>
        </w:rPr>
        <w:t xml:space="preserve"> </w:t>
      </w:r>
      <w:r w:rsidR="0055128F" w:rsidRPr="00373674">
        <w:rPr>
          <w:rFonts w:cstheme="minorHAnsi"/>
        </w:rPr>
        <w:t>has</w:t>
      </w:r>
      <w:r w:rsidR="00C127FF" w:rsidRPr="00373674">
        <w:rPr>
          <w:rFonts w:cstheme="minorHAnsi"/>
        </w:rPr>
        <w:t xml:space="preserve"> two top-five, four</w:t>
      </w:r>
      <w:r w:rsidRPr="00373674">
        <w:rPr>
          <w:rFonts w:cstheme="minorHAnsi"/>
        </w:rPr>
        <w:t xml:space="preserve"> top-10 finishes</w:t>
      </w:r>
      <w:r w:rsidR="00C127FF" w:rsidRPr="00373674">
        <w:rPr>
          <w:rFonts w:cstheme="minorHAnsi"/>
        </w:rPr>
        <w:t>,</w:t>
      </w:r>
      <w:r w:rsidRPr="00373674">
        <w:rPr>
          <w:rFonts w:cstheme="minorHAnsi"/>
        </w:rPr>
        <w:t xml:space="preserve"> and 2</w:t>
      </w:r>
      <w:r w:rsidR="0055128F" w:rsidRPr="00373674">
        <w:rPr>
          <w:rFonts w:cstheme="minorHAnsi"/>
        </w:rPr>
        <w:t>2</w:t>
      </w:r>
      <w:r w:rsidR="006B5FEB" w:rsidRPr="00373674">
        <w:rPr>
          <w:rFonts w:cstheme="minorHAnsi"/>
        </w:rPr>
        <w:t xml:space="preserve"> </w:t>
      </w:r>
      <w:r w:rsidRPr="00373674">
        <w:rPr>
          <w:rFonts w:cstheme="minorHAnsi"/>
        </w:rPr>
        <w:t xml:space="preserve">laps led in addition to his pole award at Daytona International Speedway. </w:t>
      </w:r>
    </w:p>
    <w:p w14:paraId="36962C53" w14:textId="39A74E4A" w:rsidR="00210628" w:rsidRPr="00373674" w:rsidRDefault="00210628" w:rsidP="008A51C0">
      <w:pPr>
        <w:rPr>
          <w:rFonts w:cstheme="minorHAnsi"/>
        </w:rPr>
      </w:pPr>
    </w:p>
    <w:p w14:paraId="7CE66090" w14:textId="1E715D41" w:rsidR="00C127FF" w:rsidRPr="00373674" w:rsidRDefault="003700ED" w:rsidP="17053E3F">
      <w:pPr>
        <w:rPr>
          <w:rFonts w:eastAsia="Times New Roman"/>
        </w:rPr>
      </w:pPr>
      <w:r w:rsidRPr="17053E3F">
        <w:rPr>
          <w:rFonts w:eastAsia="Times New Roman"/>
        </w:rPr>
        <w:t xml:space="preserve">“Being from Wisconsin, I could not be </w:t>
      </w:r>
      <w:r w:rsidR="007027AD" w:rsidRPr="17053E3F">
        <w:rPr>
          <w:rFonts w:eastAsia="Times New Roman"/>
        </w:rPr>
        <w:t>more thrilled to partner with Road Ranger, a Midwest-based company. Building a partnership with not only the Road Ranger brand, but the individuals at Road Ranger has been a great experience so far. I am looking forward to representing them on and off the racetrack,</w:t>
      </w:r>
      <w:r w:rsidR="00DE0584" w:rsidRPr="17053E3F">
        <w:rPr>
          <w:rFonts w:eastAsia="Times New Roman"/>
        </w:rPr>
        <w:t>”</w:t>
      </w:r>
      <w:r w:rsidR="007027AD" w:rsidRPr="17053E3F">
        <w:rPr>
          <w:rFonts w:eastAsia="Times New Roman"/>
        </w:rPr>
        <w:t xml:space="preserve"> said </w:t>
      </w:r>
      <w:proofErr w:type="spellStart"/>
      <w:r w:rsidR="007027AD" w:rsidRPr="17053E3F">
        <w:rPr>
          <w:rFonts w:eastAsia="Times New Roman"/>
        </w:rPr>
        <w:t>Majeski</w:t>
      </w:r>
      <w:proofErr w:type="spellEnd"/>
      <w:r w:rsidR="007027AD" w:rsidRPr="17053E3F">
        <w:rPr>
          <w:rFonts w:eastAsia="Times New Roman"/>
        </w:rPr>
        <w:t>.</w:t>
      </w:r>
    </w:p>
    <w:p w14:paraId="25632C38" w14:textId="77777777" w:rsidR="00C127FF" w:rsidRPr="00373674" w:rsidRDefault="00C127FF" w:rsidP="008A51C0">
      <w:pPr>
        <w:rPr>
          <w:rFonts w:eastAsia="Times New Roman" w:cstheme="minorHAnsi"/>
        </w:rPr>
      </w:pPr>
    </w:p>
    <w:p w14:paraId="1CC11AB0" w14:textId="71D1C68D" w:rsidR="004D5304" w:rsidRPr="00840D8C" w:rsidRDefault="00C127FF" w:rsidP="17053E3F">
      <w:pPr>
        <w:spacing w:after="240"/>
        <w:rPr>
          <w:rFonts w:eastAsia="Times New Roman"/>
          <w:color w:val="000000"/>
          <w:shd w:val="clear" w:color="auto" w:fill="FFFFFF"/>
        </w:rPr>
      </w:pPr>
      <w:r w:rsidRPr="17053E3F">
        <w:rPr>
          <w:rFonts w:eastAsia="Times New Roman"/>
          <w:color w:val="000000"/>
          <w:shd w:val="clear" w:color="auto" w:fill="FFFFFF"/>
        </w:rPr>
        <w:lastRenderedPageBreak/>
        <w:t>"Like</w:t>
      </w:r>
      <w:r w:rsidR="00E51378" w:rsidRPr="17053E3F">
        <w:rPr>
          <w:rFonts w:eastAsia="Times New Roman"/>
          <w:color w:val="000000"/>
          <w:shd w:val="clear" w:color="auto" w:fill="FFFFFF"/>
        </w:rPr>
        <w:t xml:space="preserve"> Road Ranger</w:t>
      </w:r>
      <w:r w:rsidRPr="17053E3F">
        <w:rPr>
          <w:rFonts w:eastAsia="Times New Roman"/>
          <w:color w:val="000000"/>
          <w:shd w:val="clear" w:color="auto" w:fill="FFFFFF"/>
        </w:rPr>
        <w:t xml:space="preserve">, Ty has a remarkably interesting story. He is a hardworking individual who cares about small things. When we visited the </w:t>
      </w:r>
      <w:proofErr w:type="spellStart"/>
      <w:r w:rsidRPr="17053E3F">
        <w:rPr>
          <w:rFonts w:eastAsia="Times New Roman"/>
          <w:color w:val="000000"/>
          <w:shd w:val="clear" w:color="auto" w:fill="FFFFFF"/>
        </w:rPr>
        <w:t>Thor</w:t>
      </w:r>
      <w:r w:rsidR="00E51378" w:rsidRPr="17053E3F">
        <w:rPr>
          <w:rFonts w:eastAsia="Times New Roman"/>
          <w:color w:val="000000"/>
          <w:shd w:val="clear" w:color="auto" w:fill="FFFFFF"/>
        </w:rPr>
        <w:t>S</w:t>
      </w:r>
      <w:r w:rsidRPr="17053E3F">
        <w:rPr>
          <w:rFonts w:eastAsia="Times New Roman"/>
          <w:color w:val="000000"/>
          <w:shd w:val="clear" w:color="auto" w:fill="FFFFFF"/>
        </w:rPr>
        <w:t>port</w:t>
      </w:r>
      <w:proofErr w:type="spellEnd"/>
      <w:r w:rsidRPr="17053E3F">
        <w:rPr>
          <w:rFonts w:eastAsia="Times New Roman"/>
          <w:color w:val="000000"/>
          <w:shd w:val="clear" w:color="auto" w:fill="FFFFFF"/>
        </w:rPr>
        <w:t xml:space="preserve"> Headquarters, Ty was there working on his truck - engineering, </w:t>
      </w:r>
      <w:r w:rsidR="00AA7171" w:rsidRPr="17053E3F">
        <w:rPr>
          <w:rFonts w:eastAsia="Times New Roman"/>
          <w:color w:val="000000"/>
          <w:shd w:val="clear" w:color="auto" w:fill="FFFFFF"/>
        </w:rPr>
        <w:t>designing,</w:t>
      </w:r>
      <w:r w:rsidRPr="17053E3F">
        <w:rPr>
          <w:rFonts w:eastAsia="Times New Roman"/>
          <w:color w:val="000000"/>
          <w:shd w:val="clear" w:color="auto" w:fill="FFFFFF"/>
        </w:rPr>
        <w:t xml:space="preserve"> and perfecting. At</w:t>
      </w:r>
      <w:r w:rsidR="00E51378" w:rsidRPr="17053E3F">
        <w:rPr>
          <w:rFonts w:eastAsia="Times New Roman"/>
          <w:color w:val="000000"/>
          <w:shd w:val="clear" w:color="auto" w:fill="FFFFFF"/>
        </w:rPr>
        <w:t xml:space="preserve"> Road Ranger</w:t>
      </w:r>
      <w:r w:rsidRPr="17053E3F">
        <w:rPr>
          <w:rFonts w:eastAsia="Times New Roman"/>
          <w:color w:val="000000"/>
          <w:shd w:val="clear" w:color="auto" w:fill="FFFFFF"/>
        </w:rPr>
        <w:t>, we have the same mindset. Every little detail matters. From convenience to customer service, we believe success is built on perfecting the small things. NASCAR is the perfect place to showcase our brand and our commitment to our customers." - Ryan Arnold, VP of Marketing</w:t>
      </w:r>
      <w:r w:rsidR="008A5583">
        <w:rPr>
          <w:rFonts w:cstheme="minorHAnsi"/>
          <w:noProof/>
          <w:lang w:val="en-CA" w:eastAsia="fr-CA"/>
        </w:rPr>
        <w:drawing>
          <wp:inline distT="0" distB="0" distL="0" distR="0" wp14:anchorId="17BB0084" wp14:editId="7C0F9401">
            <wp:extent cx="4857750" cy="2076450"/>
            <wp:effectExtent l="0" t="0" r="0" b="0"/>
            <wp:docPr id="1" name="Picture 1" descr="A picture containing text, car, auto ra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r, auto rac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076450"/>
                    </a:xfrm>
                    <a:prstGeom prst="rect">
                      <a:avLst/>
                    </a:prstGeom>
                    <a:noFill/>
                    <a:ln>
                      <a:noFill/>
                    </a:ln>
                  </pic:spPr>
                </pic:pic>
              </a:graphicData>
            </a:graphic>
          </wp:inline>
        </w:drawing>
      </w:r>
    </w:p>
    <w:p w14:paraId="1DC8C12F" w14:textId="0FDB55A5" w:rsidR="00E862C1" w:rsidRDefault="00E862C1" w:rsidP="00D51B4C">
      <w:pPr>
        <w:rPr>
          <w:rFonts w:eastAsia="Times New Roman" w:cstheme="minorHAnsi"/>
        </w:rPr>
      </w:pPr>
      <w:r w:rsidRPr="00373674">
        <w:rPr>
          <w:rFonts w:eastAsia="Times New Roman" w:cstheme="minorHAnsi"/>
        </w:rPr>
        <w:t xml:space="preserve">Catch all the racing action from </w:t>
      </w:r>
      <w:r w:rsidR="007027AD" w:rsidRPr="00373674">
        <w:rPr>
          <w:rFonts w:eastAsia="Times New Roman" w:cstheme="minorHAnsi"/>
        </w:rPr>
        <w:t>Kansas Speedway</w:t>
      </w:r>
      <w:r w:rsidR="00D22D88" w:rsidRPr="00373674">
        <w:rPr>
          <w:rFonts w:eastAsia="Times New Roman" w:cstheme="minorHAnsi"/>
        </w:rPr>
        <w:t xml:space="preserve"> </w:t>
      </w:r>
      <w:r w:rsidR="007027AD" w:rsidRPr="00373674">
        <w:rPr>
          <w:rFonts w:eastAsia="Times New Roman" w:cstheme="minorHAnsi"/>
        </w:rPr>
        <w:t>Saturday</w:t>
      </w:r>
      <w:r w:rsidR="005863BC" w:rsidRPr="00373674">
        <w:rPr>
          <w:rFonts w:eastAsia="Times New Roman" w:cstheme="minorHAnsi"/>
        </w:rPr>
        <w:t xml:space="preserve">, </w:t>
      </w:r>
      <w:r w:rsidR="00132F48" w:rsidRPr="00373674">
        <w:rPr>
          <w:rFonts w:eastAsia="Times New Roman" w:cstheme="minorHAnsi"/>
        </w:rPr>
        <w:t xml:space="preserve">May </w:t>
      </w:r>
      <w:r w:rsidR="007027AD" w:rsidRPr="00373674">
        <w:rPr>
          <w:rFonts w:eastAsia="Times New Roman" w:cstheme="minorHAnsi"/>
        </w:rPr>
        <w:t>14</w:t>
      </w:r>
      <w:r w:rsidRPr="00373674">
        <w:rPr>
          <w:rFonts w:eastAsia="Times New Roman" w:cstheme="minorHAnsi"/>
        </w:rPr>
        <w:t xml:space="preserve">. </w:t>
      </w:r>
      <w:r w:rsidR="00C92EE6" w:rsidRPr="00373674">
        <w:rPr>
          <w:rFonts w:eastAsia="Times New Roman" w:cstheme="minorHAnsi"/>
        </w:rPr>
        <w:t>Race coverage</w:t>
      </w:r>
      <w:r w:rsidR="00807EBA" w:rsidRPr="00373674">
        <w:rPr>
          <w:rFonts w:eastAsia="Times New Roman" w:cstheme="minorHAnsi"/>
        </w:rPr>
        <w:t xml:space="preserve"> begins at </w:t>
      </w:r>
      <w:r w:rsidR="00197AC6">
        <w:rPr>
          <w:rFonts w:eastAsia="Times New Roman" w:cstheme="minorHAnsi"/>
        </w:rPr>
        <w:t>7:00</w:t>
      </w:r>
      <w:r w:rsidR="00C92EE6" w:rsidRPr="00373674">
        <w:rPr>
          <w:rFonts w:eastAsia="Times New Roman" w:cstheme="minorHAnsi"/>
        </w:rPr>
        <w:t xml:space="preserve"> p.m. ET</w:t>
      </w:r>
      <w:r w:rsidR="00807EBA" w:rsidRPr="00373674">
        <w:rPr>
          <w:rFonts w:eastAsia="Times New Roman" w:cstheme="minorHAnsi"/>
        </w:rPr>
        <w:t xml:space="preserve"> on FOX Sports 1. </w:t>
      </w:r>
      <w:r w:rsidRPr="00373674">
        <w:rPr>
          <w:rFonts w:eastAsia="Times New Roman" w:cstheme="minorHAnsi"/>
        </w:rPr>
        <w:t>Additional coverage can be found via the Motor Racing Network (MRN).</w:t>
      </w:r>
    </w:p>
    <w:p w14:paraId="18FA70F1" w14:textId="77777777" w:rsidR="00C127FF" w:rsidRPr="00373674" w:rsidRDefault="00C127FF" w:rsidP="00D51B4C">
      <w:pPr>
        <w:rPr>
          <w:rFonts w:eastAsia="Times New Roman" w:cstheme="minorHAnsi"/>
          <w:b/>
          <w:bCs/>
          <w:u w:val="single"/>
        </w:rPr>
      </w:pPr>
    </w:p>
    <w:p w14:paraId="2247A282" w14:textId="72735F7D" w:rsidR="00D51B4C" w:rsidRPr="00373674" w:rsidRDefault="00D51B4C" w:rsidP="00D51B4C">
      <w:pPr>
        <w:rPr>
          <w:rFonts w:ascii="Calibri" w:hAnsi="Calibri" w:cs="Calibri"/>
          <w:color w:val="000000"/>
        </w:rPr>
      </w:pPr>
      <w:r w:rsidRPr="00373674">
        <w:rPr>
          <w:rFonts w:ascii="Calibri" w:hAnsi="Calibri" w:cs="Calibri"/>
          <w:b/>
          <w:bCs/>
          <w:color w:val="000000"/>
        </w:rPr>
        <w:t>About</w:t>
      </w:r>
      <w:r w:rsidR="00E51378" w:rsidRPr="00373674">
        <w:rPr>
          <w:rStyle w:val="apple-converted-space"/>
          <w:rFonts w:ascii="Calibri" w:hAnsi="Calibri" w:cs="Calibri"/>
          <w:b/>
          <w:bCs/>
          <w:color w:val="000000"/>
        </w:rPr>
        <w:t xml:space="preserve"> Road Ranger</w:t>
      </w:r>
      <w:r w:rsidRPr="00373674">
        <w:rPr>
          <w:rFonts w:ascii="Calibri" w:hAnsi="Calibri" w:cs="Calibri"/>
          <w:b/>
          <w:bCs/>
          <w:color w:val="000000"/>
        </w:rPr>
        <w:t>:</w:t>
      </w:r>
    </w:p>
    <w:p w14:paraId="31320A80" w14:textId="60B39EFF" w:rsidR="00D51B4C" w:rsidRPr="00373674" w:rsidRDefault="00D51B4C" w:rsidP="00D51B4C">
      <w:pPr>
        <w:rPr>
          <w:rFonts w:ascii="Calibri" w:hAnsi="Calibri" w:cs="Calibri"/>
          <w:color w:val="000000"/>
        </w:rPr>
      </w:pPr>
      <w:r w:rsidRPr="00373674">
        <w:rPr>
          <w:rFonts w:ascii="Calibri" w:hAnsi="Calibri" w:cs="Calibri"/>
          <w:color w:val="000000"/>
        </w:rPr>
        <w:t>Founded in 1984 by Dan Arnold,</w:t>
      </w:r>
      <w:r w:rsidR="00646D44" w:rsidRPr="00373674">
        <w:rPr>
          <w:rStyle w:val="apple-converted-space"/>
          <w:rFonts w:ascii="Calibri" w:hAnsi="Calibri" w:cs="Calibri"/>
          <w:color w:val="000000"/>
        </w:rPr>
        <w:t xml:space="preserve"> Road Ranger</w:t>
      </w:r>
      <w:r w:rsidR="00646D44" w:rsidRPr="00373674">
        <w:rPr>
          <w:rFonts w:ascii="Calibri" w:hAnsi="Calibri" w:cs="Calibri"/>
          <w:color w:val="000000"/>
        </w:rPr>
        <w:t xml:space="preserve"> </w:t>
      </w:r>
      <w:r w:rsidRPr="00373674">
        <w:rPr>
          <w:rFonts w:ascii="Calibri" w:hAnsi="Calibri" w:cs="Calibri"/>
          <w:color w:val="000000"/>
        </w:rPr>
        <w:t>began its journey as a small, privately-owned chain of C-Stores, headquartered in Rockford, Illinois. In 2018</w:t>
      </w:r>
      <w:r w:rsidR="00646D44" w:rsidRPr="00373674">
        <w:rPr>
          <w:rStyle w:val="apple-converted-space"/>
          <w:rFonts w:ascii="Calibri" w:hAnsi="Calibri" w:cs="Calibri"/>
          <w:color w:val="000000"/>
        </w:rPr>
        <w:t xml:space="preserve"> Road Ranger</w:t>
      </w:r>
      <w:r w:rsidRPr="00373674">
        <w:rPr>
          <w:rStyle w:val="apple-converted-space"/>
          <w:rFonts w:ascii="Calibri" w:hAnsi="Calibri" w:cs="Calibri"/>
          <w:color w:val="000000"/>
        </w:rPr>
        <w:t> </w:t>
      </w:r>
      <w:r w:rsidRPr="00373674">
        <w:rPr>
          <w:rFonts w:ascii="Calibri" w:hAnsi="Calibri" w:cs="Calibri"/>
          <w:color w:val="000000"/>
        </w:rPr>
        <w:t xml:space="preserve">was acquired by </w:t>
      </w:r>
      <w:proofErr w:type="spellStart"/>
      <w:r w:rsidRPr="00373674">
        <w:rPr>
          <w:rFonts w:ascii="Calibri" w:hAnsi="Calibri" w:cs="Calibri"/>
          <w:color w:val="000000"/>
        </w:rPr>
        <w:t>Enex</w:t>
      </w:r>
      <w:proofErr w:type="spellEnd"/>
      <w:r w:rsidRPr="00373674">
        <w:rPr>
          <w:rFonts w:ascii="Calibri" w:hAnsi="Calibri" w:cs="Calibri"/>
          <w:color w:val="000000"/>
        </w:rPr>
        <w:t xml:space="preserve">, a subsidiary of Chile-based </w:t>
      </w:r>
      <w:proofErr w:type="spellStart"/>
      <w:r w:rsidRPr="00373674">
        <w:rPr>
          <w:rFonts w:ascii="Calibri" w:hAnsi="Calibri" w:cs="Calibri"/>
          <w:color w:val="000000"/>
        </w:rPr>
        <w:t>Quiñenco</w:t>
      </w:r>
      <w:proofErr w:type="spellEnd"/>
      <w:r w:rsidRPr="00373674">
        <w:rPr>
          <w:rFonts w:ascii="Calibri" w:hAnsi="Calibri" w:cs="Calibri"/>
          <w:color w:val="000000"/>
        </w:rPr>
        <w:t xml:space="preserve"> S.A, sequentially moving its headquarters to Schaumburg, Illinois in 2021. With a plan for rapid expansion and growth,</w:t>
      </w:r>
      <w:r w:rsidR="00646D44" w:rsidRPr="00373674">
        <w:rPr>
          <w:rStyle w:val="apple-converted-space"/>
          <w:rFonts w:ascii="Calibri" w:hAnsi="Calibri" w:cs="Calibri"/>
          <w:color w:val="000000"/>
        </w:rPr>
        <w:t xml:space="preserve"> Road Ranger</w:t>
      </w:r>
      <w:r w:rsidRPr="00373674">
        <w:rPr>
          <w:rStyle w:val="apple-converted-space"/>
          <w:rFonts w:ascii="Calibri" w:hAnsi="Calibri" w:cs="Calibri"/>
          <w:color w:val="000000"/>
        </w:rPr>
        <w:t> </w:t>
      </w:r>
      <w:r w:rsidRPr="00373674">
        <w:rPr>
          <w:rFonts w:ascii="Calibri" w:hAnsi="Calibri" w:cs="Calibri"/>
          <w:color w:val="000000"/>
        </w:rPr>
        <w:t xml:space="preserve">has set a new standard for travel center innovation, customer convenience, comfort, and safety. With 43 travel stops across </w:t>
      </w:r>
      <w:r w:rsidR="008A5583">
        <w:rPr>
          <w:rFonts w:ascii="Calibri" w:hAnsi="Calibri" w:cs="Calibri"/>
          <w:color w:val="000000"/>
        </w:rPr>
        <w:t>seven</w:t>
      </w:r>
      <w:r w:rsidRPr="00373674">
        <w:rPr>
          <w:rFonts w:ascii="Calibri" w:hAnsi="Calibri" w:cs="Calibri"/>
          <w:color w:val="000000"/>
        </w:rPr>
        <w:t xml:space="preserve"> states,</w:t>
      </w:r>
      <w:r w:rsidR="00646D44" w:rsidRPr="00373674">
        <w:rPr>
          <w:rStyle w:val="apple-converted-space"/>
          <w:rFonts w:ascii="Calibri" w:hAnsi="Calibri" w:cs="Calibri"/>
          <w:color w:val="000000"/>
        </w:rPr>
        <w:t xml:space="preserve"> Road Ranger</w:t>
      </w:r>
      <w:r w:rsidR="00646D44" w:rsidRPr="00373674">
        <w:rPr>
          <w:rFonts w:ascii="Calibri" w:hAnsi="Calibri" w:cs="Calibri"/>
          <w:color w:val="000000"/>
        </w:rPr>
        <w:t xml:space="preserve"> </w:t>
      </w:r>
      <w:r w:rsidRPr="00373674">
        <w:rPr>
          <w:rFonts w:ascii="Calibri" w:hAnsi="Calibri" w:cs="Calibri"/>
          <w:color w:val="000000"/>
        </w:rPr>
        <w:t>today stands as the fourth-largest travel center chain in the United States.</w:t>
      </w:r>
      <w:r w:rsidRPr="00373674">
        <w:rPr>
          <w:rStyle w:val="apple-converted-space"/>
          <w:rFonts w:ascii="Calibri" w:hAnsi="Calibri" w:cs="Calibri"/>
          <w:color w:val="000000"/>
        </w:rPr>
        <w:t> </w:t>
      </w:r>
      <w:r w:rsidR="00646D44" w:rsidRPr="00373674">
        <w:rPr>
          <w:rStyle w:val="apple-converted-space"/>
          <w:rFonts w:ascii="Calibri" w:hAnsi="Calibri" w:cs="Calibri"/>
          <w:color w:val="000000"/>
        </w:rPr>
        <w:t>Road Ranger</w:t>
      </w:r>
      <w:r w:rsidR="00646D44" w:rsidRPr="00373674">
        <w:rPr>
          <w:rFonts w:ascii="Calibri" w:hAnsi="Calibri" w:cs="Calibri"/>
          <w:color w:val="000000"/>
        </w:rPr>
        <w:t xml:space="preserve"> </w:t>
      </w:r>
      <w:r w:rsidRPr="00373674">
        <w:rPr>
          <w:rFonts w:ascii="Calibri" w:hAnsi="Calibri" w:cs="Calibri"/>
          <w:color w:val="000000"/>
        </w:rPr>
        <w:t>proudly serves professional drivers, motorists, and travelers throughout the mid-continental United States. Locations can be conveniently found on major highways in Illinois, Wisconsin, Iowa, Missouri, Indiana, Arkansas, and Texas. We offer clean facilities, CAT Scales, well-lit and spacious lots, top-tier gasoline, complimentary customer loyalty programs, and a wide variety of high-quality hot food to go. In addition to these offerings, we also provide a variety of quick-service restaurants including</w:t>
      </w:r>
      <w:r w:rsidR="00646D44" w:rsidRPr="00373674">
        <w:rPr>
          <w:rStyle w:val="apple-converted-space"/>
          <w:rFonts w:ascii="Calibri" w:hAnsi="Calibri" w:cs="Calibri"/>
          <w:color w:val="000000"/>
        </w:rPr>
        <w:t xml:space="preserve"> Ranger</w:t>
      </w:r>
      <w:r w:rsidR="00646D44" w:rsidRPr="00373674">
        <w:rPr>
          <w:rFonts w:ascii="Calibri" w:hAnsi="Calibri" w:cs="Calibri"/>
          <w:color w:val="000000"/>
        </w:rPr>
        <w:t xml:space="preserve"> </w:t>
      </w:r>
      <w:r w:rsidRPr="00373674">
        <w:rPr>
          <w:rFonts w:ascii="Calibri" w:hAnsi="Calibri" w:cs="Calibri"/>
          <w:color w:val="000000"/>
        </w:rPr>
        <w:t xml:space="preserve">Kitchen, Dan’s Pizza, </w:t>
      </w:r>
      <w:proofErr w:type="spellStart"/>
      <w:r w:rsidRPr="00373674">
        <w:rPr>
          <w:rFonts w:ascii="Calibri" w:hAnsi="Calibri" w:cs="Calibri"/>
          <w:color w:val="000000"/>
        </w:rPr>
        <w:t>Tejas</w:t>
      </w:r>
      <w:proofErr w:type="spellEnd"/>
      <w:r w:rsidRPr="00373674">
        <w:rPr>
          <w:rFonts w:ascii="Calibri" w:hAnsi="Calibri" w:cs="Calibri"/>
          <w:color w:val="000000"/>
        </w:rPr>
        <w:t xml:space="preserve"> Tacos, Wendy’s, Subway, Church's Chicken, Chester's, Cinnabon, Dickie's Barbecue Pit, McDonald's, and Burger King.</w:t>
      </w:r>
    </w:p>
    <w:p w14:paraId="67C9AFF5" w14:textId="77777777" w:rsidR="00D51B4C" w:rsidRPr="00373674" w:rsidRDefault="00D51B4C" w:rsidP="00D51B4C">
      <w:pPr>
        <w:rPr>
          <w:rFonts w:ascii="Calibri" w:hAnsi="Calibri" w:cs="Calibri"/>
          <w:color w:val="000000"/>
        </w:rPr>
      </w:pPr>
    </w:p>
    <w:p w14:paraId="3F703394" w14:textId="421DA0D7" w:rsidR="00D51B4C" w:rsidRPr="00373674" w:rsidRDefault="00D51B4C" w:rsidP="00D51B4C">
      <w:pPr>
        <w:rPr>
          <w:rFonts w:ascii="Calibri" w:hAnsi="Calibri" w:cs="Calibri"/>
          <w:color w:val="000000"/>
        </w:rPr>
      </w:pPr>
      <w:r w:rsidRPr="00373674">
        <w:rPr>
          <w:rFonts w:ascii="Calibri" w:hAnsi="Calibri" w:cs="Calibri"/>
          <w:color w:val="000000"/>
        </w:rPr>
        <w:t xml:space="preserve">Our values are consistent from the store to corporate levels - to provide families and professional drivers with highway hospitality, clean facilities, fresh quality food, and superior customer service. We believe that our company is made great by our unique culture and an environment in which everyone gives 100% of their talents and professional energies. An environment in which bold ideas are embraced, initiative runs rampant and where providing selfless customer service every day is commonplace. Our smiles, gracious attitudes, greetings, </w:t>
      </w:r>
      <w:r w:rsidRPr="00373674">
        <w:rPr>
          <w:rFonts w:ascii="Calibri" w:hAnsi="Calibri" w:cs="Calibri"/>
          <w:color w:val="000000"/>
        </w:rPr>
        <w:lastRenderedPageBreak/>
        <w:t>and thanks to each customer all work together to ensure a great experience every time you visit a</w:t>
      </w:r>
      <w:r w:rsidRPr="00373674">
        <w:rPr>
          <w:rStyle w:val="apple-converted-space"/>
          <w:rFonts w:ascii="Calibri" w:hAnsi="Calibri" w:cs="Calibri"/>
          <w:color w:val="000000"/>
        </w:rPr>
        <w:t> </w:t>
      </w:r>
      <w:r w:rsidR="00894C62" w:rsidRPr="00373674">
        <w:rPr>
          <w:rStyle w:val="apple-converted-space"/>
          <w:rFonts w:ascii="Calibri" w:hAnsi="Calibri" w:cs="Calibri"/>
          <w:color w:val="000000"/>
        </w:rPr>
        <w:t xml:space="preserve">Road Ranger </w:t>
      </w:r>
      <w:r w:rsidRPr="00373674">
        <w:rPr>
          <w:rFonts w:ascii="Calibri" w:hAnsi="Calibri" w:cs="Calibri"/>
          <w:color w:val="000000"/>
        </w:rPr>
        <w:t>Travel Center.</w:t>
      </w:r>
    </w:p>
    <w:p w14:paraId="4E778BFB" w14:textId="77777777" w:rsidR="00D51B4C" w:rsidRPr="00373674" w:rsidRDefault="00D51B4C" w:rsidP="00D51B4C">
      <w:pPr>
        <w:rPr>
          <w:rFonts w:ascii="Calibri" w:hAnsi="Calibri" w:cs="Calibri"/>
          <w:color w:val="000000"/>
        </w:rPr>
      </w:pPr>
    </w:p>
    <w:p w14:paraId="3FFAAD11" w14:textId="350E94F4" w:rsidR="00894C62" w:rsidRPr="00373674" w:rsidRDefault="00D51B4C" w:rsidP="00D51B4C">
      <w:pPr>
        <w:rPr>
          <w:rFonts w:ascii="Calibri" w:hAnsi="Calibri" w:cs="Calibri"/>
          <w:color w:val="000000"/>
        </w:rPr>
      </w:pPr>
      <w:r w:rsidRPr="00373674">
        <w:rPr>
          <w:rFonts w:ascii="Calibri" w:hAnsi="Calibri" w:cs="Calibri"/>
          <w:color w:val="000000"/>
        </w:rPr>
        <w:t>For more information visit:</w:t>
      </w:r>
      <w:r w:rsidR="00894C62" w:rsidRPr="00373674">
        <w:rPr>
          <w:rFonts w:ascii="Calibri" w:hAnsi="Calibri" w:cs="Calibri"/>
          <w:color w:val="000000"/>
        </w:rPr>
        <w:t xml:space="preserve"> </w:t>
      </w:r>
      <w:hyperlink r:id="rId9" w:history="1">
        <w:r w:rsidR="00894C62" w:rsidRPr="00373674">
          <w:rPr>
            <w:rStyle w:val="Hyperlink"/>
            <w:rFonts w:ascii="Calibri" w:hAnsi="Calibri" w:cs="Calibri"/>
          </w:rPr>
          <w:t>http://www.roadrangerusa.com</w:t>
        </w:r>
      </w:hyperlink>
      <w:r w:rsidR="001F5132">
        <w:rPr>
          <w:rFonts w:ascii="Calibri" w:hAnsi="Calibri" w:cs="Calibri"/>
          <w:color w:val="000000"/>
        </w:rPr>
        <w:t>.</w:t>
      </w:r>
    </w:p>
    <w:p w14:paraId="2084E495" w14:textId="77777777" w:rsidR="00894C62" w:rsidRPr="00373674" w:rsidRDefault="00894C62" w:rsidP="00D51B4C">
      <w:pPr>
        <w:rPr>
          <w:rFonts w:ascii="Calibri" w:hAnsi="Calibri" w:cs="Calibri"/>
          <w:color w:val="000000"/>
        </w:rPr>
      </w:pPr>
    </w:p>
    <w:p w14:paraId="2FF7F08D" w14:textId="77777777" w:rsidR="005449E1" w:rsidRPr="00373674" w:rsidRDefault="005449E1" w:rsidP="00D51B4C">
      <w:pPr>
        <w:rPr>
          <w:rFonts w:eastAsia="Times New Roman" w:cstheme="minorHAnsi"/>
          <w:b/>
          <w:bCs/>
        </w:rPr>
      </w:pPr>
      <w:r w:rsidRPr="00373674">
        <w:rPr>
          <w:rFonts w:eastAsia="Times New Roman" w:cstheme="minorHAnsi"/>
          <w:b/>
          <w:bCs/>
        </w:rPr>
        <w:t xml:space="preserve">About </w:t>
      </w:r>
      <w:proofErr w:type="spellStart"/>
      <w:r w:rsidRPr="00373674">
        <w:rPr>
          <w:rFonts w:eastAsia="Times New Roman" w:cstheme="minorHAnsi"/>
          <w:b/>
          <w:bCs/>
        </w:rPr>
        <w:t>ThorSport</w:t>
      </w:r>
      <w:proofErr w:type="spellEnd"/>
      <w:r w:rsidRPr="00373674">
        <w:rPr>
          <w:rFonts w:eastAsia="Times New Roman" w:cstheme="minorHAnsi"/>
          <w:b/>
          <w:bCs/>
        </w:rPr>
        <w:t xml:space="preserve"> Racing</w:t>
      </w:r>
    </w:p>
    <w:p w14:paraId="282538E6" w14:textId="0B7532E7" w:rsidR="007828F4" w:rsidRPr="00373674" w:rsidRDefault="005449E1" w:rsidP="00D51B4C">
      <w:pPr>
        <w:rPr>
          <w:rFonts w:eastAsia="Times New Roman" w:cstheme="minorHAnsi"/>
        </w:rPr>
      </w:pPr>
      <w:proofErr w:type="spellStart"/>
      <w:r w:rsidRPr="00373674">
        <w:rPr>
          <w:rFonts w:eastAsia="Times New Roman" w:cstheme="minorHAnsi"/>
        </w:rPr>
        <w:t>ThorSport</w:t>
      </w:r>
      <w:proofErr w:type="spellEnd"/>
      <w:r w:rsidRPr="00373674">
        <w:rPr>
          <w:rFonts w:eastAsia="Times New Roman" w:cstheme="minorHAnsi"/>
        </w:rPr>
        <w:t xml:space="preserve"> Racing, based in a state-of-the-art 100,000 square-foot facility in Sandusky, Ohio is the longest-tenured NASCAR Camping World Truck Series team, competing in the series since 1996. The Sandusky-based team has five championships. For more information vis</w:t>
      </w:r>
      <w:r w:rsidR="007828F4" w:rsidRPr="00373674">
        <w:rPr>
          <w:rFonts w:eastAsia="Times New Roman" w:cstheme="minorHAnsi"/>
        </w:rPr>
        <w:t xml:space="preserve">it </w:t>
      </w:r>
      <w:hyperlink r:id="rId10" w:history="1">
        <w:r w:rsidR="007828F4" w:rsidRPr="00373674">
          <w:rPr>
            <w:rStyle w:val="Hyperlink"/>
            <w:rFonts w:eastAsia="Times New Roman" w:cstheme="minorHAnsi"/>
          </w:rPr>
          <w:t>www.thorsport.com</w:t>
        </w:r>
      </w:hyperlink>
      <w:r w:rsidR="001F5132">
        <w:rPr>
          <w:rFonts w:eastAsia="Times New Roman" w:cstheme="minorHAnsi"/>
        </w:rPr>
        <w:t>.</w:t>
      </w:r>
    </w:p>
    <w:p w14:paraId="370A0032" w14:textId="77777777" w:rsidR="005449E1" w:rsidRPr="00373674" w:rsidRDefault="005449E1" w:rsidP="00D51B4C">
      <w:pPr>
        <w:pStyle w:val="NormalWeb"/>
        <w:shd w:val="clear" w:color="auto" w:fill="FFFFFF"/>
        <w:spacing w:before="0" w:beforeAutospacing="0" w:after="0" w:afterAutospacing="0"/>
        <w:rPr>
          <w:rStyle w:val="Emphasis"/>
          <w:rFonts w:asciiTheme="minorHAnsi" w:hAnsiTheme="minorHAnsi" w:cstheme="minorHAnsi"/>
          <w:b/>
          <w:bCs/>
          <w:i w:val="0"/>
          <w:iCs w:val="0"/>
          <w:u w:val="single"/>
        </w:rPr>
      </w:pPr>
    </w:p>
    <w:p w14:paraId="6D3D2FFD" w14:textId="42685176" w:rsidR="00FF6977" w:rsidRPr="00373674" w:rsidRDefault="00FF6977" w:rsidP="00D51B4C">
      <w:pPr>
        <w:pStyle w:val="NormalWeb"/>
        <w:shd w:val="clear" w:color="auto" w:fill="FFFFFF"/>
        <w:spacing w:before="0" w:beforeAutospacing="0" w:after="0" w:afterAutospacing="0"/>
        <w:rPr>
          <w:rStyle w:val="Emphasis"/>
          <w:rFonts w:asciiTheme="minorHAnsi" w:hAnsiTheme="minorHAnsi" w:cstheme="minorHAnsi"/>
          <w:b/>
          <w:bCs/>
          <w:i w:val="0"/>
          <w:iCs w:val="0"/>
        </w:rPr>
      </w:pPr>
      <w:r w:rsidRPr="00373674">
        <w:rPr>
          <w:rStyle w:val="Emphasis"/>
          <w:rFonts w:asciiTheme="minorHAnsi" w:hAnsiTheme="minorHAnsi" w:cstheme="minorHAnsi"/>
          <w:b/>
          <w:bCs/>
          <w:i w:val="0"/>
          <w:iCs w:val="0"/>
        </w:rPr>
        <w:t>About Toyota</w:t>
      </w:r>
    </w:p>
    <w:p w14:paraId="6EB67799" w14:textId="77777777" w:rsidR="00BA1E95" w:rsidRPr="00373674" w:rsidRDefault="00BA1E95" w:rsidP="00D51B4C">
      <w:pPr>
        <w:jc w:val="both"/>
        <w:rPr>
          <w:rFonts w:cstheme="minorHAnsi"/>
        </w:rPr>
      </w:pPr>
      <w:r w:rsidRPr="00373674">
        <w:rPr>
          <w:rStyle w:val="Emphasis"/>
          <w:rFonts w:cstheme="minorHAnsi"/>
          <w:i w:val="0"/>
          <w:iCs w:val="0"/>
        </w:rPr>
        <w:t>Toyota (NYSE:TM) has been a part of the cultural fabric in North America for more than 60 years, and is committed to advancing sustainable, next-generation mobility through our Toyota and Lexus brands, plus our more than 1,800 dealerships. </w:t>
      </w:r>
      <w:r w:rsidRPr="00373674">
        <w:rPr>
          <w:rStyle w:val="apple-converted-space"/>
          <w:rFonts w:cstheme="minorHAnsi"/>
        </w:rPr>
        <w:t> </w:t>
      </w:r>
    </w:p>
    <w:p w14:paraId="62B5ACE3" w14:textId="77777777" w:rsidR="00BA1E95" w:rsidRPr="00373674" w:rsidRDefault="00BA1E95" w:rsidP="00D51B4C">
      <w:pPr>
        <w:pStyle w:val="NormalWeb"/>
        <w:shd w:val="clear" w:color="auto" w:fill="FFFFFF"/>
        <w:spacing w:before="0" w:beforeAutospacing="0" w:after="0" w:afterAutospacing="0"/>
        <w:rPr>
          <w:rStyle w:val="Emphasis"/>
          <w:rFonts w:asciiTheme="minorHAnsi" w:hAnsiTheme="minorHAnsi" w:cstheme="minorHAnsi"/>
          <w:b/>
          <w:bCs/>
          <w:i w:val="0"/>
          <w:iCs w:val="0"/>
          <w:u w:val="single"/>
        </w:rPr>
      </w:pPr>
    </w:p>
    <w:p w14:paraId="6EC239F9" w14:textId="77777777" w:rsidR="00D22D88" w:rsidRPr="00373674" w:rsidRDefault="00D22D88" w:rsidP="00D51B4C">
      <w:pPr>
        <w:pStyle w:val="NormalWeb"/>
        <w:shd w:val="clear" w:color="auto" w:fill="FFFFFF"/>
        <w:spacing w:before="0" w:beforeAutospacing="0" w:after="0" w:afterAutospacing="0"/>
        <w:rPr>
          <w:rFonts w:asciiTheme="minorHAnsi" w:hAnsiTheme="minorHAnsi" w:cstheme="minorHAnsi"/>
        </w:rPr>
      </w:pPr>
      <w:r w:rsidRPr="00373674">
        <w:rPr>
          <w:rStyle w:val="Emphasis"/>
          <w:rFonts w:asciiTheme="minorHAnsi" w:hAnsiTheme="minorHAnsi" w:cstheme="minorHAnsi"/>
          <w:i w:val="0"/>
          <w:iCs w:val="0"/>
        </w:rPr>
        <w:t>Toyota directly employs more than 48,000 people in North America who have contributed to the design, engineering, and assembly of nearly 43 million cars and trucks at our 13 manufacturing plants.  By 2025, Toyota’s 14</w:t>
      </w:r>
      <w:r w:rsidRPr="00373674">
        <w:rPr>
          <w:rStyle w:val="Emphasis"/>
          <w:rFonts w:asciiTheme="minorHAnsi" w:hAnsiTheme="minorHAnsi" w:cstheme="minorHAnsi"/>
          <w:i w:val="0"/>
          <w:iCs w:val="0"/>
          <w:vertAlign w:val="superscript"/>
        </w:rPr>
        <w:t>th</w:t>
      </w:r>
      <w:r w:rsidRPr="00373674">
        <w:rPr>
          <w:rStyle w:val="apple-converted-space"/>
          <w:rFonts w:asciiTheme="minorHAnsi" w:hAnsiTheme="minorHAnsi" w:cstheme="minorHAnsi"/>
        </w:rPr>
        <w:t> </w:t>
      </w:r>
      <w:r w:rsidRPr="00373674">
        <w:rPr>
          <w:rStyle w:val="Emphasis"/>
          <w:rFonts w:asciiTheme="minorHAnsi" w:hAnsiTheme="minorHAnsi" w:cstheme="minorHAnsi"/>
          <w:i w:val="0"/>
          <w:iCs w:val="0"/>
        </w:rPr>
        <w:t>plant in North Carolina will begin to manufacture automotive batteries for electrified vehicles.  With the more electrified vehicles on the road than any other automaker, more than a quarter of the company’s 2021 North American sales were electrified.</w:t>
      </w:r>
    </w:p>
    <w:p w14:paraId="2C36E5AB" w14:textId="77777777" w:rsidR="00D22D88" w:rsidRPr="00373674" w:rsidRDefault="00D22D88" w:rsidP="00D51B4C">
      <w:pPr>
        <w:pStyle w:val="NormalWeb"/>
        <w:shd w:val="clear" w:color="auto" w:fill="FFFFFF"/>
        <w:spacing w:before="0" w:beforeAutospacing="0" w:after="0" w:afterAutospacing="0"/>
        <w:rPr>
          <w:rFonts w:asciiTheme="minorHAnsi" w:hAnsiTheme="minorHAnsi" w:cstheme="minorHAnsi"/>
        </w:rPr>
      </w:pPr>
      <w:r w:rsidRPr="00373674">
        <w:rPr>
          <w:rStyle w:val="Emphasis"/>
          <w:rFonts w:asciiTheme="minorHAnsi" w:hAnsiTheme="minorHAnsi" w:cstheme="minorHAnsi"/>
          <w:i w:val="0"/>
          <w:iCs w:val="0"/>
        </w:rPr>
        <w:t> </w:t>
      </w:r>
    </w:p>
    <w:p w14:paraId="51158D4A" w14:textId="0F4712A1" w:rsidR="00D22D88" w:rsidRPr="00373674" w:rsidRDefault="00D22D88" w:rsidP="17053E3F">
      <w:pPr>
        <w:pStyle w:val="NormalWeb"/>
        <w:shd w:val="clear" w:color="auto" w:fill="FFFFFF" w:themeFill="background1"/>
        <w:spacing w:before="0" w:beforeAutospacing="0" w:after="0" w:afterAutospacing="0"/>
        <w:rPr>
          <w:rFonts w:asciiTheme="minorHAnsi" w:hAnsiTheme="minorHAnsi" w:cstheme="minorBidi"/>
        </w:rPr>
      </w:pPr>
      <w:r w:rsidRPr="17053E3F">
        <w:rPr>
          <w:rStyle w:val="Emphasis"/>
          <w:rFonts w:asciiTheme="minorHAnsi" w:hAnsiTheme="minorHAnsi" w:cstheme="minorBidi"/>
          <w:i w:val="0"/>
          <w:iCs w:val="0"/>
        </w:rPr>
        <w:t>Through the Start Your Impossible campaign, Toyota highlights the way it partners with community, civic, academic, and governmental organizations to address our society’s most pressing mobility challenges. We believe that when people are free to move, anything is possible. For more information about Toyota, visit </w:t>
      </w:r>
      <w:hyperlink r:id="rId11">
        <w:r w:rsidRPr="17053E3F">
          <w:rPr>
            <w:rStyle w:val="Hyperlink"/>
            <w:rFonts w:asciiTheme="minorHAnsi" w:hAnsiTheme="minorHAnsi" w:cstheme="minorBidi"/>
            <w:color w:val="auto"/>
          </w:rPr>
          <w:t>www.ToyotaNewsroom.com</w:t>
        </w:r>
      </w:hyperlink>
      <w:r w:rsidRPr="17053E3F">
        <w:rPr>
          <w:rStyle w:val="Emphasis"/>
          <w:rFonts w:asciiTheme="minorHAnsi" w:hAnsiTheme="minorHAnsi" w:cstheme="minorBidi"/>
          <w:i w:val="0"/>
          <w:iCs w:val="0"/>
        </w:rPr>
        <w:t>.</w:t>
      </w:r>
    </w:p>
    <w:p w14:paraId="01F34E35" w14:textId="7B820C58" w:rsidR="00987F88" w:rsidRPr="00373674" w:rsidRDefault="00987F88" w:rsidP="00D51B4C">
      <w:pPr>
        <w:rPr>
          <w:rFonts w:cstheme="minorHAnsi"/>
        </w:rPr>
      </w:pPr>
    </w:p>
    <w:sectPr w:rsidR="00987F88" w:rsidRPr="00373674" w:rsidSect="00573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A62F" w14:textId="77777777" w:rsidR="009205C5" w:rsidRDefault="009205C5" w:rsidP="009B5465">
      <w:r>
        <w:separator/>
      </w:r>
    </w:p>
  </w:endnote>
  <w:endnote w:type="continuationSeparator" w:id="0">
    <w:p w14:paraId="48A1EC9B" w14:textId="77777777" w:rsidR="009205C5" w:rsidRDefault="009205C5" w:rsidP="009B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D966" w14:textId="77777777" w:rsidR="009205C5" w:rsidRDefault="009205C5" w:rsidP="009B5465">
      <w:r>
        <w:separator/>
      </w:r>
    </w:p>
  </w:footnote>
  <w:footnote w:type="continuationSeparator" w:id="0">
    <w:p w14:paraId="36758CE2" w14:textId="77777777" w:rsidR="009205C5" w:rsidRDefault="009205C5" w:rsidP="009B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1E"/>
    <w:rsid w:val="000207F0"/>
    <w:rsid w:val="00034FF8"/>
    <w:rsid w:val="00054BE0"/>
    <w:rsid w:val="00055827"/>
    <w:rsid w:val="000570BA"/>
    <w:rsid w:val="00057CE5"/>
    <w:rsid w:val="0008259C"/>
    <w:rsid w:val="00093A6C"/>
    <w:rsid w:val="00096F58"/>
    <w:rsid w:val="000C7BDF"/>
    <w:rsid w:val="000D0BA5"/>
    <w:rsid w:val="000D0F57"/>
    <w:rsid w:val="000F050C"/>
    <w:rsid w:val="000F331A"/>
    <w:rsid w:val="000F3620"/>
    <w:rsid w:val="00112A3D"/>
    <w:rsid w:val="00120286"/>
    <w:rsid w:val="00132F48"/>
    <w:rsid w:val="0013701A"/>
    <w:rsid w:val="001412E9"/>
    <w:rsid w:val="00145ED4"/>
    <w:rsid w:val="00147659"/>
    <w:rsid w:val="001515F9"/>
    <w:rsid w:val="00160BC0"/>
    <w:rsid w:val="0016447D"/>
    <w:rsid w:val="00192BF4"/>
    <w:rsid w:val="00197AC6"/>
    <w:rsid w:val="001B285D"/>
    <w:rsid w:val="001B403A"/>
    <w:rsid w:val="001B7597"/>
    <w:rsid w:val="001C7B62"/>
    <w:rsid w:val="001D6FE8"/>
    <w:rsid w:val="001F5132"/>
    <w:rsid w:val="00210628"/>
    <w:rsid w:val="00220A19"/>
    <w:rsid w:val="002321CB"/>
    <w:rsid w:val="00233E16"/>
    <w:rsid w:val="00242B9B"/>
    <w:rsid w:val="0024564A"/>
    <w:rsid w:val="0025004A"/>
    <w:rsid w:val="002507BD"/>
    <w:rsid w:val="002564AD"/>
    <w:rsid w:val="0026703B"/>
    <w:rsid w:val="002B1846"/>
    <w:rsid w:val="002D5838"/>
    <w:rsid w:val="002F4A51"/>
    <w:rsid w:val="00316D5D"/>
    <w:rsid w:val="00336C1D"/>
    <w:rsid w:val="0035272E"/>
    <w:rsid w:val="003700ED"/>
    <w:rsid w:val="00373674"/>
    <w:rsid w:val="00380357"/>
    <w:rsid w:val="003825FB"/>
    <w:rsid w:val="003921ED"/>
    <w:rsid w:val="003930F8"/>
    <w:rsid w:val="0039397E"/>
    <w:rsid w:val="003A6B64"/>
    <w:rsid w:val="003D21CF"/>
    <w:rsid w:val="003D2E49"/>
    <w:rsid w:val="003E35D7"/>
    <w:rsid w:val="003F061E"/>
    <w:rsid w:val="00414D8B"/>
    <w:rsid w:val="004156E1"/>
    <w:rsid w:val="00426937"/>
    <w:rsid w:val="0043584D"/>
    <w:rsid w:val="00441F24"/>
    <w:rsid w:val="0046263C"/>
    <w:rsid w:val="0047672F"/>
    <w:rsid w:val="004808DD"/>
    <w:rsid w:val="004A623E"/>
    <w:rsid w:val="004B10D0"/>
    <w:rsid w:val="004B2B29"/>
    <w:rsid w:val="004B664D"/>
    <w:rsid w:val="004D5304"/>
    <w:rsid w:val="004E1838"/>
    <w:rsid w:val="00503971"/>
    <w:rsid w:val="005114B3"/>
    <w:rsid w:val="005449E1"/>
    <w:rsid w:val="00545D18"/>
    <w:rsid w:val="005462EF"/>
    <w:rsid w:val="0055128F"/>
    <w:rsid w:val="00555DB3"/>
    <w:rsid w:val="00567F15"/>
    <w:rsid w:val="0057359F"/>
    <w:rsid w:val="005830A4"/>
    <w:rsid w:val="005863BC"/>
    <w:rsid w:val="005A4939"/>
    <w:rsid w:val="005B204A"/>
    <w:rsid w:val="005B5B49"/>
    <w:rsid w:val="005C746B"/>
    <w:rsid w:val="005C7773"/>
    <w:rsid w:val="005D36FE"/>
    <w:rsid w:val="005E7932"/>
    <w:rsid w:val="005F0FE8"/>
    <w:rsid w:val="00603BD5"/>
    <w:rsid w:val="00646D44"/>
    <w:rsid w:val="00660404"/>
    <w:rsid w:val="00676A4C"/>
    <w:rsid w:val="00683666"/>
    <w:rsid w:val="00685A71"/>
    <w:rsid w:val="00685DAD"/>
    <w:rsid w:val="006A0802"/>
    <w:rsid w:val="006A3994"/>
    <w:rsid w:val="006A4B92"/>
    <w:rsid w:val="006B5FEB"/>
    <w:rsid w:val="006C2CD1"/>
    <w:rsid w:val="006C3A4E"/>
    <w:rsid w:val="006D43BF"/>
    <w:rsid w:val="006E799C"/>
    <w:rsid w:val="00700341"/>
    <w:rsid w:val="007027AD"/>
    <w:rsid w:val="007064B5"/>
    <w:rsid w:val="007167BA"/>
    <w:rsid w:val="007478A5"/>
    <w:rsid w:val="00751C11"/>
    <w:rsid w:val="007828F4"/>
    <w:rsid w:val="007907E0"/>
    <w:rsid w:val="00791AE7"/>
    <w:rsid w:val="007A7D10"/>
    <w:rsid w:val="007B4E05"/>
    <w:rsid w:val="007B6AD0"/>
    <w:rsid w:val="007F798D"/>
    <w:rsid w:val="00802A54"/>
    <w:rsid w:val="00802AE6"/>
    <w:rsid w:val="00807EBA"/>
    <w:rsid w:val="00814422"/>
    <w:rsid w:val="008305AD"/>
    <w:rsid w:val="008324B2"/>
    <w:rsid w:val="00837CD5"/>
    <w:rsid w:val="00840D8C"/>
    <w:rsid w:val="00841E9A"/>
    <w:rsid w:val="00847BD7"/>
    <w:rsid w:val="008845ED"/>
    <w:rsid w:val="008938F5"/>
    <w:rsid w:val="00894C62"/>
    <w:rsid w:val="008A51C0"/>
    <w:rsid w:val="008A5583"/>
    <w:rsid w:val="008C2F1F"/>
    <w:rsid w:val="008D5137"/>
    <w:rsid w:val="009032A3"/>
    <w:rsid w:val="009205C5"/>
    <w:rsid w:val="0092113F"/>
    <w:rsid w:val="009455F0"/>
    <w:rsid w:val="009550ED"/>
    <w:rsid w:val="00987F88"/>
    <w:rsid w:val="009A41AF"/>
    <w:rsid w:val="009B5465"/>
    <w:rsid w:val="009C1596"/>
    <w:rsid w:val="009D60EB"/>
    <w:rsid w:val="009E1176"/>
    <w:rsid w:val="009E3D50"/>
    <w:rsid w:val="00A05525"/>
    <w:rsid w:val="00A155F2"/>
    <w:rsid w:val="00A34D2E"/>
    <w:rsid w:val="00A62BA0"/>
    <w:rsid w:val="00A67BF2"/>
    <w:rsid w:val="00A8356D"/>
    <w:rsid w:val="00A85107"/>
    <w:rsid w:val="00AA2E60"/>
    <w:rsid w:val="00AA7171"/>
    <w:rsid w:val="00AB7AC6"/>
    <w:rsid w:val="00AC201D"/>
    <w:rsid w:val="00AD6245"/>
    <w:rsid w:val="00AF5AF7"/>
    <w:rsid w:val="00B05BC8"/>
    <w:rsid w:val="00B16AC7"/>
    <w:rsid w:val="00B2750F"/>
    <w:rsid w:val="00B35B7C"/>
    <w:rsid w:val="00B463B0"/>
    <w:rsid w:val="00B566A6"/>
    <w:rsid w:val="00B66E0F"/>
    <w:rsid w:val="00B70986"/>
    <w:rsid w:val="00B80270"/>
    <w:rsid w:val="00BA1E95"/>
    <w:rsid w:val="00BC1D47"/>
    <w:rsid w:val="00BC2E83"/>
    <w:rsid w:val="00BD1289"/>
    <w:rsid w:val="00BD7F86"/>
    <w:rsid w:val="00C03520"/>
    <w:rsid w:val="00C127FF"/>
    <w:rsid w:val="00C2112A"/>
    <w:rsid w:val="00C548EA"/>
    <w:rsid w:val="00C55921"/>
    <w:rsid w:val="00C61010"/>
    <w:rsid w:val="00C640C3"/>
    <w:rsid w:val="00C6507C"/>
    <w:rsid w:val="00C85CAD"/>
    <w:rsid w:val="00C90FB5"/>
    <w:rsid w:val="00C92EE6"/>
    <w:rsid w:val="00CB0A4F"/>
    <w:rsid w:val="00CB3144"/>
    <w:rsid w:val="00CC0F67"/>
    <w:rsid w:val="00CD572E"/>
    <w:rsid w:val="00CE1DAF"/>
    <w:rsid w:val="00D22D88"/>
    <w:rsid w:val="00D23B44"/>
    <w:rsid w:val="00D24BCB"/>
    <w:rsid w:val="00D406EA"/>
    <w:rsid w:val="00D50680"/>
    <w:rsid w:val="00D51B4C"/>
    <w:rsid w:val="00D613A2"/>
    <w:rsid w:val="00D93C02"/>
    <w:rsid w:val="00D94F77"/>
    <w:rsid w:val="00DB341B"/>
    <w:rsid w:val="00DE0584"/>
    <w:rsid w:val="00E05954"/>
    <w:rsid w:val="00E46118"/>
    <w:rsid w:val="00E51378"/>
    <w:rsid w:val="00E57E23"/>
    <w:rsid w:val="00E603AB"/>
    <w:rsid w:val="00E6126D"/>
    <w:rsid w:val="00E862C1"/>
    <w:rsid w:val="00E9570C"/>
    <w:rsid w:val="00E96F38"/>
    <w:rsid w:val="00EB258F"/>
    <w:rsid w:val="00ED36F2"/>
    <w:rsid w:val="00EE0AEA"/>
    <w:rsid w:val="00F00CE9"/>
    <w:rsid w:val="00F05E53"/>
    <w:rsid w:val="00F22EDC"/>
    <w:rsid w:val="00F32192"/>
    <w:rsid w:val="00F3311B"/>
    <w:rsid w:val="00F505B9"/>
    <w:rsid w:val="00F5075B"/>
    <w:rsid w:val="00F85CC0"/>
    <w:rsid w:val="00FA3A1C"/>
    <w:rsid w:val="00FC5A93"/>
    <w:rsid w:val="00FF3AD9"/>
    <w:rsid w:val="00FF6977"/>
    <w:rsid w:val="17053E3F"/>
    <w:rsid w:val="2673549B"/>
    <w:rsid w:val="27040014"/>
    <w:rsid w:val="57AE1578"/>
    <w:rsid w:val="62B4EDA6"/>
    <w:rsid w:val="762D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48DE"/>
  <w15:chartTrackingRefBased/>
  <w15:docId w15:val="{4FAE6190-E636-024D-861E-D666942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61E"/>
    <w:rPr>
      <w:color w:val="0000FF"/>
      <w:u w:val="single"/>
    </w:rPr>
  </w:style>
  <w:style w:type="paragraph" w:styleId="NormalWeb">
    <w:name w:val="Normal (Web)"/>
    <w:basedOn w:val="Normal"/>
    <w:uiPriority w:val="99"/>
    <w:unhideWhenUsed/>
    <w:rsid w:val="00987F8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87F88"/>
    <w:rPr>
      <w:color w:val="605E5C"/>
      <w:shd w:val="clear" w:color="auto" w:fill="E1DFDD"/>
    </w:rPr>
  </w:style>
  <w:style w:type="character" w:styleId="FollowedHyperlink">
    <w:name w:val="FollowedHyperlink"/>
    <w:basedOn w:val="DefaultParagraphFont"/>
    <w:uiPriority w:val="99"/>
    <w:semiHidden/>
    <w:unhideWhenUsed/>
    <w:rsid w:val="00987F88"/>
    <w:rPr>
      <w:color w:val="954F72" w:themeColor="followedHyperlink"/>
      <w:u w:val="single"/>
    </w:rPr>
  </w:style>
  <w:style w:type="character" w:styleId="Emphasis">
    <w:name w:val="Emphasis"/>
    <w:basedOn w:val="DefaultParagraphFont"/>
    <w:uiPriority w:val="20"/>
    <w:qFormat/>
    <w:rsid w:val="00EE0AEA"/>
    <w:rPr>
      <w:i/>
      <w:iCs/>
    </w:rPr>
  </w:style>
  <w:style w:type="paragraph" w:styleId="Header">
    <w:name w:val="header"/>
    <w:basedOn w:val="Normal"/>
    <w:link w:val="HeaderChar"/>
    <w:uiPriority w:val="99"/>
    <w:unhideWhenUsed/>
    <w:rsid w:val="009B5465"/>
    <w:pPr>
      <w:tabs>
        <w:tab w:val="center" w:pos="4680"/>
        <w:tab w:val="right" w:pos="9360"/>
      </w:tabs>
    </w:pPr>
  </w:style>
  <w:style w:type="character" w:customStyle="1" w:styleId="HeaderChar">
    <w:name w:val="Header Char"/>
    <w:basedOn w:val="DefaultParagraphFont"/>
    <w:link w:val="Header"/>
    <w:uiPriority w:val="99"/>
    <w:rsid w:val="009B5465"/>
  </w:style>
  <w:style w:type="paragraph" w:styleId="Footer">
    <w:name w:val="footer"/>
    <w:basedOn w:val="Normal"/>
    <w:link w:val="FooterChar"/>
    <w:uiPriority w:val="99"/>
    <w:unhideWhenUsed/>
    <w:rsid w:val="009B5465"/>
    <w:pPr>
      <w:tabs>
        <w:tab w:val="center" w:pos="4680"/>
        <w:tab w:val="right" w:pos="9360"/>
      </w:tabs>
    </w:pPr>
  </w:style>
  <w:style w:type="character" w:customStyle="1" w:styleId="FooterChar">
    <w:name w:val="Footer Char"/>
    <w:basedOn w:val="DefaultParagraphFont"/>
    <w:link w:val="Footer"/>
    <w:uiPriority w:val="99"/>
    <w:rsid w:val="009B5465"/>
  </w:style>
  <w:style w:type="character" w:styleId="CommentReference">
    <w:name w:val="annotation reference"/>
    <w:basedOn w:val="DefaultParagraphFont"/>
    <w:uiPriority w:val="99"/>
    <w:semiHidden/>
    <w:unhideWhenUsed/>
    <w:rsid w:val="00D22D88"/>
    <w:rPr>
      <w:sz w:val="16"/>
      <w:szCs w:val="16"/>
    </w:rPr>
  </w:style>
  <w:style w:type="paragraph" w:styleId="CommentText">
    <w:name w:val="annotation text"/>
    <w:basedOn w:val="Normal"/>
    <w:link w:val="CommentTextChar"/>
    <w:uiPriority w:val="99"/>
    <w:semiHidden/>
    <w:unhideWhenUsed/>
    <w:rsid w:val="00D22D88"/>
    <w:rPr>
      <w:sz w:val="20"/>
      <w:szCs w:val="20"/>
    </w:rPr>
  </w:style>
  <w:style w:type="character" w:customStyle="1" w:styleId="CommentTextChar">
    <w:name w:val="Comment Text Char"/>
    <w:basedOn w:val="DefaultParagraphFont"/>
    <w:link w:val="CommentText"/>
    <w:uiPriority w:val="99"/>
    <w:semiHidden/>
    <w:rsid w:val="00D22D88"/>
    <w:rPr>
      <w:sz w:val="20"/>
      <w:szCs w:val="20"/>
    </w:rPr>
  </w:style>
  <w:style w:type="paragraph" w:styleId="CommentSubject">
    <w:name w:val="annotation subject"/>
    <w:basedOn w:val="CommentText"/>
    <w:next w:val="CommentText"/>
    <w:link w:val="CommentSubjectChar"/>
    <w:uiPriority w:val="99"/>
    <w:semiHidden/>
    <w:unhideWhenUsed/>
    <w:rsid w:val="00D22D88"/>
    <w:rPr>
      <w:b/>
      <w:bCs/>
    </w:rPr>
  </w:style>
  <w:style w:type="character" w:customStyle="1" w:styleId="CommentSubjectChar">
    <w:name w:val="Comment Subject Char"/>
    <w:basedOn w:val="CommentTextChar"/>
    <w:link w:val="CommentSubject"/>
    <w:uiPriority w:val="99"/>
    <w:semiHidden/>
    <w:rsid w:val="00D22D88"/>
    <w:rPr>
      <w:b/>
      <w:bCs/>
      <w:sz w:val="20"/>
      <w:szCs w:val="20"/>
    </w:rPr>
  </w:style>
  <w:style w:type="character" w:customStyle="1" w:styleId="apple-converted-space">
    <w:name w:val="apple-converted-space"/>
    <w:basedOn w:val="DefaultParagraphFont"/>
    <w:rsid w:val="00D22D88"/>
  </w:style>
  <w:style w:type="character" w:customStyle="1" w:styleId="normaltextrun">
    <w:name w:val="normaltextrun"/>
    <w:basedOn w:val="DefaultParagraphFont"/>
    <w:rsid w:val="0039397E"/>
  </w:style>
  <w:style w:type="character" w:customStyle="1" w:styleId="searchhighlight">
    <w:name w:val="searchhighlight"/>
    <w:basedOn w:val="DefaultParagraphFont"/>
    <w:rsid w:val="00D5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915">
      <w:bodyDiv w:val="1"/>
      <w:marLeft w:val="0"/>
      <w:marRight w:val="0"/>
      <w:marTop w:val="0"/>
      <w:marBottom w:val="0"/>
      <w:divBdr>
        <w:top w:val="none" w:sz="0" w:space="0" w:color="auto"/>
        <w:left w:val="none" w:sz="0" w:space="0" w:color="auto"/>
        <w:bottom w:val="none" w:sz="0" w:space="0" w:color="auto"/>
        <w:right w:val="none" w:sz="0" w:space="0" w:color="auto"/>
      </w:divBdr>
    </w:div>
    <w:div w:id="125507821">
      <w:bodyDiv w:val="1"/>
      <w:marLeft w:val="0"/>
      <w:marRight w:val="0"/>
      <w:marTop w:val="0"/>
      <w:marBottom w:val="0"/>
      <w:divBdr>
        <w:top w:val="none" w:sz="0" w:space="0" w:color="auto"/>
        <w:left w:val="none" w:sz="0" w:space="0" w:color="auto"/>
        <w:bottom w:val="none" w:sz="0" w:space="0" w:color="auto"/>
        <w:right w:val="none" w:sz="0" w:space="0" w:color="auto"/>
      </w:divBdr>
    </w:div>
    <w:div w:id="713309786">
      <w:bodyDiv w:val="1"/>
      <w:marLeft w:val="0"/>
      <w:marRight w:val="0"/>
      <w:marTop w:val="0"/>
      <w:marBottom w:val="0"/>
      <w:divBdr>
        <w:top w:val="none" w:sz="0" w:space="0" w:color="auto"/>
        <w:left w:val="none" w:sz="0" w:space="0" w:color="auto"/>
        <w:bottom w:val="none" w:sz="0" w:space="0" w:color="auto"/>
        <w:right w:val="none" w:sz="0" w:space="0" w:color="auto"/>
      </w:divBdr>
      <w:divsChild>
        <w:div w:id="2050378166">
          <w:marLeft w:val="0"/>
          <w:marRight w:val="0"/>
          <w:marTop w:val="0"/>
          <w:marBottom w:val="0"/>
          <w:divBdr>
            <w:top w:val="none" w:sz="0" w:space="0" w:color="auto"/>
            <w:left w:val="none" w:sz="0" w:space="0" w:color="auto"/>
            <w:bottom w:val="none" w:sz="0" w:space="0" w:color="auto"/>
            <w:right w:val="none" w:sz="0" w:space="0" w:color="auto"/>
          </w:divBdr>
        </w:div>
        <w:div w:id="21247498">
          <w:marLeft w:val="0"/>
          <w:marRight w:val="0"/>
          <w:marTop w:val="0"/>
          <w:marBottom w:val="0"/>
          <w:divBdr>
            <w:top w:val="none" w:sz="0" w:space="0" w:color="auto"/>
            <w:left w:val="none" w:sz="0" w:space="0" w:color="auto"/>
            <w:bottom w:val="none" w:sz="0" w:space="0" w:color="auto"/>
            <w:right w:val="none" w:sz="0" w:space="0" w:color="auto"/>
          </w:divBdr>
          <w:divsChild>
            <w:div w:id="1843929222">
              <w:marLeft w:val="0"/>
              <w:marRight w:val="0"/>
              <w:marTop w:val="0"/>
              <w:marBottom w:val="0"/>
              <w:divBdr>
                <w:top w:val="none" w:sz="0" w:space="0" w:color="auto"/>
                <w:left w:val="none" w:sz="0" w:space="0" w:color="auto"/>
                <w:bottom w:val="none" w:sz="0" w:space="0" w:color="auto"/>
                <w:right w:val="none" w:sz="0" w:space="0" w:color="auto"/>
              </w:divBdr>
            </w:div>
            <w:div w:id="1246184947">
              <w:marLeft w:val="0"/>
              <w:marRight w:val="0"/>
              <w:marTop w:val="0"/>
              <w:marBottom w:val="0"/>
              <w:divBdr>
                <w:top w:val="none" w:sz="0" w:space="0" w:color="auto"/>
                <w:left w:val="none" w:sz="0" w:space="0" w:color="auto"/>
                <w:bottom w:val="none" w:sz="0" w:space="0" w:color="auto"/>
                <w:right w:val="none" w:sz="0" w:space="0" w:color="auto"/>
              </w:divBdr>
            </w:div>
            <w:div w:id="653149158">
              <w:marLeft w:val="0"/>
              <w:marRight w:val="0"/>
              <w:marTop w:val="0"/>
              <w:marBottom w:val="0"/>
              <w:divBdr>
                <w:top w:val="none" w:sz="0" w:space="0" w:color="auto"/>
                <w:left w:val="none" w:sz="0" w:space="0" w:color="auto"/>
                <w:bottom w:val="none" w:sz="0" w:space="0" w:color="auto"/>
                <w:right w:val="none" w:sz="0" w:space="0" w:color="auto"/>
              </w:divBdr>
            </w:div>
            <w:div w:id="1582375305">
              <w:marLeft w:val="0"/>
              <w:marRight w:val="0"/>
              <w:marTop w:val="0"/>
              <w:marBottom w:val="0"/>
              <w:divBdr>
                <w:top w:val="none" w:sz="0" w:space="0" w:color="auto"/>
                <w:left w:val="none" w:sz="0" w:space="0" w:color="auto"/>
                <w:bottom w:val="none" w:sz="0" w:space="0" w:color="auto"/>
                <w:right w:val="none" w:sz="0" w:space="0" w:color="auto"/>
              </w:divBdr>
            </w:div>
            <w:div w:id="207109458">
              <w:marLeft w:val="0"/>
              <w:marRight w:val="0"/>
              <w:marTop w:val="0"/>
              <w:marBottom w:val="0"/>
              <w:divBdr>
                <w:top w:val="none" w:sz="0" w:space="0" w:color="auto"/>
                <w:left w:val="none" w:sz="0" w:space="0" w:color="auto"/>
                <w:bottom w:val="none" w:sz="0" w:space="0" w:color="auto"/>
                <w:right w:val="none" w:sz="0" w:space="0" w:color="auto"/>
              </w:divBdr>
            </w:div>
          </w:divsChild>
        </w:div>
        <w:div w:id="947126490">
          <w:marLeft w:val="0"/>
          <w:marRight w:val="0"/>
          <w:marTop w:val="0"/>
          <w:marBottom w:val="0"/>
          <w:divBdr>
            <w:top w:val="none" w:sz="0" w:space="0" w:color="auto"/>
            <w:left w:val="none" w:sz="0" w:space="0" w:color="auto"/>
            <w:bottom w:val="none" w:sz="0" w:space="0" w:color="auto"/>
            <w:right w:val="none" w:sz="0" w:space="0" w:color="auto"/>
          </w:divBdr>
        </w:div>
      </w:divsChild>
    </w:div>
    <w:div w:id="979074578">
      <w:bodyDiv w:val="1"/>
      <w:marLeft w:val="0"/>
      <w:marRight w:val="0"/>
      <w:marTop w:val="0"/>
      <w:marBottom w:val="0"/>
      <w:divBdr>
        <w:top w:val="none" w:sz="0" w:space="0" w:color="auto"/>
        <w:left w:val="none" w:sz="0" w:space="0" w:color="auto"/>
        <w:bottom w:val="none" w:sz="0" w:space="0" w:color="auto"/>
        <w:right w:val="none" w:sz="0" w:space="0" w:color="auto"/>
      </w:divBdr>
    </w:div>
    <w:div w:id="1137181119">
      <w:bodyDiv w:val="1"/>
      <w:marLeft w:val="0"/>
      <w:marRight w:val="0"/>
      <w:marTop w:val="0"/>
      <w:marBottom w:val="0"/>
      <w:divBdr>
        <w:top w:val="none" w:sz="0" w:space="0" w:color="auto"/>
        <w:left w:val="none" w:sz="0" w:space="0" w:color="auto"/>
        <w:bottom w:val="none" w:sz="0" w:space="0" w:color="auto"/>
        <w:right w:val="none" w:sz="0" w:space="0" w:color="auto"/>
      </w:divBdr>
    </w:div>
    <w:div w:id="1507404028">
      <w:bodyDiv w:val="1"/>
      <w:marLeft w:val="0"/>
      <w:marRight w:val="0"/>
      <w:marTop w:val="0"/>
      <w:marBottom w:val="0"/>
      <w:divBdr>
        <w:top w:val="none" w:sz="0" w:space="0" w:color="auto"/>
        <w:left w:val="none" w:sz="0" w:space="0" w:color="auto"/>
        <w:bottom w:val="none" w:sz="0" w:space="0" w:color="auto"/>
        <w:right w:val="none" w:sz="0" w:space="0" w:color="auto"/>
      </w:divBdr>
    </w:div>
    <w:div w:id="1559365779">
      <w:bodyDiv w:val="1"/>
      <w:marLeft w:val="0"/>
      <w:marRight w:val="0"/>
      <w:marTop w:val="0"/>
      <w:marBottom w:val="0"/>
      <w:divBdr>
        <w:top w:val="none" w:sz="0" w:space="0" w:color="auto"/>
        <w:left w:val="none" w:sz="0" w:space="0" w:color="auto"/>
        <w:bottom w:val="none" w:sz="0" w:space="0" w:color="auto"/>
        <w:right w:val="none" w:sz="0" w:space="0" w:color="auto"/>
      </w:divBdr>
      <w:divsChild>
        <w:div w:id="195998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rldefense.com/v3/__http:/www.ToyotaNewsroom.com__;!!N96JrnIq8IfO5w!0t9Ae4AhPtfHvaKC_5_dJDncBd8PkG3tWhaXB7q4GNHrbzD-f-ydPyG0vmRz$" TargetMode="External"/><Relationship Id="rId5" Type="http://schemas.openxmlformats.org/officeDocument/2006/relationships/footnotes" Target="footnotes.xml"/><Relationship Id="rId10" Type="http://schemas.openxmlformats.org/officeDocument/2006/relationships/hyperlink" Target="http://www.thorsport.com" TargetMode="External"/><Relationship Id="rId4" Type="http://schemas.openxmlformats.org/officeDocument/2006/relationships/webSettings" Target="webSettings.xml"/><Relationship Id="rId9" Type="http://schemas.openxmlformats.org/officeDocument/2006/relationships/hyperlink" Target="http://www.roadranger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5C235F-4D5F-7D4B-B5C2-49EE58C3CA60}">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D216-BE5F-984C-9F42-035C3C32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Glockner</dc:creator>
  <cp:keywords/>
  <dc:description/>
  <cp:lastModifiedBy>Kirsten McCann</cp:lastModifiedBy>
  <cp:revision>2</cp:revision>
  <dcterms:created xsi:type="dcterms:W3CDTF">2022-05-13T17:30:00Z</dcterms:created>
  <dcterms:modified xsi:type="dcterms:W3CDTF">2022-05-13T17:30:00Z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documentId_2433</vt:lpwstr>
  </property>
  <property fmtid="{D5CDD505-2E9C-101B-9397-08002B2CF9AE}" pid="3" name="grammarly_documentContext">
    <vt:lpwstr>{"goals":[],"domain":"general","emotions":[],"dialect":"american"}</vt:lpwstr>
  </property>
</Properties>
</file>