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9A4F" w14:textId="77777777" w:rsidR="00730B98" w:rsidRPr="00A403F7" w:rsidRDefault="00730B98" w:rsidP="00730B98">
      <w:pPr>
        <w:rPr>
          <w:b/>
          <w:bCs/>
        </w:rPr>
      </w:pPr>
      <w:r w:rsidRPr="00A403F7">
        <w:rPr>
          <w:b/>
          <w:bCs/>
        </w:rPr>
        <w:t>FOR IMMEDIATE RELEASE</w:t>
      </w:r>
    </w:p>
    <w:p w14:paraId="19220853" w14:textId="77777777" w:rsidR="00A4798D" w:rsidRDefault="00A4798D" w:rsidP="00730B98">
      <w:r w:rsidRPr="00A4798D">
        <w:t xml:space="preserve">[Washington, DC, March 21, 2024] – Black </w:t>
      </w:r>
      <w:r>
        <w:t xml:space="preserve">Women </w:t>
      </w:r>
      <w:r w:rsidRPr="00A4798D">
        <w:t>Winemakers: The Changing Landscape of Maryland Wine</w:t>
      </w:r>
      <w:r w:rsidRPr="00A4798D">
        <w:t xml:space="preserve"> </w:t>
      </w:r>
    </w:p>
    <w:p w14:paraId="54CC64DD" w14:textId="77777777" w:rsidR="00EA5935" w:rsidRDefault="00EA5935" w:rsidP="00EA5935">
      <w:pPr>
        <w:pStyle w:val="NormalWeb"/>
        <w:shd w:val="clear" w:color="auto" w:fill="F4F6F8"/>
        <w:spacing w:before="0" w:beforeAutospacing="0" w:after="0" w:afterAutospacing="0"/>
        <w:rPr>
          <w:rFonts w:ascii="Segoe UI" w:hAnsi="Segoe UI" w:cs="Segoe UI"/>
          <w:color w:val="24292F"/>
          <w:sz w:val="21"/>
          <w:szCs w:val="21"/>
        </w:rPr>
      </w:pPr>
      <w:r>
        <w:rPr>
          <w:rFonts w:ascii="Segoe UI" w:hAnsi="Segoe UI" w:cs="Segoe UI"/>
          <w:color w:val="24292F"/>
          <w:sz w:val="21"/>
          <w:szCs w:val="21"/>
        </w:rPr>
        <w:t>Raise a glass to history in the making at the Brunch Babes wine tasting event, celebrating Maryland Wine Month and Women's History Month on March 24, 2023, from 11:00 am to 2:00 pm at 2220 Boston Street in Baltimore, MD.</w:t>
      </w:r>
    </w:p>
    <w:p w14:paraId="608E1015" w14:textId="77777777" w:rsidR="00EA5935" w:rsidRDefault="00EA5935" w:rsidP="00EA5935">
      <w:pPr>
        <w:pStyle w:val="NormalWeb"/>
        <w:shd w:val="clear" w:color="auto" w:fill="F4F6F8"/>
        <w:spacing w:before="0" w:beforeAutospacing="0" w:after="0" w:afterAutospacing="0"/>
        <w:rPr>
          <w:rFonts w:ascii="Segoe UI" w:hAnsi="Segoe UI" w:cs="Segoe UI"/>
          <w:color w:val="24292F"/>
          <w:sz w:val="21"/>
          <w:szCs w:val="21"/>
        </w:rPr>
      </w:pPr>
    </w:p>
    <w:p w14:paraId="404664B3" w14:textId="536AF414" w:rsidR="00EA5935" w:rsidRDefault="00EA5935" w:rsidP="00EA5935">
      <w:pPr>
        <w:pStyle w:val="NormalWeb"/>
        <w:shd w:val="clear" w:color="auto" w:fill="F4F6F8"/>
        <w:spacing w:before="0" w:beforeAutospacing="0" w:after="0" w:afterAutospacing="0"/>
        <w:rPr>
          <w:rFonts w:ascii="Segoe UI" w:hAnsi="Segoe UI" w:cs="Segoe UI"/>
          <w:color w:val="24292F"/>
          <w:sz w:val="21"/>
          <w:szCs w:val="21"/>
        </w:rPr>
      </w:pPr>
      <w:r>
        <w:rPr>
          <w:rFonts w:ascii="Segoe UI" w:hAnsi="Segoe UI" w:cs="Segoe UI"/>
          <w:color w:val="24292F"/>
          <w:sz w:val="21"/>
          <w:szCs w:val="21"/>
        </w:rPr>
        <w:t>This event is not your average wine tasting</w:t>
      </w:r>
      <w:r w:rsidR="002108B3">
        <w:rPr>
          <w:rFonts w:ascii="Segoe UI" w:hAnsi="Segoe UI" w:cs="Segoe UI"/>
          <w:color w:val="24292F"/>
          <w:sz w:val="21"/>
          <w:szCs w:val="21"/>
        </w:rPr>
        <w:t xml:space="preserve"> and brunch</w:t>
      </w:r>
      <w:r>
        <w:rPr>
          <w:rFonts w:ascii="Segoe UI" w:hAnsi="Segoe UI" w:cs="Segoe UI"/>
          <w:color w:val="24292F"/>
          <w:sz w:val="21"/>
          <w:szCs w:val="21"/>
        </w:rPr>
        <w:t xml:space="preserve"> - it's a celebration of Maryland's explosive growth in the wine industry, with over 100 wineries and vineyards making their mark in the past decade. But what truly sets this event apart is the spotlight on Black wine producers, who have historically been underrepresented in the industry.</w:t>
      </w:r>
    </w:p>
    <w:p w14:paraId="72AFAE6A" w14:textId="77777777" w:rsidR="00EA5935" w:rsidRDefault="00EA5935" w:rsidP="00EA5935">
      <w:pPr>
        <w:pStyle w:val="NormalWeb"/>
        <w:shd w:val="clear" w:color="auto" w:fill="F4F6F8"/>
        <w:spacing w:before="0" w:beforeAutospacing="0" w:after="0" w:afterAutospacing="0"/>
        <w:rPr>
          <w:rFonts w:ascii="Segoe UI" w:hAnsi="Segoe UI" w:cs="Segoe UI"/>
          <w:color w:val="24292F"/>
          <w:sz w:val="21"/>
          <w:szCs w:val="21"/>
        </w:rPr>
      </w:pPr>
    </w:p>
    <w:p w14:paraId="67920EE0" w14:textId="56DB7346" w:rsidR="00EA5935" w:rsidRDefault="00EA5935" w:rsidP="00EA5935">
      <w:pPr>
        <w:pStyle w:val="NormalWeb"/>
        <w:shd w:val="clear" w:color="auto" w:fill="F4F6F8"/>
        <w:spacing w:before="0" w:beforeAutospacing="0" w:after="0" w:afterAutospacing="0"/>
        <w:rPr>
          <w:rFonts w:ascii="Segoe UI" w:hAnsi="Segoe UI" w:cs="Segoe UI"/>
          <w:color w:val="24292F"/>
          <w:sz w:val="21"/>
          <w:szCs w:val="21"/>
        </w:rPr>
      </w:pPr>
      <w:r>
        <w:rPr>
          <w:rFonts w:ascii="Segoe UI" w:hAnsi="Segoe UI" w:cs="Segoe UI"/>
          <w:color w:val="24292F"/>
          <w:sz w:val="21"/>
          <w:szCs w:val="21"/>
        </w:rPr>
        <w:t>In 2020, there were only a handful of Black wine producers in Maryland, but fast forward to 2024 and that number has grown to over six. Five of these trailblazing producers will take the stage as guest panelists at the Brunch Babes event, sharing their unique perspectives and experiences in the industry.</w:t>
      </w:r>
    </w:p>
    <w:p w14:paraId="4D655AF2" w14:textId="77777777" w:rsidR="006E5393" w:rsidRPr="006E5393" w:rsidRDefault="006E5393" w:rsidP="006E5393">
      <w:pPr>
        <w:pStyle w:val="NormalWeb"/>
        <w:shd w:val="clear" w:color="auto" w:fill="F4F6F8"/>
        <w:spacing w:after="0"/>
        <w:jc w:val="center"/>
        <w:rPr>
          <w:rFonts w:ascii="Segoe UI" w:hAnsi="Segoe UI" w:cs="Segoe UI"/>
          <w:color w:val="24292F"/>
          <w:sz w:val="21"/>
          <w:szCs w:val="21"/>
        </w:rPr>
      </w:pPr>
      <w:r w:rsidRPr="006E5393">
        <w:rPr>
          <w:rFonts w:ascii="Segoe UI" w:hAnsi="Segoe UI" w:cs="Segoe UI"/>
          <w:color w:val="24292F"/>
          <w:sz w:val="21"/>
          <w:szCs w:val="21"/>
        </w:rPr>
        <w:t>Guest Panelists</w:t>
      </w:r>
    </w:p>
    <w:p w14:paraId="445EE52F" w14:textId="77777777" w:rsidR="006E5393" w:rsidRPr="006E5393" w:rsidRDefault="006E5393" w:rsidP="006E5393">
      <w:pPr>
        <w:pStyle w:val="NormalWeb"/>
        <w:shd w:val="clear" w:color="auto" w:fill="F4F6F8"/>
        <w:spacing w:after="0"/>
        <w:jc w:val="center"/>
        <w:rPr>
          <w:rFonts w:ascii="Segoe UI" w:hAnsi="Segoe UI" w:cs="Segoe UI"/>
          <w:color w:val="24292F"/>
          <w:sz w:val="21"/>
          <w:szCs w:val="21"/>
        </w:rPr>
      </w:pPr>
      <w:r w:rsidRPr="006E5393">
        <w:rPr>
          <w:rFonts w:ascii="Segoe UI" w:hAnsi="Segoe UI" w:cs="Segoe UI"/>
          <w:color w:val="24292F"/>
          <w:sz w:val="21"/>
          <w:szCs w:val="21"/>
        </w:rPr>
        <w:t>Kimberly T Johnson, Philosophy Winery &amp; Vineyard</w:t>
      </w:r>
    </w:p>
    <w:p w14:paraId="078B0BCD" w14:textId="77777777" w:rsidR="006E5393" w:rsidRPr="006E5393" w:rsidRDefault="006E5393" w:rsidP="006E5393">
      <w:pPr>
        <w:pStyle w:val="NormalWeb"/>
        <w:shd w:val="clear" w:color="auto" w:fill="F4F6F8"/>
        <w:spacing w:after="0"/>
        <w:jc w:val="center"/>
        <w:rPr>
          <w:rFonts w:ascii="Segoe UI" w:hAnsi="Segoe UI" w:cs="Segoe UI"/>
          <w:color w:val="24292F"/>
          <w:sz w:val="21"/>
          <w:szCs w:val="21"/>
        </w:rPr>
      </w:pPr>
      <w:r w:rsidRPr="006E5393">
        <w:rPr>
          <w:rFonts w:ascii="Segoe UI" w:hAnsi="Segoe UI" w:cs="Segoe UI"/>
          <w:color w:val="24292F"/>
          <w:sz w:val="21"/>
          <w:szCs w:val="21"/>
        </w:rPr>
        <w:t>Dennis Matthews, Philosophy Winery &amp; Vineyard</w:t>
      </w:r>
    </w:p>
    <w:p w14:paraId="7C507523" w14:textId="77777777" w:rsidR="006E5393" w:rsidRPr="006E5393" w:rsidRDefault="006E5393" w:rsidP="006E5393">
      <w:pPr>
        <w:pStyle w:val="NormalWeb"/>
        <w:shd w:val="clear" w:color="auto" w:fill="F4F6F8"/>
        <w:spacing w:after="0"/>
        <w:jc w:val="center"/>
        <w:rPr>
          <w:rFonts w:ascii="Segoe UI" w:hAnsi="Segoe UI" w:cs="Segoe UI"/>
          <w:color w:val="24292F"/>
          <w:sz w:val="21"/>
          <w:szCs w:val="21"/>
        </w:rPr>
      </w:pPr>
      <w:r w:rsidRPr="006E5393">
        <w:rPr>
          <w:rFonts w:ascii="Segoe UI" w:hAnsi="Segoe UI" w:cs="Segoe UI"/>
          <w:color w:val="24292F"/>
          <w:sz w:val="21"/>
          <w:szCs w:val="21"/>
        </w:rPr>
        <w:t xml:space="preserve">Cyndi Campbell, </w:t>
      </w:r>
      <w:proofErr w:type="spellStart"/>
      <w:r w:rsidRPr="006E5393">
        <w:rPr>
          <w:rFonts w:ascii="Segoe UI" w:hAnsi="Segoe UI" w:cs="Segoe UI"/>
          <w:color w:val="24292F"/>
          <w:sz w:val="21"/>
          <w:szCs w:val="21"/>
        </w:rPr>
        <w:t>Narcisso</w:t>
      </w:r>
      <w:proofErr w:type="spellEnd"/>
      <w:r w:rsidRPr="006E5393">
        <w:rPr>
          <w:rFonts w:ascii="Segoe UI" w:hAnsi="Segoe UI" w:cs="Segoe UI"/>
          <w:color w:val="24292F"/>
          <w:sz w:val="21"/>
          <w:szCs w:val="21"/>
        </w:rPr>
        <w:t xml:space="preserve"> Wine Cellar</w:t>
      </w:r>
    </w:p>
    <w:p w14:paraId="35AAAC5D" w14:textId="77777777" w:rsidR="006E5393" w:rsidRPr="006E5393" w:rsidRDefault="006E5393" w:rsidP="006E5393">
      <w:pPr>
        <w:pStyle w:val="NormalWeb"/>
        <w:shd w:val="clear" w:color="auto" w:fill="F4F6F8"/>
        <w:spacing w:after="0"/>
        <w:jc w:val="center"/>
        <w:rPr>
          <w:rFonts w:ascii="Segoe UI" w:hAnsi="Segoe UI" w:cs="Segoe UI"/>
          <w:color w:val="24292F"/>
          <w:sz w:val="21"/>
          <w:szCs w:val="21"/>
        </w:rPr>
      </w:pPr>
      <w:r w:rsidRPr="006E5393">
        <w:rPr>
          <w:rFonts w:ascii="Segoe UI" w:hAnsi="Segoe UI" w:cs="Segoe UI"/>
          <w:color w:val="24292F"/>
          <w:sz w:val="21"/>
          <w:szCs w:val="21"/>
        </w:rPr>
        <w:t>Jon'll Boyd, Boyd Cru Wines</w:t>
      </w:r>
    </w:p>
    <w:p w14:paraId="6FA32DF2" w14:textId="77777777" w:rsidR="006E5393" w:rsidRPr="006E5393" w:rsidRDefault="006E5393" w:rsidP="006E5393">
      <w:pPr>
        <w:pStyle w:val="NormalWeb"/>
        <w:shd w:val="clear" w:color="auto" w:fill="F4F6F8"/>
        <w:spacing w:after="0"/>
        <w:jc w:val="center"/>
        <w:rPr>
          <w:rFonts w:ascii="Segoe UI" w:hAnsi="Segoe UI" w:cs="Segoe UI"/>
          <w:color w:val="24292F"/>
          <w:sz w:val="21"/>
          <w:szCs w:val="21"/>
        </w:rPr>
      </w:pPr>
      <w:r w:rsidRPr="006E5393">
        <w:rPr>
          <w:rFonts w:ascii="Segoe UI" w:hAnsi="Segoe UI" w:cs="Segoe UI"/>
          <w:color w:val="24292F"/>
          <w:sz w:val="21"/>
          <w:szCs w:val="21"/>
        </w:rPr>
        <w:t>Sharmaine Taylor, Noir Sunshine Winery</w:t>
      </w:r>
    </w:p>
    <w:p w14:paraId="05AC70B7" w14:textId="622685A9" w:rsidR="0075151E" w:rsidRDefault="006E5393" w:rsidP="006E5393">
      <w:pPr>
        <w:pStyle w:val="NormalWeb"/>
        <w:shd w:val="clear" w:color="auto" w:fill="F4F6F8"/>
        <w:spacing w:before="0" w:beforeAutospacing="0" w:after="0" w:afterAutospacing="0"/>
        <w:jc w:val="center"/>
        <w:rPr>
          <w:rFonts w:ascii="Segoe UI" w:hAnsi="Segoe UI" w:cs="Segoe UI"/>
          <w:color w:val="24292F"/>
          <w:sz w:val="21"/>
          <w:szCs w:val="21"/>
        </w:rPr>
      </w:pPr>
      <w:proofErr w:type="spellStart"/>
      <w:r w:rsidRPr="006E5393">
        <w:rPr>
          <w:rFonts w:ascii="Segoe UI" w:hAnsi="Segoe UI" w:cs="Segoe UI"/>
          <w:color w:val="24292F"/>
          <w:sz w:val="21"/>
          <w:szCs w:val="21"/>
        </w:rPr>
        <w:t>Maiyesha</w:t>
      </w:r>
      <w:proofErr w:type="spellEnd"/>
      <w:r w:rsidRPr="006E5393">
        <w:rPr>
          <w:rFonts w:ascii="Segoe UI" w:hAnsi="Segoe UI" w:cs="Segoe UI"/>
          <w:color w:val="24292F"/>
          <w:sz w:val="21"/>
          <w:szCs w:val="21"/>
        </w:rPr>
        <w:t xml:space="preserve"> McFadden, </w:t>
      </w:r>
      <w:proofErr w:type="spellStart"/>
      <w:r w:rsidRPr="006E5393">
        <w:rPr>
          <w:rFonts w:ascii="Segoe UI" w:hAnsi="Segoe UI" w:cs="Segoe UI"/>
          <w:color w:val="24292F"/>
          <w:sz w:val="21"/>
          <w:szCs w:val="21"/>
        </w:rPr>
        <w:t>FLYgirl</w:t>
      </w:r>
      <w:proofErr w:type="spellEnd"/>
      <w:r w:rsidRPr="006E5393">
        <w:rPr>
          <w:rFonts w:ascii="Segoe UI" w:hAnsi="Segoe UI" w:cs="Segoe UI"/>
          <w:color w:val="24292F"/>
          <w:sz w:val="21"/>
          <w:szCs w:val="21"/>
        </w:rPr>
        <w:t xml:space="preserve"> Winery</w:t>
      </w:r>
    </w:p>
    <w:p w14:paraId="4D3E8111" w14:textId="77777777" w:rsidR="006E5393" w:rsidRDefault="006E5393" w:rsidP="006E5393">
      <w:pPr>
        <w:pStyle w:val="NormalWeb"/>
        <w:shd w:val="clear" w:color="auto" w:fill="F4F6F8"/>
        <w:spacing w:before="0" w:beforeAutospacing="0" w:after="0" w:afterAutospacing="0"/>
        <w:jc w:val="center"/>
        <w:rPr>
          <w:rFonts w:ascii="Segoe UI" w:hAnsi="Segoe UI" w:cs="Segoe UI"/>
          <w:color w:val="24292F"/>
          <w:sz w:val="21"/>
          <w:szCs w:val="21"/>
        </w:rPr>
      </w:pPr>
    </w:p>
    <w:p w14:paraId="69519E22" w14:textId="7D757F74" w:rsidR="00EA5935" w:rsidRDefault="00EA5935" w:rsidP="00EA5935">
      <w:pPr>
        <w:pStyle w:val="NormalWeb"/>
        <w:shd w:val="clear" w:color="auto" w:fill="F4F6F8"/>
        <w:spacing w:before="0" w:beforeAutospacing="0" w:after="0" w:afterAutospacing="0"/>
        <w:rPr>
          <w:rFonts w:ascii="Segoe UI" w:hAnsi="Segoe UI" w:cs="Segoe UI"/>
          <w:color w:val="24292F"/>
          <w:sz w:val="21"/>
          <w:szCs w:val="21"/>
        </w:rPr>
      </w:pPr>
      <w:r>
        <w:rPr>
          <w:rFonts w:ascii="Segoe UI" w:hAnsi="Segoe UI" w:cs="Segoe UI"/>
          <w:color w:val="24292F"/>
          <w:sz w:val="21"/>
          <w:szCs w:val="21"/>
        </w:rPr>
        <w:t xml:space="preserve">Hosted by the dynamic duo </w:t>
      </w:r>
      <w:r w:rsidR="00801D77">
        <w:rPr>
          <w:rFonts w:ascii="Segoe UI" w:hAnsi="Segoe UI" w:cs="Segoe UI"/>
          <w:color w:val="24292F"/>
          <w:sz w:val="21"/>
          <w:szCs w:val="21"/>
        </w:rPr>
        <w:t xml:space="preserve">“Brunch Babes” </w:t>
      </w:r>
      <w:r>
        <w:rPr>
          <w:rFonts w:ascii="Segoe UI" w:hAnsi="Segoe UI" w:cs="Segoe UI"/>
          <w:color w:val="24292F"/>
          <w:sz w:val="21"/>
          <w:szCs w:val="21"/>
        </w:rPr>
        <w:t>of Vonnya Pettigrew from R</w:t>
      </w:r>
      <w:r w:rsidR="000264B6">
        <w:rPr>
          <w:rFonts w:ascii="Segoe UI" w:hAnsi="Segoe UI" w:cs="Segoe UI"/>
          <w:color w:val="24292F"/>
          <w:sz w:val="21"/>
          <w:szCs w:val="21"/>
        </w:rPr>
        <w:t xml:space="preserve">oot </w:t>
      </w:r>
      <w:r>
        <w:rPr>
          <w:rFonts w:ascii="Segoe UI" w:hAnsi="Segoe UI" w:cs="Segoe UI"/>
          <w:color w:val="24292F"/>
          <w:sz w:val="21"/>
          <w:szCs w:val="21"/>
        </w:rPr>
        <w:t>B</w:t>
      </w:r>
      <w:r w:rsidR="000264B6">
        <w:rPr>
          <w:rFonts w:ascii="Segoe UI" w:hAnsi="Segoe UI" w:cs="Segoe UI"/>
          <w:color w:val="24292F"/>
          <w:sz w:val="21"/>
          <w:szCs w:val="21"/>
        </w:rPr>
        <w:t xml:space="preserve">ranch </w:t>
      </w:r>
      <w:r>
        <w:rPr>
          <w:rFonts w:ascii="Segoe UI" w:hAnsi="Segoe UI" w:cs="Segoe UI"/>
          <w:color w:val="24292F"/>
          <w:sz w:val="21"/>
          <w:szCs w:val="21"/>
        </w:rPr>
        <w:t>M</w:t>
      </w:r>
      <w:r w:rsidR="000264B6">
        <w:rPr>
          <w:rFonts w:ascii="Segoe UI" w:hAnsi="Segoe UI" w:cs="Segoe UI"/>
          <w:color w:val="24292F"/>
          <w:sz w:val="21"/>
          <w:szCs w:val="21"/>
        </w:rPr>
        <w:t>edia</w:t>
      </w:r>
      <w:r w:rsidR="00E3586C">
        <w:rPr>
          <w:rFonts w:ascii="Segoe UI" w:hAnsi="Segoe UI" w:cs="Segoe UI"/>
          <w:color w:val="24292F"/>
          <w:sz w:val="21"/>
          <w:szCs w:val="21"/>
        </w:rPr>
        <w:t xml:space="preserve"> Group</w:t>
      </w:r>
      <w:r>
        <w:rPr>
          <w:rFonts w:ascii="Segoe UI" w:hAnsi="Segoe UI" w:cs="Segoe UI"/>
          <w:color w:val="24292F"/>
          <w:sz w:val="21"/>
          <w:szCs w:val="21"/>
        </w:rPr>
        <w:t xml:space="preserve"> and Leslie Frelow from The Wine Concierge</w:t>
      </w:r>
      <w:r w:rsidR="000B5BEB">
        <w:rPr>
          <w:rFonts w:ascii="Segoe UI" w:hAnsi="Segoe UI" w:cs="Segoe UI"/>
          <w:color w:val="24292F"/>
          <w:sz w:val="21"/>
          <w:szCs w:val="21"/>
        </w:rPr>
        <w:t>. I</w:t>
      </w:r>
      <w:r>
        <w:rPr>
          <w:rFonts w:ascii="Segoe UI" w:hAnsi="Segoe UI" w:cs="Segoe UI"/>
          <w:color w:val="24292F"/>
          <w:sz w:val="21"/>
          <w:szCs w:val="21"/>
        </w:rPr>
        <w:t>t</w:t>
      </w:r>
      <w:r w:rsidR="000B5BEB">
        <w:rPr>
          <w:rFonts w:ascii="Segoe UI" w:hAnsi="Segoe UI" w:cs="Segoe UI"/>
          <w:color w:val="24292F"/>
          <w:sz w:val="21"/>
          <w:szCs w:val="21"/>
        </w:rPr>
        <w:t xml:space="preserve"> i</w:t>
      </w:r>
      <w:r>
        <w:rPr>
          <w:rFonts w:ascii="Segoe UI" w:hAnsi="Segoe UI" w:cs="Segoe UI"/>
          <w:color w:val="24292F"/>
          <w:sz w:val="21"/>
          <w:szCs w:val="21"/>
        </w:rPr>
        <w:t xml:space="preserve">s a historic gathering of Black wine producers coming together to share their stories and celebrate their successes. </w:t>
      </w:r>
      <w:r w:rsidR="000B5BEB">
        <w:rPr>
          <w:rFonts w:ascii="Segoe UI" w:hAnsi="Segoe UI" w:cs="Segoe UI"/>
          <w:color w:val="24292F"/>
          <w:sz w:val="21"/>
          <w:szCs w:val="21"/>
        </w:rPr>
        <w:t xml:space="preserve">Guests will enjoy wine tasting, brunch, panel discussion and shopping. </w:t>
      </w:r>
      <w:r>
        <w:rPr>
          <w:rFonts w:ascii="Segoe UI" w:hAnsi="Segoe UI" w:cs="Segoe UI"/>
          <w:color w:val="24292F"/>
          <w:sz w:val="21"/>
          <w:szCs w:val="21"/>
        </w:rPr>
        <w:t>Don't miss this once-in-a-lifetime opportunity to be a part of history in the making.</w:t>
      </w:r>
    </w:p>
    <w:p w14:paraId="5316835D" w14:textId="77777777" w:rsidR="0075151E" w:rsidRDefault="0075151E" w:rsidP="0075151E">
      <w:pPr>
        <w:pStyle w:val="NormalWeb"/>
        <w:shd w:val="clear" w:color="auto" w:fill="F4F6F8"/>
        <w:spacing w:before="0" w:beforeAutospacing="0" w:after="0" w:afterAutospacing="0"/>
        <w:rPr>
          <w:rFonts w:ascii="Segoe UI" w:hAnsi="Segoe UI" w:cs="Segoe UI"/>
          <w:color w:val="24292F"/>
          <w:sz w:val="21"/>
          <w:szCs w:val="21"/>
        </w:rPr>
      </w:pPr>
    </w:p>
    <w:p w14:paraId="06C3B7BD" w14:textId="29FFBD86" w:rsidR="00D24B2B" w:rsidRPr="0075151E" w:rsidRDefault="00EA5935" w:rsidP="0075151E">
      <w:pPr>
        <w:pStyle w:val="NormalWeb"/>
        <w:shd w:val="clear" w:color="auto" w:fill="F4F6F8"/>
        <w:spacing w:before="0" w:beforeAutospacing="0" w:after="0" w:afterAutospacing="0"/>
        <w:rPr>
          <w:rFonts w:ascii="Segoe UI" w:hAnsi="Segoe UI" w:cs="Segoe UI"/>
          <w:color w:val="24292F"/>
          <w:sz w:val="21"/>
          <w:szCs w:val="21"/>
        </w:rPr>
      </w:pPr>
      <w:r>
        <w:rPr>
          <w:rFonts w:ascii="Segoe UI" w:hAnsi="Segoe UI" w:cs="Segoe UI"/>
          <w:color w:val="24292F"/>
          <w:sz w:val="21"/>
          <w:szCs w:val="21"/>
        </w:rPr>
        <w:t>For media inquiries or to RSVP, please contact</w:t>
      </w:r>
      <w:r w:rsidR="00730B98">
        <w:t>:</w:t>
      </w:r>
    </w:p>
    <w:p w14:paraId="53F6EE63" w14:textId="31B1A2EA" w:rsidR="00730B98" w:rsidRDefault="00730B98" w:rsidP="00D24B2B">
      <w:pPr>
        <w:spacing w:after="0" w:line="240" w:lineRule="auto"/>
      </w:pPr>
      <w:r>
        <w:t xml:space="preserve">- </w:t>
      </w:r>
      <w:r w:rsidR="003442CD">
        <w:t>Leslie Frelow</w:t>
      </w:r>
      <w:r>
        <w:t xml:space="preserve"> </w:t>
      </w:r>
    </w:p>
    <w:p w14:paraId="43242CB3" w14:textId="0B3BD31B" w:rsidR="00730B98" w:rsidRDefault="00730B98" w:rsidP="00D24B2B">
      <w:pPr>
        <w:spacing w:after="0" w:line="240" w:lineRule="auto"/>
      </w:pPr>
      <w:r>
        <w:t xml:space="preserve">- </w:t>
      </w:r>
      <w:r w:rsidR="003442CD">
        <w:t>Lfrelow@vino301.com</w:t>
      </w:r>
      <w:r>
        <w:t xml:space="preserve"> </w:t>
      </w:r>
    </w:p>
    <w:p w14:paraId="5DD3959C" w14:textId="111E75F3" w:rsidR="00730B98" w:rsidRDefault="00730B98" w:rsidP="00D24B2B">
      <w:pPr>
        <w:spacing w:after="0" w:line="240" w:lineRule="auto"/>
      </w:pPr>
      <w:r>
        <w:t xml:space="preserve">- </w:t>
      </w:r>
      <w:r w:rsidR="003442CD">
        <w:t>202.263-6713</w:t>
      </w:r>
      <w:r>
        <w:t xml:space="preserve"> </w:t>
      </w:r>
    </w:p>
    <w:p w14:paraId="191F5F8F" w14:textId="589F9529" w:rsidR="00730B98" w:rsidRDefault="00730B98" w:rsidP="00D24B2B">
      <w:pPr>
        <w:spacing w:after="0" w:line="240" w:lineRule="auto"/>
      </w:pPr>
      <w:r>
        <w:t xml:space="preserve">- </w:t>
      </w:r>
      <w:hyperlink r:id="rId4" w:history="1">
        <w:r w:rsidR="003442CD" w:rsidRPr="00A80304">
          <w:rPr>
            <w:rStyle w:val="Hyperlink"/>
          </w:rPr>
          <w:t>www.thewineconcierge.co</w:t>
        </w:r>
      </w:hyperlink>
      <w:r w:rsidR="003442CD">
        <w:t xml:space="preserve"> </w:t>
      </w:r>
      <w:r>
        <w:t xml:space="preserve"> </w:t>
      </w:r>
    </w:p>
    <w:p w14:paraId="63A1BB47" w14:textId="77777777" w:rsidR="00730B98" w:rsidRDefault="00730B98" w:rsidP="00730B98"/>
    <w:p w14:paraId="4E9A73D3" w14:textId="4C3CFA07" w:rsidR="00730B98" w:rsidRPr="00E035B7" w:rsidRDefault="00730B98" w:rsidP="00730B98">
      <w:pPr>
        <w:rPr>
          <w:b/>
          <w:bCs/>
        </w:rPr>
      </w:pPr>
      <w:r w:rsidRPr="00E035B7">
        <w:rPr>
          <w:b/>
          <w:bCs/>
        </w:rPr>
        <w:t xml:space="preserve">About </w:t>
      </w:r>
      <w:r w:rsidR="00BB450A" w:rsidRPr="00E035B7">
        <w:rPr>
          <w:b/>
          <w:bCs/>
        </w:rPr>
        <w:t xml:space="preserve">The Wine Concierge </w:t>
      </w:r>
      <w:r w:rsidR="001F77B2" w:rsidRPr="00E035B7">
        <w:rPr>
          <w:b/>
          <w:bCs/>
        </w:rPr>
        <w:t>–</w:t>
      </w:r>
      <w:r w:rsidR="00BB450A" w:rsidRPr="00E035B7">
        <w:rPr>
          <w:b/>
          <w:bCs/>
        </w:rPr>
        <w:t xml:space="preserve"> </w:t>
      </w:r>
    </w:p>
    <w:p w14:paraId="77AE9EFE" w14:textId="77777777" w:rsidR="001F77B2" w:rsidRDefault="001F77B2" w:rsidP="001F77B2">
      <w:pPr>
        <w:pStyle w:val="BodyText"/>
      </w:pPr>
      <w:r>
        <w:lastRenderedPageBreak/>
        <w:t xml:space="preserve">The Wine Concierge promotes inclusivity within the wine industry, specifically by advocating for the inclusion of women, minorities, and culturally diverse wine professionals. </w:t>
      </w:r>
    </w:p>
    <w:p w14:paraId="53DD8E4F" w14:textId="6B39DC7E" w:rsidR="001F77B2" w:rsidRDefault="001F77B2" w:rsidP="001F77B2">
      <w:pPr>
        <w:pStyle w:val="BodyText"/>
      </w:pPr>
      <w:r>
        <w:t>As an e-commerce wine store</w:t>
      </w:r>
      <w:r w:rsidR="00CE3628">
        <w:t xml:space="preserve"> based in </w:t>
      </w:r>
      <w:r w:rsidR="00E34435">
        <w:t xml:space="preserve">Washington, DC, The Wine Concierge </w:t>
      </w:r>
      <w:r>
        <w:t>offer</w:t>
      </w:r>
      <w:r w:rsidR="00E34435">
        <w:t>s</w:t>
      </w:r>
      <w:r>
        <w:t xml:space="preserve"> a curated selection of BIPOC domestic and international wines, gifts</w:t>
      </w:r>
      <w:r w:rsidR="00A73188">
        <w:t>, wine subscription club</w:t>
      </w:r>
      <w:r>
        <w:t xml:space="preserve"> and events.</w:t>
      </w:r>
      <w:r w:rsidR="00F847E5" w:rsidRPr="00F847E5">
        <w:t xml:space="preserve"> Our wines are sold nationally.  </w:t>
      </w:r>
    </w:p>
    <w:p w14:paraId="3B351685" w14:textId="5BF34DAE" w:rsidR="00BC769F" w:rsidRDefault="001F77B2" w:rsidP="001F77B2">
      <w:pPr>
        <w:pStyle w:val="BodyText"/>
      </w:pPr>
      <w:r>
        <w:t xml:space="preserve">We aim to create an environment that is approachable, welcoming, and free from the intimidation often associated with the world of wine. </w:t>
      </w:r>
      <w:r w:rsidR="00E4619C">
        <w:t>Founded in 2020</w:t>
      </w:r>
      <w:r w:rsidR="00E5298E">
        <w:t xml:space="preserve"> with the </w:t>
      </w:r>
      <w:r>
        <w:t>goal to make wine accessible and enjoyable for everyone, regardless of their level of expertise or background.</w:t>
      </w:r>
      <w:r w:rsidR="00A403F7">
        <w:t xml:space="preserve"> </w:t>
      </w:r>
      <w:r w:rsidR="00BC769F">
        <w:t xml:space="preserve">The Wine Concierge is female, black-owned and operated. </w:t>
      </w:r>
    </w:p>
    <w:p w14:paraId="55B7E6BF" w14:textId="77777777" w:rsidR="001F77B2" w:rsidRDefault="001F77B2" w:rsidP="00730B98"/>
    <w:p w14:paraId="0A7C23D4" w14:textId="192EB5F5" w:rsidR="00E3586C" w:rsidRDefault="00E3586C" w:rsidP="00730B98">
      <w:pPr>
        <w:rPr>
          <w:b/>
          <w:bCs/>
        </w:rPr>
      </w:pPr>
      <w:r w:rsidRPr="00E3586C">
        <w:rPr>
          <w:b/>
          <w:bCs/>
        </w:rPr>
        <w:t>About Root Branch Media Group</w:t>
      </w:r>
      <w:r>
        <w:rPr>
          <w:b/>
          <w:bCs/>
        </w:rPr>
        <w:t xml:space="preserve"> – </w:t>
      </w:r>
    </w:p>
    <w:p w14:paraId="021FD1D1" w14:textId="50DB82B1" w:rsidR="00E3586C" w:rsidRPr="00E3586C" w:rsidRDefault="002108B3" w:rsidP="00730B98">
      <w:r w:rsidRPr="002108B3">
        <w:t>Root Branch Media Group is a certified African American and Woman-Owned video production and communications firm headquartered along Baltimore’s beautiful waterfront in Canton Harbor. Founded in 2006, we’ve proudly served the state of Maryland, Baltimore City and beyond providing video production services to city and state government agencies, local businesses, schools, universities, and community-based organizations.</w:t>
      </w:r>
      <w:r>
        <w:t xml:space="preserve"> </w:t>
      </w:r>
      <w:r w:rsidR="00E3586C" w:rsidRPr="00E3586C">
        <w:t>Root Branch Media Group founder and CEO, Vonnya Pettigrew named her company after her family’s property, located on Root Branch Road in South Carolina.</w:t>
      </w:r>
    </w:p>
    <w:p w14:paraId="783D7F5A" w14:textId="77777777" w:rsidR="002108B3" w:rsidRPr="00E3586C" w:rsidRDefault="002108B3"/>
    <w:sectPr w:rsidR="002108B3" w:rsidRPr="00E3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98"/>
    <w:rsid w:val="000264B6"/>
    <w:rsid w:val="000A1D83"/>
    <w:rsid w:val="000B5BEB"/>
    <w:rsid w:val="001A53FF"/>
    <w:rsid w:val="001D1F76"/>
    <w:rsid w:val="001F77B2"/>
    <w:rsid w:val="002108B3"/>
    <w:rsid w:val="0024161D"/>
    <w:rsid w:val="002A62E3"/>
    <w:rsid w:val="003442CD"/>
    <w:rsid w:val="003F0018"/>
    <w:rsid w:val="003F3E16"/>
    <w:rsid w:val="004215F8"/>
    <w:rsid w:val="00465BE4"/>
    <w:rsid w:val="004A5DE4"/>
    <w:rsid w:val="004B7F82"/>
    <w:rsid w:val="004E52C4"/>
    <w:rsid w:val="005046D9"/>
    <w:rsid w:val="00504E95"/>
    <w:rsid w:val="00575A11"/>
    <w:rsid w:val="00575BDC"/>
    <w:rsid w:val="005D35AC"/>
    <w:rsid w:val="00634BE2"/>
    <w:rsid w:val="006A0BE9"/>
    <w:rsid w:val="006A1A53"/>
    <w:rsid w:val="006E5393"/>
    <w:rsid w:val="00730B98"/>
    <w:rsid w:val="0075151E"/>
    <w:rsid w:val="00752F2D"/>
    <w:rsid w:val="007E6349"/>
    <w:rsid w:val="00801D77"/>
    <w:rsid w:val="008C5C2B"/>
    <w:rsid w:val="008D773C"/>
    <w:rsid w:val="008E011D"/>
    <w:rsid w:val="008F339F"/>
    <w:rsid w:val="00946780"/>
    <w:rsid w:val="00946859"/>
    <w:rsid w:val="009823DB"/>
    <w:rsid w:val="009932C4"/>
    <w:rsid w:val="00993E84"/>
    <w:rsid w:val="009A5E1A"/>
    <w:rsid w:val="009F7484"/>
    <w:rsid w:val="00A403F7"/>
    <w:rsid w:val="00A4798D"/>
    <w:rsid w:val="00A73188"/>
    <w:rsid w:val="00B943EB"/>
    <w:rsid w:val="00BA6570"/>
    <w:rsid w:val="00BB450A"/>
    <w:rsid w:val="00BB69F9"/>
    <w:rsid w:val="00BC769F"/>
    <w:rsid w:val="00BE0D11"/>
    <w:rsid w:val="00C00ECA"/>
    <w:rsid w:val="00C05567"/>
    <w:rsid w:val="00C5738C"/>
    <w:rsid w:val="00CE3628"/>
    <w:rsid w:val="00D24B2B"/>
    <w:rsid w:val="00D43D47"/>
    <w:rsid w:val="00DB100B"/>
    <w:rsid w:val="00DF7FC4"/>
    <w:rsid w:val="00E035B7"/>
    <w:rsid w:val="00E21B6C"/>
    <w:rsid w:val="00E34435"/>
    <w:rsid w:val="00E3586C"/>
    <w:rsid w:val="00E36657"/>
    <w:rsid w:val="00E4619C"/>
    <w:rsid w:val="00E5298E"/>
    <w:rsid w:val="00E619CD"/>
    <w:rsid w:val="00EA5935"/>
    <w:rsid w:val="00F25DEA"/>
    <w:rsid w:val="00F45EB0"/>
    <w:rsid w:val="00F847E5"/>
    <w:rsid w:val="00FE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D15F"/>
  <w15:chartTrackingRefBased/>
  <w15:docId w15:val="{0F654874-D6D9-4850-8FB0-CEAAFFF4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2CD"/>
    <w:rPr>
      <w:color w:val="0563C1" w:themeColor="hyperlink"/>
      <w:u w:val="single"/>
    </w:rPr>
  </w:style>
  <w:style w:type="character" w:styleId="UnresolvedMention">
    <w:name w:val="Unresolved Mention"/>
    <w:basedOn w:val="DefaultParagraphFont"/>
    <w:uiPriority w:val="99"/>
    <w:semiHidden/>
    <w:unhideWhenUsed/>
    <w:rsid w:val="003442CD"/>
    <w:rPr>
      <w:color w:val="605E5C"/>
      <w:shd w:val="clear" w:color="auto" w:fill="E1DFDD"/>
    </w:rPr>
  </w:style>
  <w:style w:type="paragraph" w:styleId="BodyText">
    <w:name w:val="Body Text"/>
    <w:basedOn w:val="Normal"/>
    <w:link w:val="BodyTextChar"/>
    <w:uiPriority w:val="99"/>
    <w:semiHidden/>
    <w:unhideWhenUsed/>
    <w:rsid w:val="001F77B2"/>
    <w:pPr>
      <w:spacing w:after="120"/>
    </w:pPr>
  </w:style>
  <w:style w:type="character" w:customStyle="1" w:styleId="BodyTextChar">
    <w:name w:val="Body Text Char"/>
    <w:basedOn w:val="DefaultParagraphFont"/>
    <w:link w:val="BodyText"/>
    <w:uiPriority w:val="99"/>
    <w:semiHidden/>
    <w:rsid w:val="001F77B2"/>
  </w:style>
  <w:style w:type="paragraph" w:styleId="NormalWeb">
    <w:name w:val="Normal (Web)"/>
    <w:basedOn w:val="Normal"/>
    <w:uiPriority w:val="99"/>
    <w:unhideWhenUsed/>
    <w:rsid w:val="00EA59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6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wineconcierg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frelow</dc:creator>
  <cp:keywords/>
  <dc:description/>
  <cp:lastModifiedBy>leslie frelow</cp:lastModifiedBy>
  <cp:revision>13</cp:revision>
  <dcterms:created xsi:type="dcterms:W3CDTF">2024-03-20T16:44:00Z</dcterms:created>
  <dcterms:modified xsi:type="dcterms:W3CDTF">2024-03-20T17:19:00Z</dcterms:modified>
</cp:coreProperties>
</file>