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FOR IMMEDIATE RELEASE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Christina Cultural Arts Center Announces the Start of a New Season of Arts Classes on September 9th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Christina Cultural Arts Center Inc. (CCAC) is excited to announce the start of a new season of arts classes beginning on Monday, September 9th. This season marks an important milestone as it is the first under the leadership of our newly appointed Executive Director, Shysheika Edwards.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CCAC offers a diverse range of arts classes designed to empower students of all ages and skill levels. Our class offerings include African dance, ballet, modern dance, tap, jazz, praise dance, early childhood movement, piano, drums, woodwinds, guitar, Men’s Jazz, Choreography Class, and more. Whether you're a beginner or an experienced artist, CCAC has something for everyone.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For nearly 80 years, CCAC has been a pillar of Wilmington’s Creative District, dedicated to empowering underserved communities through arts education. Our mission is to foster artistic excellence, physical and emotional wellness, and community development, all while providing a platform for artistic expression and cultural enrichment.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Under the visionary leadership of Shysheika Edwards, who brings over a decade of experience and a deep commitment to the community, CCAC is poised to continue its legacy of excellence and expand its impact in the arts and education.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invite the community to join us in this new season of creativity and learning. To register for classes or learn more about our offerings, please visit our website at www.ccacde.org</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For more information, please contact:</w:t>
      </w:r>
    </w:p>
    <w:p w:rsidR="00000000" w:rsidDel="00000000" w:rsidP="00000000" w:rsidRDefault="00000000" w:rsidRPr="00000000" w14:paraId="00000010">
      <w:pPr>
        <w:rPr/>
      </w:pPr>
      <w:r w:rsidDel="00000000" w:rsidR="00000000" w:rsidRPr="00000000">
        <w:rPr>
          <w:rtl w:val="0"/>
        </w:rPr>
        <w:t xml:space="preserve">Courtney Thornton </w:t>
      </w:r>
    </w:p>
    <w:p w:rsidR="00000000" w:rsidDel="00000000" w:rsidP="00000000" w:rsidRDefault="00000000" w:rsidRPr="00000000" w14:paraId="00000011">
      <w:pPr>
        <w:rPr/>
      </w:pPr>
      <w:r w:rsidDel="00000000" w:rsidR="00000000" w:rsidRPr="00000000">
        <w:rPr>
          <w:rtl w:val="0"/>
        </w:rPr>
        <w:t xml:space="preserve">Marketing Manager  </w:t>
      </w:r>
    </w:p>
    <w:p w:rsidR="00000000" w:rsidDel="00000000" w:rsidP="00000000" w:rsidRDefault="00000000" w:rsidRPr="00000000" w14:paraId="00000012">
      <w:pPr>
        <w:rPr/>
      </w:pPr>
      <w:r w:rsidDel="00000000" w:rsidR="00000000" w:rsidRPr="00000000">
        <w:rPr>
          <w:rtl w:val="0"/>
        </w:rPr>
        <w:t xml:space="preserve">Christina Cultural Arts Center Inc.  </w:t>
      </w:r>
    </w:p>
    <w:p w:rsidR="00000000" w:rsidDel="00000000" w:rsidP="00000000" w:rsidRDefault="00000000" w:rsidRPr="00000000" w14:paraId="00000013">
      <w:pPr>
        <w:rPr/>
      </w:pPr>
      <w:r w:rsidDel="00000000" w:rsidR="00000000" w:rsidRPr="00000000">
        <w:rPr>
          <w:rtl w:val="0"/>
        </w:rPr>
        <w:t xml:space="preserve">(302) 652-0101</w:t>
      </w:r>
    </w:p>
    <w:p w:rsidR="00000000" w:rsidDel="00000000" w:rsidP="00000000" w:rsidRDefault="00000000" w:rsidRPr="00000000" w14:paraId="00000014">
      <w:pPr>
        <w:rPr/>
      </w:pPr>
      <w:r w:rsidDel="00000000" w:rsidR="00000000" w:rsidRPr="00000000">
        <w:rPr>
          <w:rtl w:val="0"/>
        </w:rPr>
        <w:t xml:space="preserve">info@ccacde.org</w:t>
      </w:r>
    </w:p>
    <w:p w:rsidR="00000000" w:rsidDel="00000000" w:rsidP="00000000" w:rsidRDefault="00000000" w:rsidRPr="00000000" w14:paraId="00000015">
      <w:pPr>
        <w:rPr/>
      </w:pPr>
      <w:r w:rsidDel="00000000" w:rsidR="00000000" w:rsidRPr="00000000">
        <w:rPr>
          <w:rtl w:val="0"/>
        </w:rPr>
        <w:t xml:space="preserve">www.ccacde.org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About Christina Cultural Arts Center Inc.: </w:t>
      </w:r>
    </w:p>
    <w:p w:rsidR="00000000" w:rsidDel="00000000" w:rsidP="00000000" w:rsidRDefault="00000000" w:rsidRPr="00000000" w14:paraId="0000001A">
      <w:pPr>
        <w:rPr/>
      </w:pPr>
      <w:r w:rsidDel="00000000" w:rsidR="00000000" w:rsidRPr="00000000">
        <w:rPr>
          <w:rtl w:val="0"/>
        </w:rPr>
        <w:t xml:space="preserve">Christina Cultural Arts Center Inc. is a vibrant arts and education organization dedicated to empowering underserved communities through a passion for academic and artistic excellence, physical and emotional wellness, and community development. Founded in 1945, CCAC has been a vital part of Wilmington’s Creative District and Delaware’s arts landscape for nearly 80 years.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