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641B0" w14:textId="383D8931" w:rsidR="00F27C12" w:rsidRDefault="00F27C12" w:rsidP="00E85D7E">
      <w:pPr>
        <w:pBdr>
          <w:bottom w:val="single" w:sz="4" w:space="1" w:color="auto"/>
        </w:pBdr>
        <w:spacing w:line="360" w:lineRule="auto"/>
        <w:rPr>
          <w:rFonts w:ascii="Calibri" w:hAnsi="Calibri" w:cs="Calibri"/>
          <w:b/>
          <w:bCs/>
        </w:rPr>
      </w:pPr>
      <w:r>
        <w:rPr>
          <w:rFonts w:ascii="Calibri" w:hAnsi="Calibri" w:cs="Calibri"/>
          <w:b/>
          <w:bCs/>
          <w:noProof/>
        </w:rPr>
        <w:drawing>
          <wp:anchor distT="0" distB="0" distL="114300" distR="114300" simplePos="0" relativeHeight="251657216" behindDoc="0" locked="0" layoutInCell="1" allowOverlap="1" wp14:anchorId="034DF026" wp14:editId="1EB6EA9B">
            <wp:simplePos x="0" y="0"/>
            <wp:positionH relativeFrom="margin">
              <wp:align>right</wp:align>
            </wp:positionH>
            <wp:positionV relativeFrom="margin">
              <wp:posOffset>16510</wp:posOffset>
            </wp:positionV>
            <wp:extent cx="1331595" cy="344170"/>
            <wp:effectExtent l="0" t="0" r="1905" b="0"/>
            <wp:wrapSquare wrapText="bothSides"/>
            <wp:docPr id="2074716930"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16930" name="Picture 2" descr="A black and re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1595" cy="34417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rPr>
        <w:drawing>
          <wp:anchor distT="0" distB="0" distL="114300" distR="114300" simplePos="0" relativeHeight="251658240" behindDoc="0" locked="0" layoutInCell="1" allowOverlap="1" wp14:anchorId="3536DBB7" wp14:editId="040EE82F">
            <wp:simplePos x="717550" y="717550"/>
            <wp:positionH relativeFrom="margin">
              <wp:align>left</wp:align>
            </wp:positionH>
            <wp:positionV relativeFrom="margin">
              <wp:align>top</wp:align>
            </wp:positionV>
            <wp:extent cx="1407639" cy="441950"/>
            <wp:effectExtent l="0" t="0" r="0" b="0"/>
            <wp:wrapSquare wrapText="bothSides"/>
            <wp:docPr id="13588299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29947" name="Picture 1"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639" cy="441950"/>
                    </a:xfrm>
                    <a:prstGeom prst="rect">
                      <a:avLst/>
                    </a:prstGeom>
                  </pic:spPr>
                </pic:pic>
              </a:graphicData>
            </a:graphic>
          </wp:anchor>
        </w:drawing>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14:paraId="2004FB57" w14:textId="77777777" w:rsidR="00F27C12" w:rsidRDefault="00F27C12" w:rsidP="00E85D7E">
      <w:pPr>
        <w:pBdr>
          <w:bottom w:val="single" w:sz="4" w:space="1" w:color="auto"/>
        </w:pBdr>
        <w:spacing w:line="360" w:lineRule="auto"/>
        <w:rPr>
          <w:rFonts w:ascii="Calibri" w:hAnsi="Calibri" w:cs="Calibri"/>
          <w:b/>
          <w:bCs/>
        </w:rPr>
      </w:pPr>
    </w:p>
    <w:p w14:paraId="40375C64" w14:textId="3DFDE97F" w:rsidR="008F0896" w:rsidRPr="008F0896" w:rsidRDefault="008F0896" w:rsidP="008F0896">
      <w:pPr>
        <w:pBdr>
          <w:bottom w:val="single" w:sz="4" w:space="1" w:color="auto"/>
        </w:pBdr>
        <w:spacing w:after="0" w:line="360" w:lineRule="auto"/>
        <w:rPr>
          <w:rFonts w:ascii="Calibri" w:hAnsi="Calibri" w:cs="Calibri"/>
          <w:b/>
          <w:bCs/>
          <w:color w:val="FF0000"/>
          <w:sz w:val="24"/>
          <w:szCs w:val="24"/>
        </w:rPr>
      </w:pPr>
      <w:r w:rsidRPr="008F0896">
        <w:rPr>
          <w:rFonts w:ascii="Calibri" w:hAnsi="Calibri" w:cs="Calibri"/>
          <w:b/>
          <w:bCs/>
          <w:color w:val="FF0000"/>
          <w:sz w:val="24"/>
          <w:szCs w:val="24"/>
        </w:rPr>
        <w:t>*MEDIA RELEASE Sept. 1</w:t>
      </w:r>
      <w:r w:rsidR="009909F9">
        <w:rPr>
          <w:rFonts w:ascii="Calibri" w:hAnsi="Calibri" w:cs="Calibri"/>
          <w:b/>
          <w:bCs/>
          <w:color w:val="FF0000"/>
          <w:sz w:val="24"/>
          <w:szCs w:val="24"/>
        </w:rPr>
        <w:t>2</w:t>
      </w:r>
      <w:r w:rsidRPr="008F0896">
        <w:rPr>
          <w:rFonts w:ascii="Calibri" w:hAnsi="Calibri" w:cs="Calibri"/>
          <w:b/>
          <w:bCs/>
          <w:color w:val="FF0000"/>
          <w:sz w:val="24"/>
          <w:szCs w:val="24"/>
          <w:vertAlign w:val="superscript"/>
        </w:rPr>
        <w:t>th</w:t>
      </w:r>
      <w:r w:rsidRPr="008F0896">
        <w:rPr>
          <w:rFonts w:ascii="Calibri" w:hAnsi="Calibri" w:cs="Calibri"/>
          <w:b/>
          <w:bCs/>
          <w:color w:val="FF0000"/>
          <w:sz w:val="24"/>
          <w:szCs w:val="24"/>
        </w:rPr>
        <w:t>, 2024*</w:t>
      </w:r>
    </w:p>
    <w:p w14:paraId="45EFDF5F" w14:textId="3BC7068A" w:rsidR="00EB5DA3" w:rsidRPr="00E85D7E" w:rsidRDefault="00FF29B4" w:rsidP="008F0896">
      <w:pPr>
        <w:pBdr>
          <w:bottom w:val="single" w:sz="4" w:space="1" w:color="auto"/>
        </w:pBdr>
        <w:spacing w:after="0" w:line="360" w:lineRule="auto"/>
        <w:rPr>
          <w:rFonts w:ascii="Calibri" w:hAnsi="Calibri" w:cs="Calibri"/>
          <w:b/>
          <w:bCs/>
        </w:rPr>
      </w:pPr>
      <w:bookmarkStart w:id="0" w:name="_Hlk176793891"/>
      <w:r w:rsidRPr="00F27C12">
        <w:rPr>
          <w:rFonts w:ascii="Calibri" w:hAnsi="Calibri" w:cs="Calibri"/>
          <w:b/>
          <w:bCs/>
          <w:sz w:val="24"/>
          <w:szCs w:val="24"/>
        </w:rPr>
        <w:t xml:space="preserve">Introducing </w:t>
      </w:r>
      <w:r w:rsidR="0087735D">
        <w:rPr>
          <w:rFonts w:ascii="Calibri" w:hAnsi="Calibri" w:cs="Calibri"/>
          <w:b/>
          <w:bCs/>
          <w:sz w:val="24"/>
          <w:szCs w:val="24"/>
        </w:rPr>
        <w:t>sno</w:t>
      </w:r>
      <w:r w:rsidR="00B36CB5">
        <w:rPr>
          <w:rFonts w:ascii="Calibri" w:hAnsi="Calibri" w:cs="Calibri"/>
          <w:b/>
          <w:bCs/>
          <w:sz w:val="24"/>
          <w:szCs w:val="24"/>
        </w:rPr>
        <w:t>wfall</w:t>
      </w:r>
      <w:r w:rsidRPr="00F27C12">
        <w:rPr>
          <w:rFonts w:ascii="Calibri" w:hAnsi="Calibri" w:cs="Calibri"/>
          <w:b/>
          <w:bCs/>
          <w:sz w:val="24"/>
          <w:szCs w:val="24"/>
        </w:rPr>
        <w:t>®</w:t>
      </w:r>
      <w:r w:rsidR="00F27C12">
        <w:rPr>
          <w:rFonts w:ascii="Calibri" w:hAnsi="Calibri" w:cs="Calibri"/>
          <w:b/>
          <w:bCs/>
          <w:sz w:val="24"/>
          <w:szCs w:val="24"/>
        </w:rPr>
        <w:t>,</w:t>
      </w:r>
      <w:r w:rsidRPr="00F27C12">
        <w:rPr>
          <w:rFonts w:ascii="Calibri" w:hAnsi="Calibri" w:cs="Calibri"/>
          <w:b/>
          <w:bCs/>
          <w:sz w:val="24"/>
          <w:szCs w:val="24"/>
        </w:rPr>
        <w:t xml:space="preserve"> </w:t>
      </w:r>
      <w:r w:rsidR="00772FC8" w:rsidRPr="00F27C12">
        <w:rPr>
          <w:rFonts w:ascii="Calibri" w:hAnsi="Calibri" w:cs="Calibri"/>
          <w:b/>
          <w:bCs/>
          <w:sz w:val="24"/>
          <w:szCs w:val="24"/>
        </w:rPr>
        <w:t xml:space="preserve">a </w:t>
      </w:r>
      <w:r w:rsidRPr="00F27C12">
        <w:rPr>
          <w:rFonts w:ascii="Calibri" w:hAnsi="Calibri" w:cs="Calibri"/>
          <w:b/>
          <w:bCs/>
          <w:sz w:val="24"/>
          <w:szCs w:val="24"/>
        </w:rPr>
        <w:t xml:space="preserve">new era of </w:t>
      </w:r>
      <w:r w:rsidR="002D2924" w:rsidRPr="00F27C12">
        <w:rPr>
          <w:rFonts w:ascii="Calibri" w:hAnsi="Calibri" w:cs="Calibri"/>
          <w:b/>
          <w:bCs/>
          <w:sz w:val="24"/>
          <w:szCs w:val="24"/>
        </w:rPr>
        <w:t xml:space="preserve">innovative </w:t>
      </w:r>
      <w:r w:rsidRPr="00F27C12">
        <w:rPr>
          <w:rFonts w:ascii="Calibri" w:hAnsi="Calibri" w:cs="Calibri"/>
          <w:b/>
          <w:bCs/>
          <w:sz w:val="24"/>
          <w:szCs w:val="24"/>
        </w:rPr>
        <w:t>colourful flooring featuring Thrive® matter yarn.</w:t>
      </w:r>
    </w:p>
    <w:p w14:paraId="7CC8A162" w14:textId="59B12973" w:rsidR="00BB18BB" w:rsidRDefault="00BB18BB" w:rsidP="00BB5D3B">
      <w:pPr>
        <w:spacing w:line="276" w:lineRule="auto"/>
        <w:rPr>
          <w:rFonts w:ascii="Calibri" w:hAnsi="Calibri" w:cs="Calibri"/>
        </w:rPr>
      </w:pPr>
      <w:r w:rsidRPr="00BB18BB">
        <w:rPr>
          <w:rFonts w:ascii="Calibri" w:hAnsi="Calibri" w:cs="Calibri"/>
        </w:rPr>
        <w:t>New snowfall® by Burmatex®, is a groundbreaking carpet tile that seamlessly blends innovative design with environmental responsibility. Crafted with Universal Fibers® Thrive® matter</w:t>
      </w:r>
      <w:r w:rsidR="009909F9">
        <w:rPr>
          <w:rFonts w:ascii="Calibri" w:hAnsi="Calibri" w:cs="Calibri"/>
        </w:rPr>
        <w:t xml:space="preserve">, certified </w:t>
      </w:r>
      <w:r w:rsidRPr="00BB18BB">
        <w:rPr>
          <w:rFonts w:ascii="Calibri" w:hAnsi="Calibri" w:cs="Calibri"/>
        </w:rPr>
        <w:t xml:space="preserve">carbon-negative recycled yarn, </w:t>
      </w:r>
      <w:r w:rsidR="009909F9">
        <w:rPr>
          <w:rFonts w:ascii="Calibri" w:hAnsi="Calibri" w:cs="Calibri"/>
        </w:rPr>
        <w:t>snowfall®</w:t>
      </w:r>
      <w:r w:rsidRPr="00BB18BB">
        <w:rPr>
          <w:rFonts w:ascii="Calibri" w:hAnsi="Calibri" w:cs="Calibri"/>
        </w:rPr>
        <w:t xml:space="preserve"> takes its design inspiration from the undulating patterns made by snowfall. </w:t>
      </w:r>
    </w:p>
    <w:bookmarkEnd w:id="0"/>
    <w:p w14:paraId="1EEA764E" w14:textId="60D002EE" w:rsidR="00973332" w:rsidRPr="00E85D7E" w:rsidRDefault="005C2798" w:rsidP="00BB5D3B">
      <w:pPr>
        <w:spacing w:line="276" w:lineRule="auto"/>
        <w:rPr>
          <w:rFonts w:ascii="Calibri" w:hAnsi="Calibri" w:cs="Calibri"/>
        </w:rPr>
      </w:pPr>
      <w:r>
        <w:rPr>
          <w:rFonts w:ascii="Calibri" w:hAnsi="Calibri" w:cs="Calibri"/>
          <w:noProof/>
        </w:rPr>
        <w:drawing>
          <wp:inline distT="0" distB="0" distL="0" distR="0" wp14:anchorId="270D511C" wp14:editId="59E931B0">
            <wp:extent cx="3399489" cy="2467610"/>
            <wp:effectExtent l="0" t="0" r="0" b="8890"/>
            <wp:docPr id="1238783251" name="Picture 1" descr="A conference room with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83251" name="Picture 1" descr="A conference room with a table and chai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407501" cy="2473426"/>
                    </a:xfrm>
                    <a:prstGeom prst="rect">
                      <a:avLst/>
                    </a:prstGeom>
                  </pic:spPr>
                </pic:pic>
              </a:graphicData>
            </a:graphic>
          </wp:inline>
        </w:drawing>
      </w:r>
    </w:p>
    <w:p w14:paraId="395040FB" w14:textId="744DA8E7" w:rsidR="00772FC8" w:rsidRDefault="00973332" w:rsidP="00BB5D3B">
      <w:pPr>
        <w:spacing w:line="276" w:lineRule="auto"/>
        <w:rPr>
          <w:rFonts w:ascii="Calibri" w:hAnsi="Calibri" w:cs="Calibri"/>
        </w:rPr>
      </w:pPr>
      <w:r w:rsidRPr="00E85D7E">
        <w:rPr>
          <w:rFonts w:ascii="Calibri" w:hAnsi="Calibri" w:cs="Calibri"/>
        </w:rPr>
        <w:t>Thrive® matter stands alone as the most environmentally conscious solution-dyed, high-performance nylon fib</w:t>
      </w:r>
      <w:r w:rsidR="00BB5D3B">
        <w:rPr>
          <w:rFonts w:ascii="Calibri" w:hAnsi="Calibri" w:cs="Calibri"/>
        </w:rPr>
        <w:t xml:space="preserve">res </w:t>
      </w:r>
      <w:r w:rsidRPr="00E85D7E">
        <w:rPr>
          <w:rFonts w:ascii="Calibri" w:hAnsi="Calibri" w:cs="Calibri"/>
        </w:rPr>
        <w:t xml:space="preserve">in the World. </w:t>
      </w:r>
      <w:r w:rsidR="00772FC8" w:rsidRPr="00772FC8">
        <w:rPr>
          <w:rFonts w:ascii="Calibri" w:hAnsi="Calibri" w:cs="Calibri"/>
        </w:rPr>
        <w:t xml:space="preserve">This, combined with </w:t>
      </w:r>
      <w:proofErr w:type="spellStart"/>
      <w:r w:rsidR="00011004" w:rsidRPr="00772FC8">
        <w:rPr>
          <w:rFonts w:ascii="Calibri" w:hAnsi="Calibri" w:cs="Calibri"/>
        </w:rPr>
        <w:t>Burmatex®’s</w:t>
      </w:r>
      <w:proofErr w:type="spellEnd"/>
      <w:r w:rsidR="00011004" w:rsidRPr="00772FC8">
        <w:rPr>
          <w:rFonts w:ascii="Calibri" w:hAnsi="Calibri" w:cs="Calibri"/>
        </w:rPr>
        <w:t xml:space="preserve"> unique</w:t>
      </w:r>
      <w:r w:rsidR="00772FC8" w:rsidRPr="00772FC8">
        <w:rPr>
          <w:rFonts w:ascii="Calibri" w:hAnsi="Calibri" w:cs="Calibri"/>
        </w:rPr>
        <w:t xml:space="preserve"> </w:t>
      </w:r>
      <w:proofErr w:type="spellStart"/>
      <w:r w:rsidR="00772FC8" w:rsidRPr="00772FC8">
        <w:rPr>
          <w:rFonts w:ascii="Calibri" w:hAnsi="Calibri" w:cs="Calibri"/>
        </w:rPr>
        <w:t>BioBase</w:t>
      </w:r>
      <w:proofErr w:type="spellEnd"/>
      <w:r w:rsidR="00772FC8" w:rsidRPr="00772FC8">
        <w:rPr>
          <w:rFonts w:ascii="Calibri" w:hAnsi="Calibri" w:cs="Calibri"/>
        </w:rPr>
        <w:t xml:space="preserve">® recycled backing, makes snowfall® a carbon-neutral product, setting a new standard for interiors. </w:t>
      </w:r>
    </w:p>
    <w:p w14:paraId="4ADB34C7" w14:textId="77777777" w:rsidR="00F27C12" w:rsidRDefault="00772FC8" w:rsidP="00F27C12">
      <w:pPr>
        <w:rPr>
          <w:rFonts w:ascii="Calibri" w:hAnsi="Calibri" w:cs="Calibri"/>
        </w:rPr>
      </w:pPr>
      <w:r w:rsidRPr="00772FC8">
        <w:rPr>
          <w:rFonts w:ascii="Calibri" w:hAnsi="Calibri" w:cs="Calibri"/>
        </w:rPr>
        <w:t xml:space="preserve">Snowfall® offers an expansive and versatile colour palette with 16 shades, ranging from neutrals and contemporary greens to luminous peaches and icy blues. Each shade is carefully curated to reflect the natural beauty of winter landscapes, making it ideal for contemporary, trend-led workspaces that require both style and functionality. </w:t>
      </w:r>
    </w:p>
    <w:p w14:paraId="22BA9F95" w14:textId="3B93524C" w:rsidR="005C2798" w:rsidRDefault="005C2798" w:rsidP="00F27C12">
      <w:pPr>
        <w:rPr>
          <w:rFonts w:ascii="Calibri" w:hAnsi="Calibri" w:cs="Calibri"/>
        </w:rPr>
      </w:pPr>
      <w:r>
        <w:rPr>
          <w:rFonts w:ascii="Calibri" w:hAnsi="Calibri" w:cs="Calibri"/>
          <w:noProof/>
        </w:rPr>
        <w:drawing>
          <wp:inline distT="0" distB="0" distL="0" distR="0" wp14:anchorId="1DC90E1F" wp14:editId="2A3A6EBC">
            <wp:extent cx="2743200" cy="1828800"/>
            <wp:effectExtent l="0" t="0" r="0" b="0"/>
            <wp:docPr id="481109448" name="Picture 3" descr="A carpet with a plan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09448" name="Picture 3" descr="A carpet with a plant on i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05589A19" w14:textId="2ABA4E50" w:rsidR="00D11A99" w:rsidRPr="00E85D7E" w:rsidRDefault="00D11A99" w:rsidP="00F27C12">
      <w:pPr>
        <w:rPr>
          <w:rFonts w:ascii="Calibri" w:hAnsi="Calibri" w:cs="Calibri"/>
        </w:rPr>
      </w:pPr>
      <w:r w:rsidRPr="00E85D7E">
        <w:rPr>
          <w:rFonts w:ascii="Calibri" w:hAnsi="Calibri" w:cs="Calibri"/>
        </w:rPr>
        <w:t>The versatile random</w:t>
      </w:r>
      <w:r w:rsidR="002D2F91" w:rsidRPr="00E85D7E">
        <w:rPr>
          <w:rFonts w:ascii="Calibri" w:hAnsi="Calibri" w:cs="Calibri"/>
        </w:rPr>
        <w:t>-pattern-</w:t>
      </w:r>
      <w:r w:rsidRPr="00E85D7E">
        <w:rPr>
          <w:rFonts w:ascii="Calibri" w:hAnsi="Calibri" w:cs="Calibri"/>
        </w:rPr>
        <w:t>match design and beautiful colour palette m</w:t>
      </w:r>
      <w:r w:rsidR="002D2F91" w:rsidRPr="00E85D7E">
        <w:rPr>
          <w:rFonts w:ascii="Calibri" w:hAnsi="Calibri" w:cs="Calibri"/>
        </w:rPr>
        <w:t>akes</w:t>
      </w:r>
      <w:r w:rsidRPr="00E85D7E">
        <w:rPr>
          <w:rFonts w:ascii="Calibri" w:hAnsi="Calibri" w:cs="Calibri"/>
        </w:rPr>
        <w:t xml:space="preserve"> </w:t>
      </w:r>
      <w:r w:rsidR="002D2F91" w:rsidRPr="00E85D7E">
        <w:rPr>
          <w:rFonts w:ascii="Calibri" w:hAnsi="Calibri" w:cs="Calibri"/>
        </w:rPr>
        <w:t>it</w:t>
      </w:r>
      <w:r w:rsidRPr="00E85D7E">
        <w:rPr>
          <w:rFonts w:ascii="Calibri" w:hAnsi="Calibri" w:cs="Calibri"/>
        </w:rPr>
        <w:t xml:space="preserve"> ideal for zoning different areas within an office, offering a practical solution for open-plan environments. Whether used to define collaborative spaces, quiet zones, or meeting areas, the </w:t>
      </w:r>
      <w:r w:rsidR="00FF29B4">
        <w:rPr>
          <w:rFonts w:ascii="Calibri" w:hAnsi="Calibri" w:cs="Calibri"/>
        </w:rPr>
        <w:t>s</w:t>
      </w:r>
      <w:r w:rsidRPr="00E85D7E">
        <w:rPr>
          <w:rFonts w:ascii="Calibri" w:hAnsi="Calibri" w:cs="Calibri"/>
        </w:rPr>
        <w:t>nowfall® tiles can seamlessly adapt to various design needs.</w:t>
      </w:r>
    </w:p>
    <w:p w14:paraId="71114FA7" w14:textId="4550D49A" w:rsidR="002D2924" w:rsidRDefault="005C2798" w:rsidP="00BB5D3B">
      <w:pPr>
        <w:spacing w:line="276" w:lineRule="auto"/>
        <w:rPr>
          <w:rFonts w:ascii="Calibri" w:hAnsi="Calibri" w:cs="Calibri"/>
        </w:rPr>
      </w:pPr>
      <w:r>
        <w:rPr>
          <w:rFonts w:ascii="Calibri" w:hAnsi="Calibri" w:cs="Calibri"/>
          <w:noProof/>
        </w:rPr>
        <w:lastRenderedPageBreak/>
        <w:drawing>
          <wp:inline distT="0" distB="0" distL="0" distR="0" wp14:anchorId="48F8FD2C" wp14:editId="50F38B79">
            <wp:extent cx="3442688" cy="1936512"/>
            <wp:effectExtent l="0" t="0" r="5715" b="6985"/>
            <wp:docPr id="1295626616" name="Picture 2" descr="A collage of a room with a desk and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26616" name="Picture 2" descr="A collage of a room with a desk and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197" cy="1944111"/>
                    </a:xfrm>
                    <a:prstGeom prst="rect">
                      <a:avLst/>
                    </a:prstGeom>
                  </pic:spPr>
                </pic:pic>
              </a:graphicData>
            </a:graphic>
          </wp:inline>
        </w:drawing>
      </w:r>
    </w:p>
    <w:p w14:paraId="1F0E1268" w14:textId="08521C0C" w:rsidR="00772FC8" w:rsidRPr="00772FC8" w:rsidRDefault="00772FC8" w:rsidP="00772FC8">
      <w:pPr>
        <w:rPr>
          <w:rFonts w:ascii="Calibri" w:hAnsi="Calibri" w:cs="Calibri"/>
        </w:rPr>
      </w:pPr>
      <w:r w:rsidRPr="00772FC8">
        <w:rPr>
          <w:rFonts w:ascii="Calibri" w:hAnsi="Calibri" w:cs="Calibri"/>
        </w:rPr>
        <w:t xml:space="preserve">Burmatex® Designer, </w:t>
      </w:r>
      <w:r w:rsidR="002B2447">
        <w:rPr>
          <w:rFonts w:ascii="Calibri" w:hAnsi="Calibri" w:cs="Calibri"/>
        </w:rPr>
        <w:t xml:space="preserve">Holly, </w:t>
      </w:r>
      <w:r w:rsidRPr="00772FC8">
        <w:rPr>
          <w:rFonts w:ascii="Calibri" w:hAnsi="Calibri" w:cs="Calibri"/>
        </w:rPr>
        <w:t>shares her insights on the snowfall® creative design process, “Snowfall® was born out of a desire to capture the understated elegance of snow patterns and the shadows they create. We wanted to develop a range that not only stands out visually but also provides versatility for various interior applications.”</w:t>
      </w:r>
    </w:p>
    <w:p w14:paraId="79E4F319" w14:textId="6A385635" w:rsidR="00772FC8" w:rsidRPr="00772FC8" w:rsidRDefault="00772FC8" w:rsidP="00772FC8">
      <w:pPr>
        <w:rPr>
          <w:rFonts w:ascii="Calibri" w:hAnsi="Calibri" w:cs="Calibri"/>
        </w:rPr>
      </w:pPr>
      <w:r w:rsidRPr="00772FC8">
        <w:rPr>
          <w:rFonts w:ascii="Calibri" w:hAnsi="Calibri" w:cs="Calibri"/>
        </w:rPr>
        <w:t>Vivien, Burmatex® Head of Design, emphasises the importance of collaboration in the product’s development, “The more we work with Thrive® matter yarn from Universal Fibers®, the more we discover its incredible potential. Our collaboration with Universal Fibers® has been instrumental in pushing the boundaries of what’s possible in the development of sustainable flooring options.”</w:t>
      </w:r>
    </w:p>
    <w:p w14:paraId="5F4F05AF" w14:textId="77777777" w:rsidR="00772FC8" w:rsidRPr="00772FC8" w:rsidRDefault="00772FC8" w:rsidP="00772FC8">
      <w:pPr>
        <w:rPr>
          <w:rFonts w:ascii="Calibri" w:hAnsi="Calibri" w:cs="Calibri"/>
        </w:rPr>
      </w:pPr>
      <w:r w:rsidRPr="00772FC8">
        <w:rPr>
          <w:rFonts w:ascii="Calibri" w:hAnsi="Calibri" w:cs="Calibri"/>
        </w:rPr>
        <w:t xml:space="preserve">Anna Plumb, Vice President of European Sales and Marketing at Universal Fibers®, highlights the joint effort, “Snowfall® is a perfect example of what can be achieved when companies work closely together. By combining our yarn expertise with </w:t>
      </w:r>
      <w:proofErr w:type="spellStart"/>
      <w:r w:rsidRPr="00772FC8">
        <w:rPr>
          <w:rFonts w:ascii="Calibri" w:hAnsi="Calibri" w:cs="Calibri"/>
        </w:rPr>
        <w:t>Burmatex</w:t>
      </w:r>
      <w:bookmarkStart w:id="1" w:name="_Hlk176424644"/>
      <w:r w:rsidRPr="00772FC8">
        <w:rPr>
          <w:rFonts w:ascii="Calibri" w:hAnsi="Calibri" w:cs="Calibri"/>
        </w:rPr>
        <w:t>®</w:t>
      </w:r>
      <w:bookmarkEnd w:id="1"/>
      <w:r w:rsidRPr="00772FC8">
        <w:rPr>
          <w:rFonts w:ascii="Calibri" w:hAnsi="Calibri" w:cs="Calibri"/>
        </w:rPr>
        <w:t>’s</w:t>
      </w:r>
      <w:proofErr w:type="spellEnd"/>
      <w:r w:rsidRPr="00772FC8">
        <w:rPr>
          <w:rFonts w:ascii="Calibri" w:hAnsi="Calibri" w:cs="Calibri"/>
        </w:rPr>
        <w:t xml:space="preserve"> design vision, together we have created a sustainable product that not only meets our commitment to lowering embodied carbon but also delivers exceptional design and performance.”</w:t>
      </w:r>
    </w:p>
    <w:p w14:paraId="7599F14C" w14:textId="77777777" w:rsidR="00772FC8" w:rsidRPr="00772FC8" w:rsidRDefault="00772FC8" w:rsidP="00772FC8">
      <w:pPr>
        <w:rPr>
          <w:rFonts w:ascii="Calibri" w:hAnsi="Calibri" w:cs="Calibri"/>
        </w:rPr>
      </w:pPr>
      <w:r w:rsidRPr="00772FC8">
        <w:rPr>
          <w:rFonts w:ascii="Calibri" w:hAnsi="Calibri" w:cs="Calibri"/>
        </w:rPr>
        <w:t xml:space="preserve">Snowfall® is supported by </w:t>
      </w:r>
      <w:proofErr w:type="spellStart"/>
      <w:r w:rsidRPr="00772FC8">
        <w:rPr>
          <w:rFonts w:ascii="Calibri" w:hAnsi="Calibri" w:cs="Calibri"/>
        </w:rPr>
        <w:t>Burmatex®’s</w:t>
      </w:r>
      <w:proofErr w:type="spellEnd"/>
      <w:r w:rsidRPr="00772FC8">
        <w:rPr>
          <w:rFonts w:ascii="Calibri" w:hAnsi="Calibri" w:cs="Calibri"/>
        </w:rPr>
        <w:t xml:space="preserve"> comprehensive recovery take-back service - by partnering with local organizations, they find new homes for used carpet tiles, ensuring that they continue to serve a purpose within the community. By using the recovery take back service, you can ensure none of your used carpet tiles end up in landfill.</w:t>
      </w:r>
    </w:p>
    <w:p w14:paraId="6AAD8E17" w14:textId="77777777" w:rsidR="00F27C12" w:rsidRDefault="00772FC8" w:rsidP="00772FC8">
      <w:pPr>
        <w:rPr>
          <w:rFonts w:ascii="Calibri" w:hAnsi="Calibri" w:cs="Calibri"/>
        </w:rPr>
      </w:pPr>
      <w:r w:rsidRPr="00772FC8">
        <w:rPr>
          <w:rFonts w:ascii="Calibri" w:hAnsi="Calibri" w:cs="Calibri"/>
        </w:rPr>
        <w:t xml:space="preserve">Simply put, snowfall® is a testament to sustainable workplace design innovation. </w:t>
      </w:r>
    </w:p>
    <w:p w14:paraId="0BE0B44D" w14:textId="77777777" w:rsidR="00F27C12" w:rsidRDefault="00F27C12" w:rsidP="00772FC8">
      <w:pPr>
        <w:rPr>
          <w:rFonts w:ascii="Calibri" w:hAnsi="Calibri" w:cs="Calibri"/>
        </w:rPr>
      </w:pPr>
    </w:p>
    <w:p w14:paraId="1D49E659" w14:textId="7CC84B55" w:rsidR="00E85D7E" w:rsidRPr="00F27C12" w:rsidRDefault="00E85D7E" w:rsidP="00BB5D3B">
      <w:pPr>
        <w:spacing w:line="276" w:lineRule="auto"/>
        <w:rPr>
          <w:rFonts w:ascii="Calibri" w:hAnsi="Calibri" w:cs="Calibri"/>
          <w:b/>
          <w:bCs/>
          <w:u w:val="single"/>
        </w:rPr>
      </w:pPr>
      <w:r w:rsidRPr="00F27C12">
        <w:rPr>
          <w:rFonts w:ascii="Calibri" w:hAnsi="Calibri" w:cs="Calibri"/>
          <w:b/>
          <w:bCs/>
          <w:u w:val="single"/>
        </w:rPr>
        <w:t>Editors Notes</w:t>
      </w:r>
    </w:p>
    <w:p w14:paraId="2C1A889B" w14:textId="2A25CE46" w:rsidR="00011004" w:rsidRPr="008F0896" w:rsidRDefault="003B44E7" w:rsidP="008F0896">
      <w:pPr>
        <w:spacing w:line="276" w:lineRule="auto"/>
        <w:rPr>
          <w:rStyle w:val="Hyperlink"/>
          <w:rFonts w:ascii="Calibri" w:hAnsi="Calibri" w:cs="Calibri"/>
          <w:b/>
          <w:bCs/>
          <w:color w:val="auto"/>
          <w:sz w:val="24"/>
          <w:szCs w:val="24"/>
          <w:u w:val="none"/>
        </w:rPr>
      </w:pPr>
      <w:r w:rsidRPr="00F27C12">
        <w:rPr>
          <w:rFonts w:ascii="Calibri" w:hAnsi="Calibri" w:cs="Calibri"/>
          <w:b/>
          <w:bCs/>
          <w:sz w:val="24"/>
          <w:szCs w:val="24"/>
        </w:rPr>
        <w:t>About Universal Fibers®:</w:t>
      </w:r>
      <w:r w:rsidR="008F0896">
        <w:rPr>
          <w:rFonts w:ascii="Calibri" w:hAnsi="Calibri" w:cs="Calibri"/>
          <w:b/>
          <w:bCs/>
          <w:sz w:val="24"/>
          <w:szCs w:val="24"/>
        </w:rPr>
        <w:t xml:space="preserve"> </w:t>
      </w:r>
      <w:hyperlink r:id="rId13" w:history="1">
        <w:r w:rsidR="00011004" w:rsidRPr="00382BAB">
          <w:rPr>
            <w:rStyle w:val="Hyperlink"/>
            <w:rFonts w:eastAsia="Times New Roman" w:cstheme="minorHAnsi"/>
            <w:b/>
            <w:bCs/>
            <w:color w:val="auto"/>
            <w:sz w:val="20"/>
            <w:szCs w:val="20"/>
          </w:rPr>
          <w:t>Universal Fibers</w:t>
        </w:r>
      </w:hyperlink>
      <w:r w:rsidR="00011004" w:rsidRPr="00382BAB">
        <w:rPr>
          <w:rFonts w:eastAsia="Times New Roman" w:cstheme="minorHAnsi"/>
          <w:b/>
          <w:bCs/>
          <w:sz w:val="20"/>
          <w:szCs w:val="20"/>
        </w:rPr>
        <w:t>, Inc.</w:t>
      </w:r>
      <w:r w:rsidR="00011004" w:rsidRPr="00382BAB">
        <w:rPr>
          <w:rFonts w:eastAsia="Times New Roman" w:cstheme="minorHAnsi"/>
          <w:sz w:val="20"/>
          <w:szCs w:val="20"/>
        </w:rPr>
        <w:t xml:space="preserve"> </w:t>
      </w:r>
      <w:r w:rsidR="00011004" w:rsidRPr="00A56C2C">
        <w:rPr>
          <w:rFonts w:eastAsia="Times New Roman" w:cstheme="minorHAnsi"/>
          <w:color w:val="000000"/>
          <w:sz w:val="20"/>
          <w:szCs w:val="20"/>
        </w:rPr>
        <w:t>is a business unit within </w:t>
      </w:r>
      <w:hyperlink r:id="rId14" w:history="1">
        <w:r w:rsidR="00011004" w:rsidRPr="00A56C2C">
          <w:rPr>
            <w:rStyle w:val="Hyperlink"/>
            <w:rFonts w:eastAsia="Times New Roman" w:cstheme="minorHAnsi"/>
            <w:sz w:val="20"/>
            <w:szCs w:val="20"/>
          </w:rPr>
          <w:t>Universal Fiber Systems, LLC</w:t>
        </w:r>
      </w:hyperlink>
      <w:r w:rsidR="00011004" w:rsidRPr="00A56C2C">
        <w:rPr>
          <w:rFonts w:eastAsia="Times New Roman" w:cstheme="minorHAnsi"/>
          <w:color w:val="000000"/>
          <w:sz w:val="20"/>
          <w:szCs w:val="20"/>
        </w:rPr>
        <w:t xml:space="preserve">. Based in Bristol, </w:t>
      </w:r>
      <w:r w:rsidR="00011004">
        <w:rPr>
          <w:rFonts w:eastAsia="Times New Roman" w:cstheme="minorHAnsi"/>
          <w:color w:val="000000"/>
          <w:sz w:val="20"/>
          <w:szCs w:val="20"/>
        </w:rPr>
        <w:t>Virginia</w:t>
      </w:r>
      <w:r w:rsidR="00011004" w:rsidRPr="00A56C2C">
        <w:rPr>
          <w:rFonts w:eastAsia="Times New Roman" w:cstheme="minorHAnsi"/>
          <w:color w:val="000000"/>
          <w:sz w:val="20"/>
          <w:szCs w:val="20"/>
        </w:rPr>
        <w:t xml:space="preserve"> USA with </w:t>
      </w:r>
      <w:r w:rsidR="00011004">
        <w:rPr>
          <w:rFonts w:eastAsia="Times New Roman" w:cstheme="minorHAnsi"/>
          <w:color w:val="000000"/>
          <w:sz w:val="20"/>
          <w:szCs w:val="20"/>
        </w:rPr>
        <w:t xml:space="preserve">global </w:t>
      </w:r>
      <w:r w:rsidR="00011004" w:rsidRPr="00A56C2C">
        <w:rPr>
          <w:rFonts w:eastAsia="Times New Roman" w:cstheme="minorHAnsi"/>
          <w:color w:val="000000"/>
          <w:sz w:val="20"/>
          <w:szCs w:val="20"/>
        </w:rPr>
        <w:t xml:space="preserve">manufacturing facilities in Europe and China, Universal Fibers, Inc. is a global leader in the production of high quality, solution-dyed synthetic filament-based fibres for the flooring, transportation, and industrial fibres industries. We are leaders in technologies and practices that reduce water use and decrease emissions and embedded carbon. </w:t>
      </w:r>
      <w:r w:rsidR="00011004" w:rsidRPr="00A56C2C">
        <w:rPr>
          <w:rFonts w:cstheme="minorHAnsi"/>
          <w:sz w:val="20"/>
          <w:szCs w:val="20"/>
        </w:rPr>
        <w:t>For more information,</w:t>
      </w:r>
      <w:r w:rsidR="00011004">
        <w:rPr>
          <w:rFonts w:cstheme="minorHAnsi"/>
          <w:sz w:val="20"/>
          <w:szCs w:val="20"/>
        </w:rPr>
        <w:t xml:space="preserve"> visit</w:t>
      </w:r>
      <w:r w:rsidR="00011004" w:rsidRPr="00A56C2C">
        <w:rPr>
          <w:rFonts w:cstheme="minorHAnsi"/>
          <w:sz w:val="20"/>
          <w:szCs w:val="20"/>
        </w:rPr>
        <w:t xml:space="preserve">  </w:t>
      </w:r>
      <w:hyperlink r:id="rId15" w:history="1">
        <w:r w:rsidR="00011004" w:rsidRPr="00F523B3">
          <w:rPr>
            <w:rStyle w:val="Hyperlink"/>
          </w:rPr>
          <w:t>https://www.universalfibers.com/contact-us</w:t>
        </w:r>
      </w:hyperlink>
      <w:r w:rsidR="00011004">
        <w:t xml:space="preserve"> </w:t>
      </w:r>
    </w:p>
    <w:p w14:paraId="2609C446" w14:textId="1B7FEA68" w:rsidR="003B44E7" w:rsidRPr="00E85D7E" w:rsidRDefault="003B44E7" w:rsidP="00BB5D3B">
      <w:pPr>
        <w:spacing w:line="276" w:lineRule="auto"/>
        <w:rPr>
          <w:rFonts w:ascii="Calibri" w:hAnsi="Calibri" w:cs="Calibri"/>
        </w:rPr>
      </w:pPr>
      <w:r w:rsidRPr="00F27C12">
        <w:rPr>
          <w:rFonts w:ascii="Calibri" w:hAnsi="Calibri" w:cs="Calibri"/>
          <w:b/>
          <w:bCs/>
          <w:sz w:val="24"/>
          <w:szCs w:val="24"/>
        </w:rPr>
        <w:t>About Burmatex®:</w:t>
      </w:r>
      <w:r w:rsidR="008F0896">
        <w:rPr>
          <w:rFonts w:ascii="Calibri" w:hAnsi="Calibri" w:cs="Calibri"/>
          <w:b/>
          <w:bCs/>
          <w:sz w:val="24"/>
          <w:szCs w:val="24"/>
        </w:rPr>
        <w:t xml:space="preserve"> </w:t>
      </w:r>
      <w:hyperlink r:id="rId16" w:history="1">
        <w:r w:rsidRPr="00382BAB">
          <w:rPr>
            <w:rStyle w:val="Hyperlink"/>
            <w:rFonts w:ascii="Calibri" w:hAnsi="Calibri" w:cs="Calibri"/>
            <w:b/>
            <w:bCs/>
            <w:color w:val="auto"/>
          </w:rPr>
          <w:t>Burmatex</w:t>
        </w:r>
      </w:hyperlink>
      <w:r w:rsidRPr="00382BAB">
        <w:rPr>
          <w:rFonts w:ascii="Calibri" w:hAnsi="Calibri" w:cs="Calibri"/>
          <w:b/>
          <w:bCs/>
        </w:rPr>
        <w:t>®</w:t>
      </w:r>
      <w:r w:rsidRPr="00382BAB">
        <w:rPr>
          <w:rFonts w:ascii="Calibri" w:hAnsi="Calibri" w:cs="Calibri"/>
        </w:rPr>
        <w:t xml:space="preserve"> </w:t>
      </w:r>
      <w:r w:rsidRPr="00E85D7E">
        <w:rPr>
          <w:rFonts w:ascii="Calibri" w:hAnsi="Calibri" w:cs="Calibri"/>
        </w:rPr>
        <w:t>is one of the UK’s leading manufacturers of carpet tiles and planks, speciali</w:t>
      </w:r>
      <w:r w:rsidR="00E85D7E" w:rsidRPr="00E85D7E">
        <w:rPr>
          <w:rFonts w:ascii="Calibri" w:hAnsi="Calibri" w:cs="Calibri"/>
        </w:rPr>
        <w:t>si</w:t>
      </w:r>
      <w:r w:rsidRPr="00E85D7E">
        <w:rPr>
          <w:rFonts w:ascii="Calibri" w:hAnsi="Calibri" w:cs="Calibri"/>
        </w:rPr>
        <w:t>ng in sustainable, design-led solutions for commercial spaces. With a focus on innovation and sustainability, Burmatex® is dedicated to creating products that contribute positively to the environment and the communities they serve.</w:t>
      </w:r>
    </w:p>
    <w:p w14:paraId="59F949FB" w14:textId="154189FD" w:rsidR="00F27C12" w:rsidRPr="00F27C12" w:rsidRDefault="00F27C12" w:rsidP="00BB5D3B">
      <w:pPr>
        <w:spacing w:line="276" w:lineRule="auto"/>
        <w:rPr>
          <w:rFonts w:ascii="Calibri" w:hAnsi="Calibri" w:cs="Calibri"/>
          <w:b/>
          <w:bCs/>
          <w:u w:val="single"/>
        </w:rPr>
      </w:pPr>
      <w:r w:rsidRPr="00F27C12">
        <w:rPr>
          <w:rFonts w:ascii="Calibri" w:hAnsi="Calibri" w:cs="Calibri"/>
          <w:b/>
          <w:bCs/>
          <w:u w:val="single"/>
        </w:rPr>
        <w:t>Press Contact</w:t>
      </w:r>
    </w:p>
    <w:p w14:paraId="2FEED807" w14:textId="604D7753" w:rsidR="00F27C12" w:rsidRPr="00F27C12" w:rsidRDefault="00F27C12" w:rsidP="00F27C12">
      <w:pPr>
        <w:spacing w:after="0" w:line="276" w:lineRule="auto"/>
        <w:rPr>
          <w:rFonts w:ascii="Calibri" w:hAnsi="Calibri" w:cs="Calibri"/>
        </w:rPr>
      </w:pPr>
      <w:r w:rsidRPr="00F27C12">
        <w:rPr>
          <w:rFonts w:ascii="Calibri" w:hAnsi="Calibri" w:cs="Calibri"/>
        </w:rPr>
        <w:t>Jennifer Roundtree</w:t>
      </w:r>
    </w:p>
    <w:p w14:paraId="4DF3C9C5" w14:textId="3B7CB720" w:rsidR="00F27C12" w:rsidRPr="00F27C12" w:rsidRDefault="00000000" w:rsidP="00F27C12">
      <w:pPr>
        <w:spacing w:after="0" w:line="276" w:lineRule="auto"/>
        <w:rPr>
          <w:rFonts w:ascii="Calibri" w:hAnsi="Calibri" w:cs="Calibri"/>
        </w:rPr>
      </w:pPr>
      <w:hyperlink r:id="rId17" w:history="1">
        <w:r w:rsidR="00F27C12" w:rsidRPr="00F27C12">
          <w:rPr>
            <w:rStyle w:val="Hyperlink"/>
            <w:rFonts w:ascii="Calibri" w:hAnsi="Calibri" w:cs="Calibri"/>
          </w:rPr>
          <w:t>Jennifer.Roundtree@universalfibers.com</w:t>
        </w:r>
      </w:hyperlink>
    </w:p>
    <w:p w14:paraId="6E8058A0" w14:textId="497AA8D0" w:rsidR="00F27C12" w:rsidRPr="00F27C12" w:rsidRDefault="00F27C12" w:rsidP="00F27C12">
      <w:pPr>
        <w:spacing w:after="0" w:line="276" w:lineRule="auto"/>
        <w:rPr>
          <w:rFonts w:ascii="Calibri" w:hAnsi="Calibri" w:cs="Calibri"/>
        </w:rPr>
      </w:pPr>
      <w:r w:rsidRPr="00F27C12">
        <w:rPr>
          <w:rFonts w:ascii="Calibri" w:hAnsi="Calibri" w:cs="Calibri"/>
        </w:rPr>
        <w:t>Mobile: +1 4239636087</w:t>
      </w:r>
    </w:p>
    <w:sectPr w:rsidR="00F27C12" w:rsidRPr="00F27C12" w:rsidSect="00B3108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4D5596"/>
    <w:multiLevelType w:val="multilevel"/>
    <w:tmpl w:val="403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07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5B"/>
    <w:rsid w:val="00011004"/>
    <w:rsid w:val="00164E2F"/>
    <w:rsid w:val="00206BB1"/>
    <w:rsid w:val="002B2447"/>
    <w:rsid w:val="002D2924"/>
    <w:rsid w:val="002D2F91"/>
    <w:rsid w:val="002D65EF"/>
    <w:rsid w:val="00374A87"/>
    <w:rsid w:val="00382BAB"/>
    <w:rsid w:val="003A0940"/>
    <w:rsid w:val="003B44E7"/>
    <w:rsid w:val="004F21ED"/>
    <w:rsid w:val="005C2798"/>
    <w:rsid w:val="006C310F"/>
    <w:rsid w:val="00772FC8"/>
    <w:rsid w:val="0087735D"/>
    <w:rsid w:val="00884B81"/>
    <w:rsid w:val="008F0896"/>
    <w:rsid w:val="0090479E"/>
    <w:rsid w:val="00936221"/>
    <w:rsid w:val="00973332"/>
    <w:rsid w:val="009909F9"/>
    <w:rsid w:val="009B4A3F"/>
    <w:rsid w:val="00B3108D"/>
    <w:rsid w:val="00B353C2"/>
    <w:rsid w:val="00B36CB5"/>
    <w:rsid w:val="00BB18BB"/>
    <w:rsid w:val="00BB5D3B"/>
    <w:rsid w:val="00CA3939"/>
    <w:rsid w:val="00D11A99"/>
    <w:rsid w:val="00D14F4A"/>
    <w:rsid w:val="00D800F2"/>
    <w:rsid w:val="00DD09B3"/>
    <w:rsid w:val="00E7775B"/>
    <w:rsid w:val="00E85D7E"/>
    <w:rsid w:val="00EB5DA3"/>
    <w:rsid w:val="00F27C12"/>
    <w:rsid w:val="00F778A2"/>
    <w:rsid w:val="00FC4150"/>
    <w:rsid w:val="00FF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3AAD"/>
  <w15:chartTrackingRefBased/>
  <w15:docId w15:val="{8EF35292-612D-4B7D-893A-130A92C7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75B"/>
    <w:rPr>
      <w:rFonts w:eastAsiaTheme="majorEastAsia" w:cstheme="majorBidi"/>
      <w:color w:val="272727" w:themeColor="text1" w:themeTint="D8"/>
    </w:rPr>
  </w:style>
  <w:style w:type="paragraph" w:styleId="Title">
    <w:name w:val="Title"/>
    <w:basedOn w:val="Normal"/>
    <w:next w:val="Normal"/>
    <w:link w:val="TitleChar"/>
    <w:uiPriority w:val="10"/>
    <w:qFormat/>
    <w:rsid w:val="00E77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75B"/>
    <w:pPr>
      <w:spacing w:before="160"/>
      <w:jc w:val="center"/>
    </w:pPr>
    <w:rPr>
      <w:i/>
      <w:iCs/>
      <w:color w:val="404040" w:themeColor="text1" w:themeTint="BF"/>
    </w:rPr>
  </w:style>
  <w:style w:type="character" w:customStyle="1" w:styleId="QuoteChar">
    <w:name w:val="Quote Char"/>
    <w:basedOn w:val="DefaultParagraphFont"/>
    <w:link w:val="Quote"/>
    <w:uiPriority w:val="29"/>
    <w:rsid w:val="00E7775B"/>
    <w:rPr>
      <w:i/>
      <w:iCs/>
      <w:color w:val="404040" w:themeColor="text1" w:themeTint="BF"/>
    </w:rPr>
  </w:style>
  <w:style w:type="paragraph" w:styleId="ListParagraph">
    <w:name w:val="List Paragraph"/>
    <w:basedOn w:val="Normal"/>
    <w:uiPriority w:val="34"/>
    <w:qFormat/>
    <w:rsid w:val="00E7775B"/>
    <w:pPr>
      <w:ind w:left="720"/>
      <w:contextualSpacing/>
    </w:pPr>
  </w:style>
  <w:style w:type="character" w:styleId="IntenseEmphasis">
    <w:name w:val="Intense Emphasis"/>
    <w:basedOn w:val="DefaultParagraphFont"/>
    <w:uiPriority w:val="21"/>
    <w:qFormat/>
    <w:rsid w:val="00E7775B"/>
    <w:rPr>
      <w:i/>
      <w:iCs/>
      <w:color w:val="0F4761" w:themeColor="accent1" w:themeShade="BF"/>
    </w:rPr>
  </w:style>
  <w:style w:type="paragraph" w:styleId="IntenseQuote">
    <w:name w:val="Intense Quote"/>
    <w:basedOn w:val="Normal"/>
    <w:next w:val="Normal"/>
    <w:link w:val="IntenseQuoteChar"/>
    <w:uiPriority w:val="30"/>
    <w:qFormat/>
    <w:rsid w:val="00E77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75B"/>
    <w:rPr>
      <w:i/>
      <w:iCs/>
      <w:color w:val="0F4761" w:themeColor="accent1" w:themeShade="BF"/>
    </w:rPr>
  </w:style>
  <w:style w:type="character" w:styleId="IntenseReference">
    <w:name w:val="Intense Reference"/>
    <w:basedOn w:val="DefaultParagraphFont"/>
    <w:uiPriority w:val="32"/>
    <w:qFormat/>
    <w:rsid w:val="00E7775B"/>
    <w:rPr>
      <w:b/>
      <w:bCs/>
      <w:smallCaps/>
      <w:color w:val="0F4761" w:themeColor="accent1" w:themeShade="BF"/>
      <w:spacing w:val="5"/>
    </w:rPr>
  </w:style>
  <w:style w:type="character" w:styleId="Hyperlink">
    <w:name w:val="Hyperlink"/>
    <w:basedOn w:val="DefaultParagraphFont"/>
    <w:uiPriority w:val="99"/>
    <w:unhideWhenUsed/>
    <w:rsid w:val="00011004"/>
    <w:rPr>
      <w:color w:val="467886" w:themeColor="hyperlink"/>
      <w:u w:val="single"/>
    </w:rPr>
  </w:style>
  <w:style w:type="character" w:styleId="UnresolvedMention">
    <w:name w:val="Unresolved Mention"/>
    <w:basedOn w:val="DefaultParagraphFont"/>
    <w:uiPriority w:val="99"/>
    <w:semiHidden/>
    <w:unhideWhenUsed/>
    <w:rsid w:val="0001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3043">
      <w:bodyDiv w:val="1"/>
      <w:marLeft w:val="0"/>
      <w:marRight w:val="0"/>
      <w:marTop w:val="0"/>
      <w:marBottom w:val="0"/>
      <w:divBdr>
        <w:top w:val="none" w:sz="0" w:space="0" w:color="auto"/>
        <w:left w:val="none" w:sz="0" w:space="0" w:color="auto"/>
        <w:bottom w:val="none" w:sz="0" w:space="0" w:color="auto"/>
        <w:right w:val="none" w:sz="0" w:space="0" w:color="auto"/>
      </w:divBdr>
    </w:div>
    <w:div w:id="255555862">
      <w:bodyDiv w:val="1"/>
      <w:marLeft w:val="0"/>
      <w:marRight w:val="0"/>
      <w:marTop w:val="0"/>
      <w:marBottom w:val="0"/>
      <w:divBdr>
        <w:top w:val="none" w:sz="0" w:space="0" w:color="auto"/>
        <w:left w:val="none" w:sz="0" w:space="0" w:color="auto"/>
        <w:bottom w:val="none" w:sz="0" w:space="0" w:color="auto"/>
        <w:right w:val="none" w:sz="0" w:space="0" w:color="auto"/>
      </w:divBdr>
    </w:div>
    <w:div w:id="282350729">
      <w:bodyDiv w:val="1"/>
      <w:marLeft w:val="0"/>
      <w:marRight w:val="0"/>
      <w:marTop w:val="0"/>
      <w:marBottom w:val="0"/>
      <w:divBdr>
        <w:top w:val="none" w:sz="0" w:space="0" w:color="auto"/>
        <w:left w:val="none" w:sz="0" w:space="0" w:color="auto"/>
        <w:bottom w:val="none" w:sz="0" w:space="0" w:color="auto"/>
        <w:right w:val="none" w:sz="0" w:space="0" w:color="auto"/>
      </w:divBdr>
    </w:div>
    <w:div w:id="430706517">
      <w:bodyDiv w:val="1"/>
      <w:marLeft w:val="0"/>
      <w:marRight w:val="0"/>
      <w:marTop w:val="0"/>
      <w:marBottom w:val="0"/>
      <w:divBdr>
        <w:top w:val="none" w:sz="0" w:space="0" w:color="auto"/>
        <w:left w:val="none" w:sz="0" w:space="0" w:color="auto"/>
        <w:bottom w:val="none" w:sz="0" w:space="0" w:color="auto"/>
        <w:right w:val="none" w:sz="0" w:space="0" w:color="auto"/>
      </w:divBdr>
    </w:div>
    <w:div w:id="558319590">
      <w:bodyDiv w:val="1"/>
      <w:marLeft w:val="0"/>
      <w:marRight w:val="0"/>
      <w:marTop w:val="0"/>
      <w:marBottom w:val="0"/>
      <w:divBdr>
        <w:top w:val="none" w:sz="0" w:space="0" w:color="auto"/>
        <w:left w:val="none" w:sz="0" w:space="0" w:color="auto"/>
        <w:bottom w:val="none" w:sz="0" w:space="0" w:color="auto"/>
        <w:right w:val="none" w:sz="0" w:space="0" w:color="auto"/>
      </w:divBdr>
    </w:div>
    <w:div w:id="565454899">
      <w:bodyDiv w:val="1"/>
      <w:marLeft w:val="0"/>
      <w:marRight w:val="0"/>
      <w:marTop w:val="0"/>
      <w:marBottom w:val="0"/>
      <w:divBdr>
        <w:top w:val="none" w:sz="0" w:space="0" w:color="auto"/>
        <w:left w:val="none" w:sz="0" w:space="0" w:color="auto"/>
        <w:bottom w:val="none" w:sz="0" w:space="0" w:color="auto"/>
        <w:right w:val="none" w:sz="0" w:space="0" w:color="auto"/>
      </w:divBdr>
    </w:div>
    <w:div w:id="565536831">
      <w:bodyDiv w:val="1"/>
      <w:marLeft w:val="0"/>
      <w:marRight w:val="0"/>
      <w:marTop w:val="0"/>
      <w:marBottom w:val="0"/>
      <w:divBdr>
        <w:top w:val="none" w:sz="0" w:space="0" w:color="auto"/>
        <w:left w:val="none" w:sz="0" w:space="0" w:color="auto"/>
        <w:bottom w:val="none" w:sz="0" w:space="0" w:color="auto"/>
        <w:right w:val="none" w:sz="0" w:space="0" w:color="auto"/>
      </w:divBdr>
    </w:div>
    <w:div w:id="570506651">
      <w:bodyDiv w:val="1"/>
      <w:marLeft w:val="0"/>
      <w:marRight w:val="0"/>
      <w:marTop w:val="0"/>
      <w:marBottom w:val="0"/>
      <w:divBdr>
        <w:top w:val="none" w:sz="0" w:space="0" w:color="auto"/>
        <w:left w:val="none" w:sz="0" w:space="0" w:color="auto"/>
        <w:bottom w:val="none" w:sz="0" w:space="0" w:color="auto"/>
        <w:right w:val="none" w:sz="0" w:space="0" w:color="auto"/>
      </w:divBdr>
    </w:div>
    <w:div w:id="772170778">
      <w:bodyDiv w:val="1"/>
      <w:marLeft w:val="0"/>
      <w:marRight w:val="0"/>
      <w:marTop w:val="0"/>
      <w:marBottom w:val="0"/>
      <w:divBdr>
        <w:top w:val="none" w:sz="0" w:space="0" w:color="auto"/>
        <w:left w:val="none" w:sz="0" w:space="0" w:color="auto"/>
        <w:bottom w:val="none" w:sz="0" w:space="0" w:color="auto"/>
        <w:right w:val="none" w:sz="0" w:space="0" w:color="auto"/>
      </w:divBdr>
    </w:div>
    <w:div w:id="848712388">
      <w:bodyDiv w:val="1"/>
      <w:marLeft w:val="0"/>
      <w:marRight w:val="0"/>
      <w:marTop w:val="0"/>
      <w:marBottom w:val="0"/>
      <w:divBdr>
        <w:top w:val="none" w:sz="0" w:space="0" w:color="auto"/>
        <w:left w:val="none" w:sz="0" w:space="0" w:color="auto"/>
        <w:bottom w:val="none" w:sz="0" w:space="0" w:color="auto"/>
        <w:right w:val="none" w:sz="0" w:space="0" w:color="auto"/>
      </w:divBdr>
    </w:div>
    <w:div w:id="920799412">
      <w:bodyDiv w:val="1"/>
      <w:marLeft w:val="0"/>
      <w:marRight w:val="0"/>
      <w:marTop w:val="0"/>
      <w:marBottom w:val="0"/>
      <w:divBdr>
        <w:top w:val="none" w:sz="0" w:space="0" w:color="auto"/>
        <w:left w:val="none" w:sz="0" w:space="0" w:color="auto"/>
        <w:bottom w:val="none" w:sz="0" w:space="0" w:color="auto"/>
        <w:right w:val="none" w:sz="0" w:space="0" w:color="auto"/>
      </w:divBdr>
    </w:div>
    <w:div w:id="974217584">
      <w:bodyDiv w:val="1"/>
      <w:marLeft w:val="0"/>
      <w:marRight w:val="0"/>
      <w:marTop w:val="0"/>
      <w:marBottom w:val="0"/>
      <w:divBdr>
        <w:top w:val="none" w:sz="0" w:space="0" w:color="auto"/>
        <w:left w:val="none" w:sz="0" w:space="0" w:color="auto"/>
        <w:bottom w:val="none" w:sz="0" w:space="0" w:color="auto"/>
        <w:right w:val="none" w:sz="0" w:space="0" w:color="auto"/>
      </w:divBdr>
    </w:div>
    <w:div w:id="1005210588">
      <w:bodyDiv w:val="1"/>
      <w:marLeft w:val="0"/>
      <w:marRight w:val="0"/>
      <w:marTop w:val="0"/>
      <w:marBottom w:val="0"/>
      <w:divBdr>
        <w:top w:val="none" w:sz="0" w:space="0" w:color="auto"/>
        <w:left w:val="none" w:sz="0" w:space="0" w:color="auto"/>
        <w:bottom w:val="none" w:sz="0" w:space="0" w:color="auto"/>
        <w:right w:val="none" w:sz="0" w:space="0" w:color="auto"/>
      </w:divBdr>
    </w:div>
    <w:div w:id="1291861767">
      <w:bodyDiv w:val="1"/>
      <w:marLeft w:val="0"/>
      <w:marRight w:val="0"/>
      <w:marTop w:val="0"/>
      <w:marBottom w:val="0"/>
      <w:divBdr>
        <w:top w:val="none" w:sz="0" w:space="0" w:color="auto"/>
        <w:left w:val="none" w:sz="0" w:space="0" w:color="auto"/>
        <w:bottom w:val="none" w:sz="0" w:space="0" w:color="auto"/>
        <w:right w:val="none" w:sz="0" w:space="0" w:color="auto"/>
      </w:divBdr>
    </w:div>
    <w:div w:id="1329821427">
      <w:bodyDiv w:val="1"/>
      <w:marLeft w:val="0"/>
      <w:marRight w:val="0"/>
      <w:marTop w:val="0"/>
      <w:marBottom w:val="0"/>
      <w:divBdr>
        <w:top w:val="none" w:sz="0" w:space="0" w:color="auto"/>
        <w:left w:val="none" w:sz="0" w:space="0" w:color="auto"/>
        <w:bottom w:val="none" w:sz="0" w:space="0" w:color="auto"/>
        <w:right w:val="none" w:sz="0" w:space="0" w:color="auto"/>
      </w:divBdr>
    </w:div>
    <w:div w:id="1369600249">
      <w:bodyDiv w:val="1"/>
      <w:marLeft w:val="0"/>
      <w:marRight w:val="0"/>
      <w:marTop w:val="0"/>
      <w:marBottom w:val="0"/>
      <w:divBdr>
        <w:top w:val="none" w:sz="0" w:space="0" w:color="auto"/>
        <w:left w:val="none" w:sz="0" w:space="0" w:color="auto"/>
        <w:bottom w:val="none" w:sz="0" w:space="0" w:color="auto"/>
        <w:right w:val="none" w:sz="0" w:space="0" w:color="auto"/>
      </w:divBdr>
    </w:div>
    <w:div w:id="1626617912">
      <w:bodyDiv w:val="1"/>
      <w:marLeft w:val="0"/>
      <w:marRight w:val="0"/>
      <w:marTop w:val="0"/>
      <w:marBottom w:val="0"/>
      <w:divBdr>
        <w:top w:val="none" w:sz="0" w:space="0" w:color="auto"/>
        <w:left w:val="none" w:sz="0" w:space="0" w:color="auto"/>
        <w:bottom w:val="none" w:sz="0" w:space="0" w:color="auto"/>
        <w:right w:val="none" w:sz="0" w:space="0" w:color="auto"/>
      </w:divBdr>
    </w:div>
    <w:div w:id="18353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alfiber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hyperlink" Target="mailto:Jennifer.Roundtree@universalfibers.com" TargetMode="External"/><Relationship Id="rId2" Type="http://schemas.openxmlformats.org/officeDocument/2006/relationships/customXml" Target="../customXml/item2.xml"/><Relationship Id="rId16" Type="http://schemas.openxmlformats.org/officeDocument/2006/relationships/hyperlink" Target="https://www.burmatex.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yperlink" Target="https://www.universalfibers.com/contact-us"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universalfibersystem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2ff934-dc46-4083-a930-4ba3113039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3C012527B4D46BBB62E9E26B49E8D" ma:contentTypeVersion="18" ma:contentTypeDescription="Create a new document." ma:contentTypeScope="" ma:versionID="b1a1e8155f624624dd84d39743daa1d3">
  <xsd:schema xmlns:xsd="http://www.w3.org/2001/XMLSchema" xmlns:xs="http://www.w3.org/2001/XMLSchema" xmlns:p="http://schemas.microsoft.com/office/2006/metadata/properties" xmlns:ns3="fc2ff934-dc46-4083-a930-4ba311303969" xmlns:ns4="1072280b-bc0a-4dae-b4f5-f09701a2fbf7" targetNamespace="http://schemas.microsoft.com/office/2006/metadata/properties" ma:root="true" ma:fieldsID="117e654a7ce1fc71dede67a0559fce8c" ns3:_="" ns4:_="">
    <xsd:import namespace="fc2ff934-dc46-4083-a930-4ba311303969"/>
    <xsd:import namespace="1072280b-bc0a-4dae-b4f5-f09701a2fb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ff934-dc46-4083-a930-4ba311303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2280b-bc0a-4dae-b4f5-f09701a2fb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B2CD0-CA20-4CEF-878B-FCA9EC8DE48B}">
  <ds:schemaRefs>
    <ds:schemaRef ds:uri="http://schemas.microsoft.com/office/2006/metadata/properties"/>
    <ds:schemaRef ds:uri="http://schemas.microsoft.com/office/infopath/2007/PartnerControls"/>
    <ds:schemaRef ds:uri="fc2ff934-dc46-4083-a930-4ba311303969"/>
  </ds:schemaRefs>
</ds:datastoreItem>
</file>

<file path=customXml/itemProps2.xml><?xml version="1.0" encoding="utf-8"?>
<ds:datastoreItem xmlns:ds="http://schemas.openxmlformats.org/officeDocument/2006/customXml" ds:itemID="{403F2AB1-C393-446C-81E5-D89FA0FD2EBE}">
  <ds:schemaRefs>
    <ds:schemaRef ds:uri="http://schemas.microsoft.com/sharepoint/v3/contenttype/forms"/>
  </ds:schemaRefs>
</ds:datastoreItem>
</file>

<file path=customXml/itemProps3.xml><?xml version="1.0" encoding="utf-8"?>
<ds:datastoreItem xmlns:ds="http://schemas.openxmlformats.org/officeDocument/2006/customXml" ds:itemID="{34D2E232-D30E-4B58-AF1A-FD88FCAC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ff934-dc46-4083-a930-4ba311303969"/>
    <ds:schemaRef ds:uri="1072280b-bc0a-4dae-b4f5-f09701a2f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Roundtree</dc:creator>
  <cp:keywords/>
  <dc:description/>
  <cp:lastModifiedBy>Jennifer Roundtree</cp:lastModifiedBy>
  <cp:revision>2</cp:revision>
  <dcterms:created xsi:type="dcterms:W3CDTF">2024-09-11T12:41:00Z</dcterms:created>
  <dcterms:modified xsi:type="dcterms:W3CDTF">2024-09-11T12:41:00Z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0x0101000843C012527B4D46BBB62E9E26B49E8D</vt:lpwstr>
  </property>
</Properties>
</file>