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08D4" w14:textId="77777777" w:rsidR="00DB1836" w:rsidRDefault="00BB0E92">
      <w:pPr>
        <w:pStyle w:val="Body"/>
        <w:rPr>
          <w:rFonts w:ascii="Times New Roman" w:eastAsia="Times New Roman" w:hAnsi="Times New Roman" w:cs="Times New Roman"/>
        </w:rPr>
      </w:pPr>
      <w:r>
        <w:rPr>
          <w:rFonts w:ascii="Times New Roman" w:hAnsi="Times New Roman"/>
          <w:noProof/>
        </w:rPr>
        <mc:AlternateContent>
          <mc:Choice Requires="wps">
            <w:drawing>
              <wp:anchor distT="57150" distB="57150" distL="57150" distR="57150" simplePos="0" relativeHeight="251660288" behindDoc="0" locked="0" layoutInCell="1" allowOverlap="1" wp14:anchorId="32E74FD4" wp14:editId="6EEE3DB2">
                <wp:simplePos x="0" y="0"/>
                <wp:positionH relativeFrom="column">
                  <wp:posOffset>4408170</wp:posOffset>
                </wp:positionH>
                <wp:positionV relativeFrom="line">
                  <wp:posOffset>0</wp:posOffset>
                </wp:positionV>
                <wp:extent cx="1832611" cy="805816"/>
                <wp:effectExtent l="0" t="0" r="0" b="0"/>
                <wp:wrapThrough wrapText="bothSides" distL="57150" distR="57150">
                  <wp:wrapPolygon edited="1">
                    <wp:start x="0" y="0"/>
                    <wp:lineTo x="21600" y="0"/>
                    <wp:lineTo x="21600" y="21447"/>
                    <wp:lineTo x="0" y="21447"/>
                    <wp:lineTo x="0" y="0"/>
                  </wp:wrapPolygon>
                </wp:wrapThrough>
                <wp:docPr id="1073741825" name="officeArt object" descr="Text Box 2"/>
                <wp:cNvGraphicFramePr/>
                <a:graphic xmlns:a="http://schemas.openxmlformats.org/drawingml/2006/main">
                  <a:graphicData uri="http://schemas.microsoft.com/office/word/2010/wordprocessingShape">
                    <wps:wsp>
                      <wps:cNvSpPr txBox="1"/>
                      <wps:spPr>
                        <a:xfrm>
                          <a:off x="0" y="0"/>
                          <a:ext cx="1832611" cy="805816"/>
                        </a:xfrm>
                        <a:prstGeom prst="rect">
                          <a:avLst/>
                        </a:prstGeom>
                        <a:noFill/>
                        <a:ln w="12700" cap="flat">
                          <a:noFill/>
                          <a:miter lim="400000"/>
                        </a:ln>
                        <a:effectLst/>
                      </wps:spPr>
                      <wps:txbx>
                        <w:txbxContent>
                          <w:p w14:paraId="322591A4" w14:textId="77777777" w:rsidR="00DB1836" w:rsidRDefault="00BB0E92">
                            <w:pPr>
                              <w:pStyle w:val="Body"/>
                              <w:rPr>
                                <w:rFonts w:ascii="Baskerville Old Face" w:eastAsia="Baskerville Old Face" w:hAnsi="Baskerville Old Face" w:cs="Baskerville Old Face"/>
                              </w:rPr>
                            </w:pPr>
                            <w:r>
                              <w:rPr>
                                <w:rFonts w:ascii="Baskerville Old Face" w:hAnsi="Baskerville Old Face"/>
                              </w:rPr>
                              <w:t xml:space="preserve">Press Contact: </w:t>
                            </w:r>
                          </w:p>
                          <w:p w14:paraId="665102AA" w14:textId="77777777" w:rsidR="00DB1836" w:rsidRDefault="00BB0E92">
                            <w:pPr>
                              <w:pStyle w:val="Body"/>
                            </w:pPr>
                            <w:r>
                              <w:rPr>
                                <w:rFonts w:ascii="Baskerville Old Face" w:hAnsi="Baskerville Old Face"/>
                              </w:rPr>
                              <w:t>Jeremy Skidmore</w:t>
                            </w:r>
                            <w:r>
                              <w:rPr>
                                <w:rFonts w:ascii="Baskerville Old Face" w:eastAsia="Baskerville Old Face" w:hAnsi="Baskerville Old Face" w:cs="Baskerville Old Face"/>
                              </w:rPr>
                              <w:br/>
                            </w:r>
                            <w:r>
                              <w:rPr>
                                <w:rFonts w:ascii="Baskerville Old Face" w:hAnsi="Baskerville Old Face"/>
                              </w:rPr>
                              <w:t>202-486-8108</w:t>
                            </w:r>
                            <w:r>
                              <w:rPr>
                                <w:rFonts w:ascii="Baskerville Old Face" w:eastAsia="Baskerville Old Face" w:hAnsi="Baskerville Old Face" w:cs="Baskerville Old Face"/>
                              </w:rPr>
                              <w:br/>
                            </w:r>
                            <w:r>
                              <w:rPr>
                                <w:rFonts w:ascii="Baskerville Old Face" w:hAnsi="Baskerville Old Face"/>
                              </w:rPr>
                              <w:t>jeremyskidmore@gmail.com</w:t>
                            </w:r>
                          </w:p>
                        </w:txbxContent>
                      </wps:txbx>
                      <wps:bodyPr wrap="square" lIns="45719" tIns="45719" rIns="45719" bIns="45719" numCol="1" anchor="t">
                        <a:noAutofit/>
                      </wps:bodyPr>
                    </wps:wsp>
                  </a:graphicData>
                </a:graphic>
              </wp:anchor>
            </w:drawing>
          </mc:Choice>
          <mc:Fallback>
            <w:pict>
              <v:shapetype w14:anchorId="32E74FD4" id="_x0000_t202" coordsize="21600,21600" o:spt="202" path="m,l,21600r21600,l21600,xe">
                <v:stroke joinstyle="miter"/>
                <v:path gradientshapeok="t" o:connecttype="rect"/>
              </v:shapetype>
              <v:shape id="officeArt object" o:spid="_x0000_s1026" type="#_x0000_t202" alt="Text Box 2" style="position:absolute;margin-left:347.1pt;margin-top:0;width:144.3pt;height:63.4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wrapcoords="0 0 21600 0 21600 21447 0 21447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" filled="f" stroked="f" strokeweight="1pt">
                <v:stroke miterlimit="4"/>
                <v:textbox inset="1.27mm,1.27mm,1.27mm,1.27mm">
                  <w:txbxContent>
                    <w:p w14:paraId="322591A4" w14:textId="77777777" w:rsidR="00DB1836" w:rsidRDefault="00BB0E92">
                      <w:pPr>
                        <w:pStyle w:val="Body"/>
                        <w:rPr>
                          <w:rFonts w:ascii="Baskerville Old Face" w:eastAsia="Baskerville Old Face" w:hAnsi="Baskerville Old Face" w:cs="Baskerville Old Face"/>
                        </w:rPr>
                      </w:pPr>
                      <w:r>
                        <w:rPr>
                          <w:rFonts w:ascii="Baskerville Old Face" w:hAnsi="Baskerville Old Face"/>
                        </w:rPr>
                        <w:t xml:space="preserve">Press Contact: </w:t>
                      </w:r>
                    </w:p>
                    <w:p w14:paraId="665102AA" w14:textId="77777777" w:rsidR="00DB1836" w:rsidRDefault="00BB0E92">
                      <w:pPr>
                        <w:pStyle w:val="Body"/>
                      </w:pPr>
                      <w:r>
                        <w:rPr>
                          <w:rFonts w:ascii="Baskerville Old Face" w:hAnsi="Baskerville Old Face"/>
                        </w:rPr>
                        <w:t>Jeremy Skidmore</w:t>
                      </w:r>
                      <w:r>
                        <w:rPr>
                          <w:rFonts w:ascii="Baskerville Old Face" w:eastAsia="Baskerville Old Face" w:hAnsi="Baskerville Old Face" w:cs="Baskerville Old Face"/>
                        </w:rPr>
                        <w:br/>
                      </w:r>
                      <w:r>
                        <w:rPr>
                          <w:rFonts w:ascii="Baskerville Old Face" w:hAnsi="Baskerville Old Face"/>
                        </w:rPr>
                        <w:t>202-486-8108</w:t>
                      </w:r>
                      <w:r>
                        <w:rPr>
                          <w:rFonts w:ascii="Baskerville Old Face" w:eastAsia="Baskerville Old Face" w:hAnsi="Baskerville Old Face" w:cs="Baskerville Old Face"/>
                        </w:rPr>
                        <w:br/>
                      </w:r>
                      <w:r>
                        <w:rPr>
                          <w:rFonts w:ascii="Baskerville Old Face" w:hAnsi="Baskerville Old Face"/>
                        </w:rPr>
                        <w:t>jeremyskidmore@gmail.com</w:t>
                      </w:r>
                    </w:p>
                  </w:txbxContent>
                </v:textbox>
                <w10:wrap type="through" anchory="line"/>
              </v:shape>
            </w:pict>
          </mc:Fallback>
        </mc:AlternateContent>
      </w:r>
      <w:r>
        <w:rPr>
          <w:rFonts w:ascii="Times New Roman" w:eastAsia="Times New Roman" w:hAnsi="Times New Roman" w:cs="Times New Roman"/>
          <w:noProof/>
        </w:rPr>
        <w:drawing>
          <wp:anchor distT="57150" distB="57150" distL="57150" distR="57150" simplePos="0" relativeHeight="251659264" behindDoc="0" locked="0" layoutInCell="1" allowOverlap="1" wp14:anchorId="44C1D305" wp14:editId="5AC93C4F">
            <wp:simplePos x="0" y="0"/>
            <wp:positionH relativeFrom="column">
              <wp:posOffset>2235200</wp:posOffset>
            </wp:positionH>
            <wp:positionV relativeFrom="line">
              <wp:posOffset>6350</wp:posOffset>
            </wp:positionV>
            <wp:extent cx="835660" cy="1218565"/>
            <wp:effectExtent l="0" t="0" r="0" b="0"/>
            <wp:wrapThrough wrapText="bothSides" distL="57150" distR="57150">
              <wp:wrapPolygon edited="1">
                <wp:start x="0" y="0"/>
                <wp:lineTo x="21600" y="0"/>
                <wp:lineTo x="21600" y="21600"/>
                <wp:lineTo x="0" y="21600"/>
                <wp:lineTo x="0" y="0"/>
              </wp:wrapPolygon>
            </wp:wrapThrough>
            <wp:docPr id="1073741826" name="officeArt object" descr="Picture 0"/>
            <wp:cNvGraphicFramePr/>
            <a:graphic xmlns:a="http://schemas.openxmlformats.org/drawingml/2006/main">
              <a:graphicData uri="http://schemas.openxmlformats.org/drawingml/2006/picture">
                <pic:pic xmlns:pic="http://schemas.openxmlformats.org/drawingml/2006/picture">
                  <pic:nvPicPr>
                    <pic:cNvPr id="1073741826" name="Picture 0" descr="Picture 0"/>
                    <pic:cNvPicPr>
                      <a:picLocks noChangeAspect="1"/>
                    </pic:cNvPicPr>
                  </pic:nvPicPr>
                  <pic:blipFill>
                    <a:blip r:embed="rId6"/>
                    <a:stretch>
                      <a:fillRect/>
                    </a:stretch>
                  </pic:blipFill>
                  <pic:spPr>
                    <a:xfrm>
                      <a:off x="0" y="0"/>
                      <a:ext cx="835660" cy="1218565"/>
                    </a:xfrm>
                    <a:prstGeom prst="rect">
                      <a:avLst/>
                    </a:prstGeom>
                    <a:ln w="12700" cap="flat">
                      <a:noFill/>
                      <a:miter lim="400000"/>
                    </a:ln>
                    <a:effectLst/>
                  </pic:spPr>
                </pic:pic>
              </a:graphicData>
            </a:graphic>
          </wp:anchor>
        </w:drawing>
      </w:r>
      <w:r>
        <w:rPr>
          <w:rFonts w:ascii="Times New Roman" w:hAnsi="Times New Roman"/>
        </w:rPr>
        <w:t xml:space="preserve">FOR IMMEDIATE RELEASE </w:t>
      </w:r>
      <w:r>
        <w:rPr>
          <w:rFonts w:ascii="Times New Roman" w:eastAsia="Times New Roman" w:hAnsi="Times New Roman" w:cs="Times New Roman"/>
        </w:rPr>
        <w:br/>
      </w:r>
    </w:p>
    <w:p w14:paraId="232E8595" w14:textId="77777777" w:rsidR="00DB1836" w:rsidRDefault="00BB0E92">
      <w:pPr>
        <w:pStyle w:val="Body"/>
        <w:rPr>
          <w:rFonts w:ascii="Times New Roman" w:eastAsia="Times New Roman" w:hAnsi="Times New Roman" w:cs="Times New Roman"/>
        </w:rPr>
      </w:pPr>
      <w:r>
        <w:rPr>
          <w:rFonts w:ascii="Times New Roman" w:hAnsi="Times New Roman"/>
        </w:rPr>
        <w:t>January 2, 2025</w:t>
      </w:r>
    </w:p>
    <w:p w14:paraId="4AC7736E" w14:textId="77777777" w:rsidR="00DB1836" w:rsidRDefault="00DB1836">
      <w:pPr>
        <w:pStyle w:val="Body"/>
        <w:rPr>
          <w:rFonts w:ascii="Times New Roman" w:eastAsia="Times New Roman" w:hAnsi="Times New Roman" w:cs="Times New Roman"/>
        </w:rPr>
      </w:pPr>
    </w:p>
    <w:p w14:paraId="60A415AE" w14:textId="77777777" w:rsidR="00DB1836" w:rsidRDefault="00DB1836">
      <w:pPr>
        <w:pStyle w:val="Body"/>
        <w:jc w:val="center"/>
        <w:rPr>
          <w:rFonts w:ascii="Times New Roman" w:eastAsia="Times New Roman" w:hAnsi="Times New Roman" w:cs="Times New Roman"/>
        </w:rPr>
      </w:pPr>
    </w:p>
    <w:p w14:paraId="11E0A26F" w14:textId="77777777" w:rsidR="00DB1836" w:rsidRDefault="00BB0E92">
      <w:pPr>
        <w:pStyle w:val="Body"/>
        <w:jc w:val="center"/>
        <w:rPr>
          <w:rFonts w:ascii="Times New Roman" w:eastAsia="Times New Roman" w:hAnsi="Times New Roman" w:cs="Times New Roman"/>
        </w:rPr>
      </w:pPr>
      <w:r>
        <w:rPr>
          <w:rFonts w:ascii="Times New Roman" w:hAnsi="Times New Roman"/>
        </w:rPr>
        <w:t xml:space="preserve">             </w:t>
      </w:r>
    </w:p>
    <w:p w14:paraId="71C43737" w14:textId="77777777" w:rsidR="00DB1836" w:rsidRDefault="00DB1836">
      <w:pPr>
        <w:pStyle w:val="Body"/>
        <w:jc w:val="center"/>
        <w:rPr>
          <w:rFonts w:ascii="Times New Roman" w:eastAsia="Times New Roman" w:hAnsi="Times New Roman" w:cs="Times New Roman"/>
        </w:rPr>
      </w:pPr>
    </w:p>
    <w:p w14:paraId="0F873058" w14:textId="77777777" w:rsidR="00DB1836" w:rsidRDefault="00DB1836">
      <w:pPr>
        <w:pStyle w:val="Body"/>
        <w:jc w:val="center"/>
        <w:rPr>
          <w:rFonts w:ascii="Times New Roman" w:eastAsia="Times New Roman" w:hAnsi="Times New Roman" w:cs="Times New Roman"/>
          <w:b/>
          <w:bCs/>
          <w:sz w:val="28"/>
          <w:szCs w:val="28"/>
        </w:rPr>
      </w:pPr>
    </w:p>
    <w:p w14:paraId="50566115" w14:textId="77777777" w:rsidR="00DB1836" w:rsidRDefault="00DB1836">
      <w:pPr>
        <w:pStyle w:val="Body"/>
        <w:jc w:val="center"/>
        <w:rPr>
          <w:rFonts w:ascii="Times New Roman" w:eastAsia="Times New Roman" w:hAnsi="Times New Roman" w:cs="Times New Roman"/>
          <w:b/>
          <w:bCs/>
          <w:sz w:val="28"/>
          <w:szCs w:val="28"/>
        </w:rPr>
      </w:pPr>
    </w:p>
    <w:p w14:paraId="1CD7368D" w14:textId="77777777" w:rsidR="00DB1836" w:rsidRPr="00BB0E92" w:rsidRDefault="00BB0E92">
      <w:pPr>
        <w:pStyle w:val="Body"/>
        <w:jc w:val="center"/>
        <w:rPr>
          <w:rFonts w:ascii="Times New Roman" w:eastAsia="Times New Roman" w:hAnsi="Times New Roman" w:cs="Times New Roman"/>
          <w:b/>
          <w:bCs/>
          <w:i/>
          <w:iCs/>
          <w:sz w:val="40"/>
          <w:szCs w:val="40"/>
        </w:rPr>
      </w:pPr>
      <w:r w:rsidRPr="00BB0E92">
        <w:rPr>
          <w:rFonts w:ascii="Times New Roman" w:hAnsi="Times New Roman"/>
          <w:b/>
          <w:bCs/>
          <w:i/>
          <w:iCs/>
          <w:sz w:val="40"/>
          <w:szCs w:val="40"/>
        </w:rPr>
        <w:t>RhinoLeap Announces 10</w:t>
      </w:r>
      <w:r w:rsidRPr="00BB0E92">
        <w:rPr>
          <w:rFonts w:ascii="Times New Roman" w:hAnsi="Times New Roman"/>
          <w:b/>
          <w:bCs/>
          <w:i/>
          <w:iCs/>
          <w:sz w:val="40"/>
          <w:szCs w:val="40"/>
          <w:vertAlign w:val="superscript"/>
        </w:rPr>
        <w:t>th</w:t>
      </w:r>
      <w:r w:rsidRPr="00BB0E92">
        <w:rPr>
          <w:rFonts w:ascii="Times New Roman" w:hAnsi="Times New Roman"/>
          <w:b/>
          <w:bCs/>
          <w:i/>
          <w:iCs/>
          <w:sz w:val="40"/>
          <w:szCs w:val="40"/>
        </w:rPr>
        <w:t xml:space="preserve"> Anniversary Season</w:t>
      </w:r>
    </w:p>
    <w:p w14:paraId="0754837C" w14:textId="77777777" w:rsidR="00DB1836" w:rsidRDefault="00DB1836">
      <w:pPr>
        <w:pStyle w:val="Body"/>
        <w:tabs>
          <w:tab w:val="left" w:pos="8140"/>
        </w:tabs>
        <w:jc w:val="both"/>
        <w:rPr>
          <w:rFonts w:ascii="Times New Roman" w:eastAsia="Times New Roman" w:hAnsi="Times New Roman" w:cs="Times New Roman"/>
        </w:rPr>
      </w:pPr>
    </w:p>
    <w:p w14:paraId="5044F1BB" w14:textId="77777777" w:rsidR="00DB1836" w:rsidRDefault="00BB0E92">
      <w:pPr>
        <w:pStyle w:val="Body"/>
        <w:jc w:val="both"/>
        <w:rPr>
          <w:rFonts w:ascii="Times New Roman" w:eastAsia="Times New Roman" w:hAnsi="Times New Roman" w:cs="Times New Roman"/>
        </w:rPr>
      </w:pPr>
      <w:r>
        <w:rPr>
          <w:rFonts w:ascii="Times New Roman" w:hAnsi="Times New Roman"/>
          <w:lang w:val="it-IT"/>
        </w:rPr>
        <w:t xml:space="preserve">Asheboro, NC </w:t>
      </w:r>
      <w:r>
        <w:rPr>
          <w:rFonts w:ascii="Times New Roman" w:hAnsi="Times New Roman"/>
        </w:rPr>
        <w:t xml:space="preserve">– </w:t>
      </w:r>
      <w:bookmarkStart w:id="0" w:name="_Hlk93678048"/>
      <w:r>
        <w:rPr>
          <w:rFonts w:ascii="Times New Roman" w:hAnsi="Times New Roman"/>
        </w:rPr>
        <w:t xml:space="preserve">RhinoLeap Productions has announced their four major </w:t>
      </w:r>
      <w:r>
        <w:rPr>
          <w:rFonts w:ascii="Times New Roman" w:hAnsi="Times New Roman"/>
        </w:rPr>
        <w:t>productions for 2025, as well as the fourth season of their radio show, Crash Radio.  During the pandemic, when theaters remained closed for over a year, RhinoLeap Productions began producing work in non-traditional spaces: a textile mill, a warehouse, a tennis court, etc. The performances continually sold out. Many of the people who came to those performances had never attended any of RhinoLeap</w:t>
      </w:r>
      <w:r>
        <w:rPr>
          <w:rFonts w:ascii="Times New Roman" w:hAnsi="Times New Roman"/>
        </w:rPr>
        <w:t>’</w:t>
      </w:r>
      <w:r>
        <w:rPr>
          <w:rFonts w:ascii="Times New Roman" w:hAnsi="Times New Roman"/>
        </w:rPr>
        <w:t xml:space="preserve">s previous productions. Some said it was because </w:t>
      </w:r>
      <w:r>
        <w:rPr>
          <w:rFonts w:ascii="Times New Roman" w:hAnsi="Times New Roman"/>
        </w:rPr>
        <w:t>“</w:t>
      </w:r>
      <w:r>
        <w:rPr>
          <w:rFonts w:ascii="Times New Roman" w:hAnsi="Times New Roman"/>
        </w:rPr>
        <w:t xml:space="preserve">they never felt invited" into traditional theaters - that they </w:t>
      </w:r>
      <w:r>
        <w:rPr>
          <w:rFonts w:ascii="Times New Roman" w:hAnsi="Times New Roman"/>
        </w:rPr>
        <w:t>are too formal or exclusive. Other new attendees said they were drawn by the unique experience RhinoLeap</w:t>
      </w:r>
      <w:r>
        <w:rPr>
          <w:rFonts w:ascii="Times New Roman" w:hAnsi="Times New Roman"/>
        </w:rPr>
        <w:t>’</w:t>
      </w:r>
      <w:r>
        <w:rPr>
          <w:rFonts w:ascii="Times New Roman" w:hAnsi="Times New Roman"/>
        </w:rPr>
        <w:t>s "found spaces" offered - even if they had seen the plays before in other cities, they had never seen them presented in the ways RhinoLeap envisioned.  In response to those perspectives, RhinoLeap continues to produce outside of actual theaters.  In 2025, they will present in a newly renovated historic county courthouse, a garden at the Linbrook Heritage Estate, and on the campus of their local communit</w:t>
      </w:r>
      <w:r>
        <w:rPr>
          <w:rFonts w:ascii="Times New Roman" w:hAnsi="Times New Roman"/>
        </w:rPr>
        <w:t xml:space="preserve">y college. </w:t>
      </w:r>
    </w:p>
    <w:p w14:paraId="7FFA69EC" w14:textId="77777777" w:rsidR="00DB1836" w:rsidRDefault="00DB1836">
      <w:pPr>
        <w:pStyle w:val="Body"/>
        <w:jc w:val="both"/>
        <w:rPr>
          <w:rFonts w:ascii="Times New Roman" w:eastAsia="Times New Roman" w:hAnsi="Times New Roman" w:cs="Times New Roman"/>
        </w:rPr>
      </w:pPr>
    </w:p>
    <w:p w14:paraId="44BE7E84" w14:textId="77777777" w:rsidR="00DB1836" w:rsidRDefault="00BB0E92">
      <w:pPr>
        <w:pStyle w:val="Body"/>
        <w:jc w:val="both"/>
        <w:rPr>
          <w:rFonts w:ascii="Times New Roman" w:eastAsia="Times New Roman" w:hAnsi="Times New Roman" w:cs="Times New Roman"/>
        </w:rPr>
      </w:pPr>
      <w:r>
        <w:rPr>
          <w:rFonts w:ascii="Times New Roman" w:hAnsi="Times New Roman"/>
          <w:b/>
          <w:bCs/>
          <w:lang w:val="de-DE"/>
        </w:rPr>
        <w:t>A FEW GOOD MEN</w:t>
      </w:r>
      <w:r>
        <w:rPr>
          <w:rFonts w:ascii="Times New Roman" w:hAnsi="Times New Roman"/>
        </w:rPr>
        <w:t>, written by Aaron Sorkin and directed by Shirley Serotsky, will run from March 1</w:t>
      </w:r>
      <w:r>
        <w:rPr>
          <w:rFonts w:ascii="Times New Roman" w:hAnsi="Times New Roman"/>
          <w:vertAlign w:val="superscript"/>
        </w:rPr>
        <w:t>st</w:t>
      </w:r>
      <w:r>
        <w:rPr>
          <w:rFonts w:ascii="Times New Roman" w:hAnsi="Times New Roman"/>
        </w:rPr>
        <w:t xml:space="preserve"> through March 23</w:t>
      </w:r>
      <w:r>
        <w:rPr>
          <w:rFonts w:ascii="Times New Roman" w:hAnsi="Times New Roman"/>
          <w:vertAlign w:val="superscript"/>
        </w:rPr>
        <w:t>rd</w:t>
      </w:r>
      <w:r>
        <w:rPr>
          <w:rFonts w:ascii="Times New Roman" w:hAnsi="Times New Roman"/>
        </w:rPr>
        <w:t>.  It will perform at the Historic Randolph County Courthouse located at 145 Worth St. in Asheboro, NC.  Aaron Sorkin's groundbreaking debut play tells the story of a group of Naval lawyers assigned to defend two Marines in Guantanamo Bay when a member of their unit is found dead.</w:t>
      </w:r>
      <w:r>
        <w:rPr>
          <w:rFonts w:ascii="Times New Roman" w:hAnsi="Times New Roman"/>
        </w:rPr>
        <w:t xml:space="preserve">  </w:t>
      </w:r>
      <w:r>
        <w:rPr>
          <w:rFonts w:ascii="Times New Roman" w:hAnsi="Times New Roman"/>
        </w:rPr>
        <w:t>Thirty years after being made into a much-loved film, this Broadway hit still crackles with impassioned arguments about loyalty</w:t>
      </w:r>
      <w:r>
        <w:rPr>
          <w:rFonts w:ascii="Times New Roman" w:hAnsi="Times New Roman"/>
        </w:rPr>
        <w:t>, faith, and patriotism.</w:t>
      </w:r>
    </w:p>
    <w:p w14:paraId="5B086A7D" w14:textId="77777777" w:rsidR="00DB1836" w:rsidRDefault="00DB1836">
      <w:pPr>
        <w:pStyle w:val="Body"/>
        <w:jc w:val="both"/>
        <w:rPr>
          <w:rFonts w:ascii="Times New Roman" w:eastAsia="Times New Roman" w:hAnsi="Times New Roman" w:cs="Times New Roman"/>
        </w:rPr>
      </w:pPr>
    </w:p>
    <w:p w14:paraId="6CEA23C3" w14:textId="77777777" w:rsidR="00DB1836" w:rsidRDefault="00BB0E92">
      <w:pPr>
        <w:pStyle w:val="Body"/>
        <w:jc w:val="both"/>
        <w:rPr>
          <w:rFonts w:ascii="Times New Roman" w:eastAsia="Times New Roman" w:hAnsi="Times New Roman" w:cs="Times New Roman"/>
        </w:rPr>
      </w:pPr>
      <w:r>
        <w:rPr>
          <w:rFonts w:ascii="Times New Roman" w:hAnsi="Times New Roman"/>
          <w:b/>
          <w:bCs/>
        </w:rPr>
        <w:t>MUCH ADO ABOUT NOTHING</w:t>
      </w:r>
      <w:r>
        <w:rPr>
          <w:rFonts w:ascii="Times New Roman" w:hAnsi="Times New Roman"/>
        </w:rPr>
        <w:t>, written by William Shakespeare and directed by Jeremy Skidmore, will run from April 26</w:t>
      </w:r>
      <w:r>
        <w:rPr>
          <w:rFonts w:ascii="Times New Roman" w:hAnsi="Times New Roman"/>
          <w:vertAlign w:val="superscript"/>
        </w:rPr>
        <w:t>th</w:t>
      </w:r>
      <w:r>
        <w:rPr>
          <w:rFonts w:ascii="Times New Roman" w:hAnsi="Times New Roman"/>
        </w:rPr>
        <w:t xml:space="preserve"> through May 18</w:t>
      </w:r>
      <w:r>
        <w:rPr>
          <w:rFonts w:ascii="Times New Roman" w:hAnsi="Times New Roman"/>
          <w:vertAlign w:val="superscript"/>
        </w:rPr>
        <w:t>th</w:t>
      </w:r>
      <w:r>
        <w:rPr>
          <w:rFonts w:ascii="Times New Roman" w:hAnsi="Times New Roman"/>
        </w:rPr>
        <w:t xml:space="preserve">.  It will </w:t>
      </w:r>
      <w:proofErr w:type="gramStart"/>
      <w:r>
        <w:rPr>
          <w:rFonts w:ascii="Times New Roman" w:hAnsi="Times New Roman"/>
        </w:rPr>
        <w:t>perform</w:t>
      </w:r>
      <w:proofErr w:type="gramEnd"/>
      <w:r>
        <w:rPr>
          <w:rFonts w:ascii="Times New Roman" w:hAnsi="Times New Roman"/>
        </w:rPr>
        <w:t xml:space="preserve"> at the Linbrook Heritage Estate located at 5297 Snyder Country Rd. in Trinity, NC.  After years of war, an idyllic town is back in bloom and yearning for love.  Shakespeare</w:t>
      </w:r>
      <w:r>
        <w:rPr>
          <w:rFonts w:ascii="Times New Roman" w:hAnsi="Times New Roman"/>
        </w:rPr>
        <w:t>’</w:t>
      </w:r>
      <w:r>
        <w:rPr>
          <w:rFonts w:ascii="Times New Roman" w:hAnsi="Times New Roman"/>
        </w:rPr>
        <w:t>s beloved romantic comedy is a celebration of passion, friendship, and wit.  This one-of-a-kind immersive experience includes a picnic meal from The Table (just selected by Yelp as one of the top 100 restaurants i</w:t>
      </w:r>
      <w:r>
        <w:rPr>
          <w:rFonts w:ascii="Times New Roman" w:hAnsi="Times New Roman"/>
        </w:rPr>
        <w:t>n the country), beer brewed exclusively for the production by Four Saints Brewing Company (recently ranked in the top 20 breweries in the entire South by Southern Living Magazine), and a pre-show live concert featuring musicians from across North Carolina.</w:t>
      </w:r>
    </w:p>
    <w:p w14:paraId="6D6ACE52" w14:textId="77777777" w:rsidR="00DB1836" w:rsidRDefault="00DB1836">
      <w:pPr>
        <w:pStyle w:val="Body"/>
        <w:jc w:val="both"/>
        <w:rPr>
          <w:rFonts w:ascii="Times New Roman" w:eastAsia="Times New Roman" w:hAnsi="Times New Roman" w:cs="Times New Roman"/>
        </w:rPr>
      </w:pPr>
    </w:p>
    <w:p w14:paraId="357A21F1" w14:textId="77777777" w:rsidR="00DB1836" w:rsidRDefault="00BB0E92">
      <w:pPr>
        <w:pStyle w:val="Body"/>
        <w:jc w:val="both"/>
        <w:rPr>
          <w:rFonts w:ascii="Times New Roman" w:eastAsia="Times New Roman" w:hAnsi="Times New Roman" w:cs="Times New Roman"/>
        </w:rPr>
      </w:pPr>
      <w:r>
        <w:rPr>
          <w:rFonts w:ascii="Times New Roman" w:hAnsi="Times New Roman"/>
          <w:b/>
          <w:bCs/>
        </w:rPr>
        <w:t>WHAT THE CONSTITUTION MEANS TO ME</w:t>
      </w:r>
      <w:r>
        <w:rPr>
          <w:rFonts w:ascii="Times New Roman" w:hAnsi="Times New Roman"/>
        </w:rPr>
        <w:t>, written by Heidi Schreck and directed by Kira Geiger, will run July 12</w:t>
      </w:r>
      <w:r>
        <w:rPr>
          <w:rFonts w:ascii="Times New Roman" w:hAnsi="Times New Roman"/>
          <w:vertAlign w:val="superscript"/>
        </w:rPr>
        <w:t>th</w:t>
      </w:r>
      <w:r>
        <w:rPr>
          <w:rFonts w:ascii="Times New Roman" w:hAnsi="Times New Roman"/>
        </w:rPr>
        <w:t xml:space="preserve"> through 27</w:t>
      </w:r>
      <w:r>
        <w:rPr>
          <w:rFonts w:ascii="Times New Roman" w:hAnsi="Times New Roman"/>
          <w:vertAlign w:val="superscript"/>
        </w:rPr>
        <w:t>th</w:t>
      </w:r>
      <w:r>
        <w:rPr>
          <w:rFonts w:ascii="Times New Roman" w:hAnsi="Times New Roman"/>
        </w:rPr>
        <w:t>.  Performances will occur on the campus of Randolph Community College.  Direct from Broadway, this boundary-breaking play breathes new life into our Constitution.</w:t>
      </w:r>
      <w:r>
        <w:rPr>
          <w:rFonts w:ascii="Times New Roman" w:hAnsi="Times New Roman"/>
        </w:rPr>
        <w:t xml:space="preserve">  </w:t>
      </w:r>
      <w:r>
        <w:rPr>
          <w:rFonts w:ascii="Times New Roman" w:hAnsi="Times New Roman"/>
        </w:rPr>
        <w:t xml:space="preserve">Fifteen-year-old Heidi earned her college tuition </w:t>
      </w:r>
      <w:r>
        <w:rPr>
          <w:rFonts w:ascii="Times New Roman" w:hAnsi="Times New Roman"/>
        </w:rPr>
        <w:lastRenderedPageBreak/>
        <w:t>by winning Constitutional debate competitions across the country. In this hilarious and hopeful new play, she resurrects her teenage self to trace the profound relationship between four generations of women and</w:t>
      </w:r>
      <w:r>
        <w:rPr>
          <w:rFonts w:ascii="Times New Roman" w:hAnsi="Times New Roman"/>
        </w:rPr>
        <w:t xml:space="preserve"> the founding document that shaped their lives.</w:t>
      </w:r>
      <w:r>
        <w:rPr>
          <w:rFonts w:ascii="Times New Roman" w:hAnsi="Times New Roman"/>
        </w:rPr>
        <w:t xml:space="preserve">  </w:t>
      </w:r>
      <w:r>
        <w:rPr>
          <w:rFonts w:ascii="Times New Roman" w:hAnsi="Times New Roman"/>
        </w:rPr>
        <w:t>Contains mature themes.</w:t>
      </w:r>
    </w:p>
    <w:p w14:paraId="2974E1A9" w14:textId="77777777" w:rsidR="00DB1836" w:rsidRDefault="00DB1836">
      <w:pPr>
        <w:pStyle w:val="Body"/>
        <w:jc w:val="both"/>
        <w:rPr>
          <w:rFonts w:ascii="Times New Roman" w:eastAsia="Times New Roman" w:hAnsi="Times New Roman" w:cs="Times New Roman"/>
        </w:rPr>
      </w:pPr>
    </w:p>
    <w:p w14:paraId="0401D256" w14:textId="77777777" w:rsidR="00DB1836" w:rsidRDefault="00BB0E92">
      <w:pPr>
        <w:pStyle w:val="Body"/>
        <w:jc w:val="both"/>
        <w:rPr>
          <w:rFonts w:ascii="Times New Roman" w:eastAsia="Times New Roman" w:hAnsi="Times New Roman" w:cs="Times New Roman"/>
        </w:rPr>
      </w:pPr>
      <w:r>
        <w:rPr>
          <w:rFonts w:ascii="Times New Roman" w:hAnsi="Times New Roman"/>
          <w:b/>
          <w:bCs/>
        </w:rPr>
        <w:t>GREASE</w:t>
      </w:r>
      <w:r>
        <w:rPr>
          <w:rFonts w:ascii="Times New Roman" w:hAnsi="Times New Roman"/>
        </w:rPr>
        <w:t>, written by Jim Jacobs and Warren Casey and directed by Gavan Pamer, will run September 27</w:t>
      </w:r>
      <w:r>
        <w:rPr>
          <w:rFonts w:ascii="Times New Roman" w:hAnsi="Times New Roman"/>
          <w:vertAlign w:val="superscript"/>
        </w:rPr>
        <w:t>th</w:t>
      </w:r>
      <w:r>
        <w:rPr>
          <w:rFonts w:ascii="Times New Roman" w:hAnsi="Times New Roman"/>
        </w:rPr>
        <w:t xml:space="preserve"> through October 12</w:t>
      </w:r>
      <w:r>
        <w:rPr>
          <w:rFonts w:ascii="Times New Roman" w:hAnsi="Times New Roman"/>
          <w:vertAlign w:val="superscript"/>
        </w:rPr>
        <w:t>th</w:t>
      </w:r>
      <w:r>
        <w:rPr>
          <w:rFonts w:ascii="Times New Roman" w:hAnsi="Times New Roman"/>
        </w:rPr>
        <w:t>.  It will perform at the Sunset Theatre located at 234 Sunset Ave, Asheboro, NC.  After a whirlwind summer romance, leather-clad greaser Danny and girl-next-door Sandy are unexpectedly reunited when she transfers to Rydell High for her senior year. But can they survive the trials and tribulations of teenage life and find true love?</w:t>
      </w:r>
      <w:r>
        <w:rPr>
          <w:rFonts w:ascii="Times New Roman" w:hAnsi="Times New Roman"/>
        </w:rPr>
        <w:t xml:space="preserve">  </w:t>
      </w:r>
      <w:r>
        <w:rPr>
          <w:rFonts w:ascii="Times New Roman" w:hAnsi="Times New Roman"/>
        </w:rPr>
        <w:t>Grease celebrates Rydell High's class of 1959 in all their duc</w:t>
      </w:r>
      <w:r>
        <w:rPr>
          <w:rFonts w:ascii="Times New Roman" w:hAnsi="Times New Roman"/>
        </w:rPr>
        <w:t>k-tailed, bobby-</w:t>
      </w:r>
      <w:proofErr w:type="spellStart"/>
      <w:r>
        <w:rPr>
          <w:rFonts w:ascii="Times New Roman" w:hAnsi="Times New Roman"/>
        </w:rPr>
        <w:t>soxed</w:t>
      </w:r>
      <w:proofErr w:type="spellEnd"/>
      <w:r>
        <w:rPr>
          <w:rFonts w:ascii="Times New Roman" w:hAnsi="Times New Roman"/>
        </w:rPr>
        <w:t>, gum-snapping glory.</w:t>
      </w:r>
    </w:p>
    <w:p w14:paraId="54EEDAB9" w14:textId="77777777" w:rsidR="00DB1836" w:rsidRDefault="00DB1836">
      <w:pPr>
        <w:pStyle w:val="Body"/>
        <w:jc w:val="both"/>
        <w:rPr>
          <w:rFonts w:ascii="Times New Roman" w:eastAsia="Times New Roman" w:hAnsi="Times New Roman" w:cs="Times New Roman"/>
        </w:rPr>
      </w:pPr>
    </w:p>
    <w:p w14:paraId="6A49CEDC" w14:textId="77777777" w:rsidR="00DB1836" w:rsidRDefault="00BB0E92">
      <w:pPr>
        <w:pStyle w:val="Body"/>
        <w:jc w:val="both"/>
        <w:rPr>
          <w:rFonts w:ascii="Times New Roman" w:eastAsia="Times New Roman" w:hAnsi="Times New Roman" w:cs="Times New Roman"/>
        </w:rPr>
      </w:pPr>
      <w:r>
        <w:rPr>
          <w:rFonts w:ascii="Times New Roman" w:hAnsi="Times New Roman"/>
          <w:b/>
          <w:bCs/>
          <w:lang w:val="de-DE"/>
        </w:rPr>
        <w:t>CRASH RADIO</w:t>
      </w:r>
      <w:r>
        <w:rPr>
          <w:rFonts w:ascii="Times New Roman" w:hAnsi="Times New Roman"/>
        </w:rPr>
        <w:t xml:space="preserve"> occurs on the first Monday of each month, January through October.  RhinoLeap records musicians performing in front of live audiences in a different venue every month.</w:t>
      </w:r>
      <w:r>
        <w:rPr>
          <w:rFonts w:ascii="Times New Roman" w:hAnsi="Times New Roman"/>
        </w:rPr>
        <w:t xml:space="preserve">  </w:t>
      </w:r>
      <w:r>
        <w:rPr>
          <w:rFonts w:ascii="Times New Roman" w:hAnsi="Times New Roman"/>
        </w:rPr>
        <w:t>We then edit the recordings into episodes that air on WKXR 94.9FM every Monday at 6:15pm.  2025 is our fourth season.</w:t>
      </w:r>
    </w:p>
    <w:p w14:paraId="2C91BE17" w14:textId="77777777" w:rsidR="00DB1836" w:rsidRDefault="00DB1836">
      <w:pPr>
        <w:pStyle w:val="Body"/>
        <w:jc w:val="both"/>
        <w:rPr>
          <w:rFonts w:ascii="Times New Roman" w:eastAsia="Times New Roman" w:hAnsi="Times New Roman" w:cs="Times New Roman"/>
        </w:rPr>
      </w:pPr>
    </w:p>
    <w:p w14:paraId="6E364EF8" w14:textId="77777777" w:rsidR="00DB1836" w:rsidRDefault="00BB0E92">
      <w:pPr>
        <w:pStyle w:val="NormalWeb"/>
        <w:tabs>
          <w:tab w:val="left" w:pos="8140"/>
        </w:tabs>
        <w:spacing w:before="0" w:after="0"/>
        <w:jc w:val="both"/>
        <w:outlineLvl w:val="0"/>
      </w:pPr>
      <w:r>
        <w:t xml:space="preserve">Tickets to all productions are available at rhinoleap.com or in-person at the </w:t>
      </w:r>
      <w:r>
        <w:t>Brightside Gallery located at 170 Worth Street, Asheboro, NC.</w:t>
      </w:r>
    </w:p>
    <w:p w14:paraId="34807F66" w14:textId="77777777" w:rsidR="00DB1836" w:rsidRDefault="00DB1836">
      <w:pPr>
        <w:pStyle w:val="NormalWeb"/>
        <w:tabs>
          <w:tab w:val="left" w:pos="8140"/>
        </w:tabs>
        <w:spacing w:before="0" w:after="0"/>
        <w:jc w:val="both"/>
        <w:outlineLvl w:val="0"/>
      </w:pPr>
    </w:p>
    <w:p w14:paraId="40A436E9" w14:textId="77777777" w:rsidR="00DB1836" w:rsidRDefault="00BB0E92">
      <w:pPr>
        <w:pStyle w:val="NormalWeb"/>
        <w:tabs>
          <w:tab w:val="left" w:pos="8140"/>
        </w:tabs>
        <w:spacing w:before="0" w:after="0"/>
        <w:jc w:val="both"/>
        <w:outlineLvl w:val="0"/>
      </w:pPr>
      <w:r>
        <w:rPr>
          <w:b/>
          <w:bCs/>
          <w:i/>
          <w:iCs/>
        </w:rPr>
        <w:t xml:space="preserve">Tickets to ALL RhinoLeap productions are free for ALL teenagers living in Randolph </w:t>
      </w:r>
      <w:r>
        <w:rPr>
          <w:b/>
          <w:bCs/>
          <w:i/>
          <w:iCs/>
        </w:rPr>
        <w:t>County</w:t>
      </w:r>
      <w:r>
        <w:t>.  Just show up to ANY performance 30 minutes before showtime to get your free ticket on a first come, first served basis.</w:t>
      </w:r>
    </w:p>
    <w:p w14:paraId="76DB4DBA" w14:textId="77777777" w:rsidR="00DB1836" w:rsidRDefault="00DB1836">
      <w:pPr>
        <w:pStyle w:val="Body"/>
        <w:jc w:val="both"/>
        <w:rPr>
          <w:rFonts w:ascii="Times New Roman" w:eastAsia="Times New Roman" w:hAnsi="Times New Roman" w:cs="Times New Roman"/>
        </w:rPr>
      </w:pPr>
    </w:p>
    <w:p w14:paraId="5641C48A" w14:textId="77777777" w:rsidR="00DB1836" w:rsidRDefault="00BB0E92">
      <w:pPr>
        <w:pStyle w:val="Body"/>
        <w:jc w:val="center"/>
        <w:rPr>
          <w:rFonts w:ascii="Times New Roman" w:eastAsia="Times New Roman" w:hAnsi="Times New Roman" w:cs="Times New Roman"/>
        </w:rPr>
      </w:pPr>
      <w:r>
        <w:rPr>
          <w:noProof/>
        </w:rPr>
        <w:drawing>
          <wp:inline distT="0" distB="0" distL="0" distR="0" wp14:anchorId="751B8633" wp14:editId="3BF85B1F">
            <wp:extent cx="374650" cy="374650"/>
            <wp:effectExtent l="0" t="0" r="0" b="0"/>
            <wp:docPr id="1073741827" name="officeArt object" descr="Rhino"/>
            <wp:cNvGraphicFramePr/>
            <a:graphic xmlns:a="http://schemas.openxmlformats.org/drawingml/2006/main">
              <a:graphicData uri="http://schemas.openxmlformats.org/drawingml/2006/picture">
                <pic:pic xmlns:pic="http://schemas.openxmlformats.org/drawingml/2006/picture">
                  <pic:nvPicPr>
                    <pic:cNvPr id="1073741827" name="Rhino" descr="Rhino"/>
                    <pic:cNvPicPr>
                      <a:picLocks noChangeAspect="1"/>
                    </pic:cNvPicPr>
                  </pic:nvPicPr>
                  <pic:blipFill>
                    <a:blip r:embed="rId7"/>
                    <a:stretch>
                      <a:fillRect/>
                    </a:stretch>
                  </pic:blipFill>
                  <pic:spPr>
                    <a:xfrm>
                      <a:off x="0" y="0"/>
                      <a:ext cx="374650" cy="374650"/>
                    </a:xfrm>
                    <a:prstGeom prst="rect">
                      <a:avLst/>
                    </a:prstGeom>
                    <a:ln w="12700" cap="flat">
                      <a:noFill/>
                      <a:miter lim="400000"/>
                    </a:ln>
                    <a:effectLst/>
                  </pic:spPr>
                </pic:pic>
              </a:graphicData>
            </a:graphic>
          </wp:inline>
        </w:drawing>
      </w:r>
    </w:p>
    <w:p w14:paraId="341DD898" w14:textId="77777777" w:rsidR="00DB1836" w:rsidRDefault="00DB1836">
      <w:pPr>
        <w:pStyle w:val="Body"/>
        <w:jc w:val="both"/>
        <w:rPr>
          <w:rFonts w:ascii="Times New Roman" w:eastAsia="Times New Roman" w:hAnsi="Times New Roman" w:cs="Times New Roman"/>
        </w:rPr>
      </w:pPr>
    </w:p>
    <w:p w14:paraId="780B1FB9" w14:textId="77777777" w:rsidR="00DB1836" w:rsidRDefault="00BB0E92">
      <w:pPr>
        <w:pStyle w:val="Body"/>
        <w:jc w:val="both"/>
        <w:rPr>
          <w:rFonts w:ascii="Times New Roman" w:eastAsia="Times New Roman" w:hAnsi="Times New Roman" w:cs="Times New Roman"/>
        </w:rPr>
      </w:pPr>
      <w:r>
        <w:rPr>
          <w:rFonts w:ascii="Times New Roman" w:hAnsi="Times New Roman"/>
          <w:b/>
          <w:bCs/>
          <w:lang w:val="fr-FR"/>
        </w:rPr>
        <w:t xml:space="preserve">About </w:t>
      </w:r>
      <w:proofErr w:type="spellStart"/>
      <w:proofErr w:type="gramStart"/>
      <w:r>
        <w:rPr>
          <w:rFonts w:ascii="Times New Roman" w:hAnsi="Times New Roman"/>
          <w:b/>
          <w:bCs/>
          <w:lang w:val="fr-FR"/>
        </w:rPr>
        <w:t>RhinoLeap</w:t>
      </w:r>
      <w:proofErr w:type="spellEnd"/>
      <w:r>
        <w:rPr>
          <w:rFonts w:ascii="Times New Roman" w:hAnsi="Times New Roman"/>
        </w:rPr>
        <w:t>:</w:t>
      </w:r>
      <w:proofErr w:type="gramEnd"/>
      <w:r>
        <w:rPr>
          <w:rFonts w:ascii="Times New Roman" w:hAnsi="Times New Roman"/>
        </w:rPr>
        <w:t xml:space="preserve"> RhinoLeap's mission is to demonstrate the power of the arts to transform rural communities. We must reflect those communities with the productions we present and strike a balance between asking meaningful questions and our desire to entertain. We must create education programs anchored in truth and tell stories that encompass all ethnic, religious, and gender identities. RhinoLeap Productions was founded in 2015 and become a non-profit in 2017. Since then, we have produced 31 productions and have</w:t>
      </w:r>
      <w:r>
        <w:rPr>
          <w:rFonts w:ascii="Times New Roman" w:hAnsi="Times New Roman"/>
        </w:rPr>
        <w:t xml:space="preserve"> performed and/or taught in 17 counties across North Carolina. Our creations include live theater, dance, and music as well as radio and shortform documentaries.</w:t>
      </w:r>
    </w:p>
    <w:p w14:paraId="5DCCFA9C" w14:textId="77777777" w:rsidR="00DB1836" w:rsidRDefault="00DB1836">
      <w:pPr>
        <w:pStyle w:val="Body"/>
        <w:jc w:val="both"/>
        <w:rPr>
          <w:rFonts w:ascii="Times New Roman" w:eastAsia="Times New Roman" w:hAnsi="Times New Roman" w:cs="Times New Roman"/>
        </w:rPr>
      </w:pPr>
    </w:p>
    <w:bookmarkEnd w:id="0"/>
    <w:p w14:paraId="1BB71CFF" w14:textId="77777777" w:rsidR="00DB1836" w:rsidRDefault="00DB1836">
      <w:pPr>
        <w:pStyle w:val="Body"/>
        <w:jc w:val="both"/>
        <w:rPr>
          <w:rFonts w:ascii="Times New Roman" w:eastAsia="Times New Roman" w:hAnsi="Times New Roman" w:cs="Times New Roman"/>
        </w:rPr>
      </w:pPr>
    </w:p>
    <w:p w14:paraId="5AE032CF" w14:textId="77777777" w:rsidR="00DB1836" w:rsidRDefault="00DB1836">
      <w:pPr>
        <w:pStyle w:val="Heading2"/>
        <w:spacing w:before="0" w:after="0"/>
        <w:jc w:val="both"/>
        <w:rPr>
          <w:b w:val="0"/>
          <w:bCs w:val="0"/>
          <w:sz w:val="24"/>
          <w:szCs w:val="24"/>
        </w:rPr>
      </w:pPr>
    </w:p>
    <w:p w14:paraId="660A16AC" w14:textId="77777777" w:rsidR="00DB1836" w:rsidRDefault="00DB1836">
      <w:pPr>
        <w:pStyle w:val="Body"/>
        <w:jc w:val="both"/>
        <w:rPr>
          <w:rFonts w:ascii="Times New Roman" w:eastAsia="Times New Roman" w:hAnsi="Times New Roman" w:cs="Times New Roman"/>
        </w:rPr>
      </w:pPr>
    </w:p>
    <w:p w14:paraId="2C14BEC5" w14:textId="77777777" w:rsidR="00DB1836" w:rsidRDefault="00DB1836">
      <w:pPr>
        <w:pStyle w:val="NormalWeb"/>
        <w:tabs>
          <w:tab w:val="left" w:pos="8140"/>
        </w:tabs>
        <w:spacing w:before="0" w:after="0"/>
        <w:jc w:val="both"/>
        <w:outlineLvl w:val="0"/>
      </w:pPr>
    </w:p>
    <w:sectPr w:rsidR="00DB1836">
      <w:headerReference w:type="default" r:id="rId8"/>
      <w:footerReference w:type="default" r:id="rId9"/>
      <w:pgSz w:w="12240" w:h="15840"/>
      <w:pgMar w:top="126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60B6" w14:textId="77777777" w:rsidR="00BB0E92" w:rsidRDefault="00BB0E92">
      <w:r>
        <w:separator/>
      </w:r>
    </w:p>
  </w:endnote>
  <w:endnote w:type="continuationSeparator" w:id="0">
    <w:p w14:paraId="06BBCA63" w14:textId="77777777" w:rsidR="00BB0E92" w:rsidRDefault="00BB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FBEC" w14:textId="77777777" w:rsidR="00DB1836" w:rsidRDefault="00DB18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7C452" w14:textId="77777777" w:rsidR="00BB0E92" w:rsidRDefault="00BB0E92">
      <w:r>
        <w:separator/>
      </w:r>
    </w:p>
  </w:footnote>
  <w:footnote w:type="continuationSeparator" w:id="0">
    <w:p w14:paraId="25E39FE6" w14:textId="77777777" w:rsidR="00BB0E92" w:rsidRDefault="00BB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E197" w14:textId="77777777" w:rsidR="00DB1836" w:rsidRDefault="00DB183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36"/>
    <w:rsid w:val="00BB0E92"/>
    <w:rsid w:val="00DB1836"/>
    <w:rsid w:val="00EC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3D15"/>
  <w15:docId w15:val="{B60DC89F-8C9E-44D2-B158-40D5D05A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spacing w:before="100" w:after="100"/>
      <w:outlineLvl w:val="1"/>
    </w:pPr>
    <w:rPr>
      <w:rFonts w:eastAsia="Times New Roman"/>
      <w:b/>
      <w:bCs/>
      <w:color w:val="000000"/>
      <w:sz w:val="36"/>
      <w:szCs w:val="3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 Skidmore</cp:lastModifiedBy>
  <cp:revision>2</cp:revision>
  <dcterms:created xsi:type="dcterms:W3CDTF">2024-12-19T21:49:00Z</dcterms:created>
  <dcterms:modified xsi:type="dcterms:W3CDTF">2024-12-19T21:49:00Z</dcterms:modified>
</cp:coreProperties>
</file>