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9F1FD" w14:textId="6F8F50E5" w:rsidR="00E20D1E" w:rsidRPr="000672C6" w:rsidRDefault="005D13B9" w:rsidP="00E20D1E">
      <w:pPr>
        <w:pStyle w:val="Heading3"/>
        <w:jc w:val="center"/>
        <w:rPr>
          <w:b w:val="0"/>
          <w:bCs/>
        </w:rPr>
      </w:pPr>
      <w:r w:rsidRPr="000672C6">
        <w:rPr>
          <w:rStyle w:val="Strong"/>
        </w:rPr>
        <w:t>Metro Jewelry Plaza</w:t>
      </w:r>
      <w:r w:rsidR="00E20D1E" w:rsidRPr="000672C6">
        <w:rPr>
          <w:rStyle w:val="Strong"/>
        </w:rPr>
        <w:t xml:space="preserve"> Welcomes Next-Generation Designers, Diamond Dealers, and Watch Brands Under New Ownership</w:t>
      </w:r>
    </w:p>
    <w:p w14:paraId="6A157D1B" w14:textId="77777777" w:rsidR="00E20D1E" w:rsidRPr="000672C6" w:rsidRDefault="00E20D1E" w:rsidP="00E20D1E">
      <w:pPr>
        <w:pStyle w:val="Heading4"/>
        <w:rPr>
          <w:b w:val="0"/>
          <w:bCs/>
        </w:rPr>
      </w:pPr>
      <w:r w:rsidRPr="000672C6">
        <w:rPr>
          <w:rStyle w:val="Strong"/>
        </w:rPr>
        <w:t>Elysee Investments Ushers in a New Era of Creativity and Innovation in Downtown Miami</w:t>
      </w:r>
    </w:p>
    <w:p w14:paraId="556D5AEF" w14:textId="7B39E976" w:rsidR="00E20D1E" w:rsidRPr="000672C6" w:rsidRDefault="00E20D1E" w:rsidP="00E20D1E">
      <w:pPr>
        <w:pStyle w:val="NormalWeb"/>
        <w:rPr>
          <w:bCs/>
        </w:rPr>
      </w:pPr>
      <w:r w:rsidRPr="000672C6">
        <w:rPr>
          <w:rStyle w:val="Strong"/>
          <w:b w:val="0"/>
        </w:rPr>
        <w:t xml:space="preserve">Miami, FL – March </w:t>
      </w:r>
      <w:r w:rsidR="005D13B9" w:rsidRPr="000672C6">
        <w:rPr>
          <w:rStyle w:val="Strong"/>
          <w:b w:val="0"/>
        </w:rPr>
        <w:t>24</w:t>
      </w:r>
      <w:r w:rsidRPr="000672C6">
        <w:rPr>
          <w:rStyle w:val="Strong"/>
          <w:b w:val="0"/>
        </w:rPr>
        <w:t>, 2025</w:t>
      </w:r>
      <w:r w:rsidRPr="000672C6">
        <w:rPr>
          <w:bCs/>
        </w:rPr>
        <w:t xml:space="preserve"> – The iconic jewelry district in Downtown Miami is undergoing a dynamic transformation as </w:t>
      </w:r>
      <w:r w:rsidRPr="000672C6">
        <w:rPr>
          <w:rStyle w:val="Strong"/>
          <w:b w:val="0"/>
        </w:rPr>
        <w:t xml:space="preserve">Metro </w:t>
      </w:r>
      <w:r w:rsidR="005D13B9" w:rsidRPr="000672C6">
        <w:rPr>
          <w:rStyle w:val="Strong"/>
          <w:b w:val="0"/>
        </w:rPr>
        <w:t xml:space="preserve">Jewelry Plaza </w:t>
      </w:r>
      <w:r w:rsidRPr="000672C6">
        <w:rPr>
          <w:bCs/>
        </w:rPr>
        <w:t xml:space="preserve">officially opens its doors </w:t>
      </w:r>
      <w:r w:rsidR="00A040FF" w:rsidRPr="000672C6">
        <w:rPr>
          <w:bCs/>
        </w:rPr>
        <w:t>for business t</w:t>
      </w:r>
      <w:r w:rsidRPr="000672C6">
        <w:rPr>
          <w:bCs/>
        </w:rPr>
        <w:t>o the jewelry trade</w:t>
      </w:r>
      <w:r w:rsidR="00A040FF" w:rsidRPr="000672C6">
        <w:rPr>
          <w:bCs/>
        </w:rPr>
        <w:t>s this June</w:t>
      </w:r>
      <w:r w:rsidRPr="000672C6">
        <w:rPr>
          <w:bCs/>
        </w:rPr>
        <w:t xml:space="preserve">, ushering in a new wave of young artisans, contemporary jewelry designers, diamond and bridal dealers, and luxury watch companies. This exciting revitalization comes under the new ownership of </w:t>
      </w:r>
      <w:r w:rsidRPr="000672C6">
        <w:rPr>
          <w:rStyle w:val="Strong"/>
          <w:b w:val="0"/>
        </w:rPr>
        <w:t>Elysee Investments</w:t>
      </w:r>
      <w:r w:rsidRPr="000672C6">
        <w:rPr>
          <w:bCs/>
        </w:rPr>
        <w:t>, a prestigious New York</w:t>
      </w:r>
      <w:r w:rsidR="00A040FF" w:rsidRPr="000672C6">
        <w:rPr>
          <w:bCs/>
        </w:rPr>
        <w:t xml:space="preserve"> and Florida-</w:t>
      </w:r>
      <w:r w:rsidRPr="000672C6">
        <w:rPr>
          <w:bCs/>
        </w:rPr>
        <w:t xml:space="preserve">based real estate investment firm led by </w:t>
      </w:r>
      <w:r w:rsidRPr="000672C6">
        <w:rPr>
          <w:rStyle w:val="Strong"/>
          <w:b w:val="0"/>
        </w:rPr>
        <w:t>owners Avi Dishi and Haim Yehezkel</w:t>
      </w:r>
      <w:r w:rsidRPr="000672C6">
        <w:rPr>
          <w:bCs/>
        </w:rPr>
        <w:t>.</w:t>
      </w:r>
    </w:p>
    <w:p w14:paraId="5F4672C4" w14:textId="41275476" w:rsidR="00E20D1E" w:rsidRPr="000672C6" w:rsidRDefault="00E20D1E" w:rsidP="00E20D1E">
      <w:pPr>
        <w:pStyle w:val="NormalWeb"/>
        <w:rPr>
          <w:bCs/>
        </w:rPr>
      </w:pPr>
      <w:r w:rsidRPr="000672C6">
        <w:rPr>
          <w:bCs/>
        </w:rPr>
        <w:t xml:space="preserve">Located at </w:t>
      </w:r>
      <w:r w:rsidRPr="000672C6">
        <w:rPr>
          <w:rStyle w:val="Strong"/>
          <w:b w:val="0"/>
        </w:rPr>
        <w:t>1 N.E. 1st Street</w:t>
      </w:r>
      <w:r w:rsidRPr="000672C6">
        <w:rPr>
          <w:bCs/>
        </w:rPr>
        <w:t xml:space="preserve">, </w:t>
      </w:r>
      <w:r w:rsidRPr="000672C6">
        <w:rPr>
          <w:rStyle w:val="Strong"/>
          <w:b w:val="0"/>
        </w:rPr>
        <w:t xml:space="preserve">Metro </w:t>
      </w:r>
      <w:r w:rsidR="005D13B9" w:rsidRPr="000672C6">
        <w:rPr>
          <w:rStyle w:val="Strong"/>
          <w:b w:val="0"/>
        </w:rPr>
        <w:t>Jewelry Plaza</w:t>
      </w:r>
      <w:r w:rsidRPr="000672C6">
        <w:rPr>
          <w:bCs/>
        </w:rPr>
        <w:t xml:space="preserve"> is set to become a premier destination for </w:t>
      </w:r>
      <w:r w:rsidRPr="000672C6">
        <w:rPr>
          <w:rStyle w:val="Strong"/>
          <w:b w:val="0"/>
        </w:rPr>
        <w:t>cutting-edge jewelry, diamond dealers, and watch design</w:t>
      </w:r>
      <w:r w:rsidRPr="000672C6">
        <w:rPr>
          <w:bCs/>
        </w:rPr>
        <w:t xml:space="preserve">. With over </w:t>
      </w:r>
      <w:r w:rsidRPr="000672C6">
        <w:rPr>
          <w:rStyle w:val="Strong"/>
          <w:b w:val="0"/>
        </w:rPr>
        <w:t>225,000 square feet</w:t>
      </w:r>
      <w:r w:rsidRPr="000672C6">
        <w:rPr>
          <w:bCs/>
        </w:rPr>
        <w:t xml:space="preserve"> of retail and showroom space, the mall is attracting top-tier emerging talent eager to shape the future of fine jewelry and luxury timepieces.</w:t>
      </w:r>
    </w:p>
    <w:p w14:paraId="2CADB148" w14:textId="77777777" w:rsidR="00E20D1E" w:rsidRPr="000672C6" w:rsidRDefault="00E20D1E" w:rsidP="00E20D1E">
      <w:pPr>
        <w:pStyle w:val="NormalWeb"/>
        <w:rPr>
          <w:bCs/>
        </w:rPr>
      </w:pPr>
      <w:r w:rsidRPr="000672C6">
        <w:rPr>
          <w:rStyle w:val="Emphasis"/>
          <w:bCs/>
        </w:rPr>
        <w:t>"Miami’s growing luxury market presents an unparalleled opportunity for the next generation of jewelry and watch designers,"</w:t>
      </w:r>
      <w:r w:rsidRPr="000672C6">
        <w:rPr>
          <w:bCs/>
        </w:rPr>
        <w:t xml:space="preserve"> said </w:t>
      </w:r>
      <w:r w:rsidRPr="000672C6">
        <w:rPr>
          <w:rStyle w:val="Strong"/>
          <w:b w:val="0"/>
        </w:rPr>
        <w:t>Avi Dishi, CEO of Elysee Investments</w:t>
      </w:r>
      <w:r w:rsidRPr="000672C6">
        <w:rPr>
          <w:bCs/>
        </w:rPr>
        <w:t xml:space="preserve">. </w:t>
      </w:r>
      <w:r w:rsidRPr="000672C6">
        <w:rPr>
          <w:rStyle w:val="Emphasis"/>
          <w:bCs/>
        </w:rPr>
        <w:t>“We are committed to cultivating a vibrant creative hub where designers can thrive and introduce fresh, modern designs to a global clientele.”</w:t>
      </w:r>
    </w:p>
    <w:p w14:paraId="1E76D619" w14:textId="77777777" w:rsidR="00E20D1E" w:rsidRPr="000672C6" w:rsidRDefault="00E20D1E" w:rsidP="00E20D1E">
      <w:pPr>
        <w:pStyle w:val="Heading3"/>
        <w:rPr>
          <w:b w:val="0"/>
          <w:bCs/>
        </w:rPr>
      </w:pPr>
      <w:r w:rsidRPr="000672C6">
        <w:rPr>
          <w:rStyle w:val="Strong"/>
        </w:rPr>
        <w:t>A New Chapter for Miami’s Jewelry District</w:t>
      </w:r>
    </w:p>
    <w:p w14:paraId="500046BC" w14:textId="3162E8B1" w:rsidR="00E20D1E" w:rsidRPr="000672C6" w:rsidRDefault="00E20D1E" w:rsidP="00E20D1E">
      <w:pPr>
        <w:pStyle w:val="NormalWeb"/>
        <w:rPr>
          <w:bCs/>
        </w:rPr>
      </w:pPr>
      <w:r w:rsidRPr="000672C6">
        <w:rPr>
          <w:bCs/>
        </w:rPr>
        <w:t xml:space="preserve">Building on the history of the land and the surrounding district, </w:t>
      </w:r>
      <w:r w:rsidRPr="000672C6">
        <w:rPr>
          <w:rStyle w:val="Strong"/>
          <w:b w:val="0"/>
        </w:rPr>
        <w:t>Metro</w:t>
      </w:r>
      <w:r w:rsidR="005D13B9" w:rsidRPr="000672C6">
        <w:rPr>
          <w:rStyle w:val="Strong"/>
          <w:b w:val="0"/>
        </w:rPr>
        <w:t xml:space="preserve"> Jewelry Plaza</w:t>
      </w:r>
      <w:r w:rsidRPr="000672C6">
        <w:rPr>
          <w:bCs/>
        </w:rPr>
        <w:t xml:space="preserve"> has completed </w:t>
      </w:r>
      <w:proofErr w:type="gramStart"/>
      <w:r w:rsidRPr="000672C6">
        <w:rPr>
          <w:bCs/>
        </w:rPr>
        <w:t>all of</w:t>
      </w:r>
      <w:proofErr w:type="gramEnd"/>
      <w:r w:rsidRPr="000672C6">
        <w:rPr>
          <w:bCs/>
        </w:rPr>
        <w:t xml:space="preserve"> its </w:t>
      </w:r>
      <w:r w:rsidRPr="000672C6">
        <w:rPr>
          <w:rStyle w:val="Strong"/>
          <w:b w:val="0"/>
        </w:rPr>
        <w:t>state-of-the-art amenities</w:t>
      </w:r>
      <w:r w:rsidRPr="000672C6">
        <w:rPr>
          <w:bCs/>
        </w:rPr>
        <w:t xml:space="preserve">, offering </w:t>
      </w:r>
      <w:r w:rsidRPr="000672C6">
        <w:rPr>
          <w:rStyle w:val="Strong"/>
          <w:b w:val="0"/>
        </w:rPr>
        <w:t>eight unique floors</w:t>
      </w:r>
      <w:r w:rsidRPr="000672C6">
        <w:rPr>
          <w:bCs/>
        </w:rPr>
        <w:t xml:space="preserve"> designed to accommodate both </w:t>
      </w:r>
      <w:r w:rsidRPr="000672C6">
        <w:rPr>
          <w:rStyle w:val="Strong"/>
          <w:b w:val="0"/>
        </w:rPr>
        <w:t>boutique retailers and large-scale companies</w:t>
      </w:r>
      <w:r w:rsidRPr="000672C6">
        <w:rPr>
          <w:bCs/>
        </w:rPr>
        <w:t xml:space="preserve"> seeking expansion into the booming South Florida luxury market.</w:t>
      </w:r>
    </w:p>
    <w:p w14:paraId="35A68957" w14:textId="77777777" w:rsidR="00E20D1E" w:rsidRPr="000672C6" w:rsidRDefault="00E20D1E" w:rsidP="00E20D1E">
      <w:pPr>
        <w:pStyle w:val="NormalWeb"/>
        <w:rPr>
          <w:bCs/>
        </w:rPr>
      </w:pPr>
      <w:r w:rsidRPr="000672C6">
        <w:rPr>
          <w:bCs/>
        </w:rPr>
        <w:t>Key features include:</w:t>
      </w:r>
    </w:p>
    <w:p w14:paraId="50EFAFC9" w14:textId="4FFB30CB" w:rsidR="00E20D1E" w:rsidRPr="000672C6" w:rsidRDefault="00E20D1E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t xml:space="preserve">A striking </w:t>
      </w:r>
      <w:r w:rsidR="007704F5" w:rsidRPr="000672C6">
        <w:rPr>
          <w:rStyle w:val="Strong"/>
          <w:b w:val="0"/>
        </w:rPr>
        <w:t>four</w:t>
      </w:r>
      <w:r w:rsidRPr="000672C6">
        <w:rPr>
          <w:rStyle w:val="Strong"/>
          <w:b w:val="0"/>
        </w:rPr>
        <w:t>-story grand atrium</w:t>
      </w:r>
      <w:r w:rsidR="005E4092" w:rsidRPr="000672C6">
        <w:rPr>
          <w:bCs/>
        </w:rPr>
        <w:t>,</w:t>
      </w:r>
      <w:r w:rsidRPr="000672C6">
        <w:rPr>
          <w:bCs/>
        </w:rPr>
        <w:t xml:space="preserve"> creates an open and modern shopping environment</w:t>
      </w:r>
    </w:p>
    <w:p w14:paraId="1637A26A" w14:textId="6CB18E71" w:rsidR="00E20D1E" w:rsidRPr="000672C6" w:rsidRDefault="00E20D1E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lastRenderedPageBreak/>
        <w:t>Eight floors of prime retail, showroom, and office spaces</w:t>
      </w:r>
      <w:r w:rsidRPr="000672C6">
        <w:rPr>
          <w:bCs/>
        </w:rPr>
        <w:t>, offering opportunities for flagship stores, showrooms, and manufacturing expansions</w:t>
      </w:r>
    </w:p>
    <w:p w14:paraId="25BF2341" w14:textId="61A6E596" w:rsidR="00A040FF" w:rsidRPr="000672C6" w:rsidRDefault="00D07437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t xml:space="preserve">Only Jewelry Building that offers a dedicated gas-burning system for every unit on the </w:t>
      </w:r>
      <w:r w:rsidR="00A040FF" w:rsidRPr="000672C6">
        <w:rPr>
          <w:rStyle w:val="Strong"/>
          <w:b w:val="0"/>
        </w:rPr>
        <w:t xml:space="preserve">Basement </w:t>
      </w:r>
      <w:r w:rsidRPr="000672C6">
        <w:rPr>
          <w:rStyle w:val="Strong"/>
          <w:b w:val="0"/>
        </w:rPr>
        <w:t>L</w:t>
      </w:r>
      <w:r w:rsidR="00A040FF" w:rsidRPr="000672C6">
        <w:rPr>
          <w:rStyle w:val="Strong"/>
          <w:b w:val="0"/>
        </w:rPr>
        <w:t>evel</w:t>
      </w:r>
      <w:r w:rsidRPr="000672C6">
        <w:rPr>
          <w:rStyle w:val="Strong"/>
          <w:b w:val="0"/>
        </w:rPr>
        <w:t xml:space="preserve">, allowing for on-site jewelry production, metalwork, and manufacturing. </w:t>
      </w:r>
      <w:r w:rsidR="00A040FF" w:rsidRPr="000672C6">
        <w:rPr>
          <w:rStyle w:val="Strong"/>
          <w:b w:val="0"/>
        </w:rPr>
        <w:t xml:space="preserve"> </w:t>
      </w:r>
    </w:p>
    <w:p w14:paraId="6F5E81AA" w14:textId="6FB5578E" w:rsidR="00E20D1E" w:rsidRPr="000672C6" w:rsidRDefault="00D07437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t xml:space="preserve">Main Door </w:t>
      </w:r>
      <w:r w:rsidR="00E20D1E" w:rsidRPr="000672C6">
        <w:rPr>
          <w:rStyle w:val="Strong"/>
          <w:b w:val="0"/>
        </w:rPr>
        <w:t>Valet parking and easy access to public garages</w:t>
      </w:r>
      <w:r w:rsidR="00E20D1E" w:rsidRPr="000672C6">
        <w:rPr>
          <w:bCs/>
        </w:rPr>
        <w:t xml:space="preserve"> for a seamless shopping experience once the location is open to the public</w:t>
      </w:r>
    </w:p>
    <w:p w14:paraId="17A149B3" w14:textId="4B95108C" w:rsidR="00E20D1E" w:rsidRPr="000672C6" w:rsidRDefault="00E20D1E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t>A curated selection of luxury jewelry, custom designs, diamond dealers, and watch collections</w:t>
      </w:r>
    </w:p>
    <w:p w14:paraId="219523EF" w14:textId="77777777" w:rsidR="00E20D1E" w:rsidRPr="000672C6" w:rsidRDefault="00E20D1E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t>Proximity to Miami International Airport, Metro Rail, and the Brightline</w:t>
      </w:r>
      <w:r w:rsidRPr="000672C6">
        <w:rPr>
          <w:bCs/>
        </w:rPr>
        <w:t>, making it easily accessible to domestic and international visitors</w:t>
      </w:r>
    </w:p>
    <w:p w14:paraId="71903B5F" w14:textId="77777777" w:rsidR="00E20D1E" w:rsidRPr="000672C6" w:rsidRDefault="00E20D1E" w:rsidP="00E20D1E">
      <w:pPr>
        <w:numPr>
          <w:ilvl w:val="0"/>
          <w:numId w:val="3"/>
        </w:numPr>
        <w:spacing w:before="100" w:beforeAutospacing="1" w:after="100" w:afterAutospacing="1"/>
        <w:rPr>
          <w:bCs/>
        </w:rPr>
      </w:pPr>
      <w:r w:rsidRPr="000672C6">
        <w:rPr>
          <w:rStyle w:val="Strong"/>
          <w:b w:val="0"/>
        </w:rPr>
        <w:t>Special Vault Services</w:t>
      </w:r>
      <w:r w:rsidRPr="000672C6">
        <w:rPr>
          <w:bCs/>
        </w:rPr>
        <w:t xml:space="preserve"> for building tenants and visiting designers on a first-come, first-serve basis</w:t>
      </w:r>
    </w:p>
    <w:p w14:paraId="4542AA84" w14:textId="77777777" w:rsidR="00E20D1E" w:rsidRPr="000672C6" w:rsidRDefault="00E20D1E" w:rsidP="00E20D1E">
      <w:pPr>
        <w:pStyle w:val="NormalWeb"/>
        <w:rPr>
          <w:bCs/>
        </w:rPr>
      </w:pPr>
      <w:r w:rsidRPr="000672C6">
        <w:rPr>
          <w:bCs/>
        </w:rPr>
        <w:t xml:space="preserve">With </w:t>
      </w:r>
      <w:r w:rsidRPr="000672C6">
        <w:rPr>
          <w:rStyle w:val="Strong"/>
          <w:b w:val="0"/>
        </w:rPr>
        <w:t>Downtown Miami rapidly evolving into a luxury lifestyle hub</w:t>
      </w:r>
      <w:r w:rsidRPr="000672C6">
        <w:rPr>
          <w:bCs/>
        </w:rPr>
        <w:t xml:space="preserve">, the influx of high-end residential and commercial developments is expected to </w:t>
      </w:r>
      <w:r w:rsidRPr="000672C6">
        <w:rPr>
          <w:rStyle w:val="Strong"/>
          <w:b w:val="0"/>
        </w:rPr>
        <w:t>fuel exponential growth</w:t>
      </w:r>
      <w:r w:rsidRPr="000672C6">
        <w:rPr>
          <w:bCs/>
        </w:rPr>
        <w:t xml:space="preserve"> in the jewelry and watch industry.</w:t>
      </w:r>
    </w:p>
    <w:p w14:paraId="49D6225E" w14:textId="32F0AD9F" w:rsidR="00D33999" w:rsidRPr="000672C6" w:rsidRDefault="00D33999" w:rsidP="00D33999">
      <w:pPr>
        <w:spacing w:before="100" w:beforeAutospacing="1" w:after="100" w:afterAutospacing="1"/>
        <w:rPr>
          <w:bCs/>
          <w:sz w:val="20"/>
          <w:szCs w:val="20"/>
        </w:rPr>
      </w:pPr>
      <w:r w:rsidRPr="000672C6">
        <w:rPr>
          <w:bCs/>
          <w:sz w:val="20"/>
          <w:szCs w:val="20"/>
        </w:rPr>
        <w:t xml:space="preserve">With a proven track record in commercial property leasing and management, Adam Anderson brings extensive expertise in overseeing high-value real estate assets across Florida and the U.S. Managing a portfolio of </w:t>
      </w:r>
      <w:r w:rsidR="0087784A" w:rsidRPr="000672C6">
        <w:rPr>
          <w:bCs/>
          <w:sz w:val="20"/>
          <w:szCs w:val="20"/>
        </w:rPr>
        <w:t>approximately</w:t>
      </w:r>
      <w:r w:rsidRPr="000672C6">
        <w:rPr>
          <w:bCs/>
          <w:sz w:val="20"/>
          <w:szCs w:val="20"/>
        </w:rPr>
        <w:t xml:space="preserve"> 40 commercial properties, Anderson is recognized for his ability to drive occupancy, curate the right tenant mix, and strategically position properties for long-term success. At Metro </w:t>
      </w:r>
      <w:r w:rsidR="005D13B9" w:rsidRPr="000672C6">
        <w:rPr>
          <w:bCs/>
          <w:sz w:val="20"/>
          <w:szCs w:val="20"/>
        </w:rPr>
        <w:t>Jewelry Plaza</w:t>
      </w:r>
      <w:r w:rsidRPr="000672C6">
        <w:rPr>
          <w:bCs/>
          <w:sz w:val="20"/>
          <w:szCs w:val="20"/>
        </w:rPr>
        <w:t>, he is leading the charge in leasing</w:t>
      </w:r>
      <w:r w:rsidR="005E4092" w:rsidRPr="000672C6">
        <w:rPr>
          <w:bCs/>
          <w:sz w:val="20"/>
          <w:szCs w:val="20"/>
        </w:rPr>
        <w:t xml:space="preserve">, </w:t>
      </w:r>
      <w:r w:rsidRPr="000672C6">
        <w:rPr>
          <w:bCs/>
          <w:sz w:val="20"/>
          <w:szCs w:val="20"/>
        </w:rPr>
        <w:t xml:space="preserve">operations, </w:t>
      </w:r>
      <w:r w:rsidR="005E4092" w:rsidRPr="000672C6">
        <w:rPr>
          <w:bCs/>
          <w:sz w:val="20"/>
          <w:szCs w:val="20"/>
        </w:rPr>
        <w:t xml:space="preserve">and construction, </w:t>
      </w:r>
      <w:r w:rsidRPr="000672C6">
        <w:rPr>
          <w:bCs/>
          <w:sz w:val="20"/>
          <w:szCs w:val="20"/>
        </w:rPr>
        <w:t xml:space="preserve">ensuring the building attracts </w:t>
      </w:r>
      <w:proofErr w:type="gramStart"/>
      <w:r w:rsidRPr="000672C6">
        <w:rPr>
          <w:bCs/>
          <w:sz w:val="20"/>
          <w:szCs w:val="20"/>
        </w:rPr>
        <w:t>top-tier</w:t>
      </w:r>
      <w:proofErr w:type="gramEnd"/>
      <w:r w:rsidRPr="000672C6">
        <w:rPr>
          <w:bCs/>
          <w:sz w:val="20"/>
          <w:szCs w:val="20"/>
        </w:rPr>
        <w:t xml:space="preserve"> tenants and solidifies its place as a premier destination in Miami’s growing luxury market. His focus is on creating a seamless leasing experience for brands looking to expand into South Florida’s thriving commercial landscape.</w:t>
      </w:r>
    </w:p>
    <w:p w14:paraId="36F143FE" w14:textId="68664D8A" w:rsidR="00D33999" w:rsidRPr="000672C6" w:rsidRDefault="00D33999" w:rsidP="00D33999">
      <w:pPr>
        <w:spacing w:before="100" w:beforeAutospacing="1" w:after="100" w:afterAutospacing="1"/>
        <w:rPr>
          <w:bCs/>
          <w:sz w:val="20"/>
          <w:szCs w:val="20"/>
        </w:rPr>
      </w:pPr>
      <w:r w:rsidRPr="000672C6">
        <w:rPr>
          <w:bCs/>
          <w:i/>
          <w:iCs/>
          <w:sz w:val="20"/>
          <w:szCs w:val="20"/>
        </w:rPr>
        <w:t>"The wait is over—</w:t>
      </w:r>
      <w:r w:rsidR="005D13B9" w:rsidRPr="000672C6">
        <w:rPr>
          <w:bCs/>
          <w:i/>
          <w:iCs/>
          <w:sz w:val="20"/>
          <w:szCs w:val="20"/>
        </w:rPr>
        <w:t>Metro Jewelry Plaza</w:t>
      </w:r>
      <w:r w:rsidRPr="000672C6">
        <w:rPr>
          <w:bCs/>
          <w:i/>
          <w:iCs/>
          <w:sz w:val="20"/>
          <w:szCs w:val="20"/>
        </w:rPr>
        <w:t xml:space="preserve"> is ready to open its doors to the trade this June,"</w:t>
      </w:r>
      <w:r w:rsidRPr="000672C6">
        <w:rPr>
          <w:bCs/>
          <w:sz w:val="20"/>
          <w:szCs w:val="20"/>
        </w:rPr>
        <w:t xml:space="preserve"> says Anderson. </w:t>
      </w:r>
      <w:r w:rsidRPr="000672C6">
        <w:rPr>
          <w:bCs/>
          <w:i/>
          <w:iCs/>
          <w:sz w:val="20"/>
          <w:szCs w:val="20"/>
        </w:rPr>
        <w:t>"This marks a pivotal moment for the jewelry industry, providing a world-class space in the heart of Downtown Miami, where luxury and business intersect. With our prime location and cutting-edge facilities, we are setting a new standard for the future of the trade."</w:t>
      </w:r>
    </w:p>
    <w:p w14:paraId="27E8C5BB" w14:textId="77777777" w:rsidR="00D33999" w:rsidRPr="000672C6" w:rsidRDefault="00D33999" w:rsidP="00E20D1E">
      <w:pPr>
        <w:pStyle w:val="NormalWeb"/>
        <w:rPr>
          <w:bCs/>
        </w:rPr>
      </w:pPr>
    </w:p>
    <w:p w14:paraId="3C18BC2E" w14:textId="77777777" w:rsidR="00E20D1E" w:rsidRPr="000672C6" w:rsidRDefault="00E20D1E" w:rsidP="00E20D1E">
      <w:pPr>
        <w:pStyle w:val="Heading3"/>
        <w:rPr>
          <w:b w:val="0"/>
          <w:bCs/>
        </w:rPr>
      </w:pPr>
      <w:r w:rsidRPr="000672C6">
        <w:rPr>
          <w:rStyle w:val="Strong"/>
        </w:rPr>
        <w:t>Now Leasing – A Call to Visionary Designers</w:t>
      </w:r>
    </w:p>
    <w:p w14:paraId="1BF7F4D3" w14:textId="35B99925" w:rsidR="00E20D1E" w:rsidRPr="000672C6" w:rsidRDefault="00E20D1E" w:rsidP="00E20D1E">
      <w:pPr>
        <w:pStyle w:val="NormalWeb"/>
        <w:rPr>
          <w:bCs/>
        </w:rPr>
      </w:pPr>
      <w:r w:rsidRPr="000672C6">
        <w:rPr>
          <w:rStyle w:val="Strong"/>
          <w:b w:val="0"/>
        </w:rPr>
        <w:t>Metro</w:t>
      </w:r>
      <w:r w:rsidR="005D13B9" w:rsidRPr="000672C6">
        <w:rPr>
          <w:rStyle w:val="Strong"/>
          <w:b w:val="0"/>
        </w:rPr>
        <w:t xml:space="preserve"> Jewelry Plaza </w:t>
      </w:r>
      <w:r w:rsidRPr="000672C6">
        <w:rPr>
          <w:bCs/>
        </w:rPr>
        <w:t xml:space="preserve">is now </w:t>
      </w:r>
      <w:r w:rsidRPr="000672C6">
        <w:rPr>
          <w:rStyle w:val="Strong"/>
          <w:b w:val="0"/>
        </w:rPr>
        <w:t>accepting applications</w:t>
      </w:r>
      <w:r w:rsidRPr="000672C6">
        <w:rPr>
          <w:bCs/>
        </w:rPr>
        <w:t xml:space="preserve"> for </w:t>
      </w:r>
      <w:r w:rsidRPr="000672C6">
        <w:rPr>
          <w:rStyle w:val="Strong"/>
          <w:b w:val="0"/>
        </w:rPr>
        <w:t>showroom and retail spaces</w:t>
      </w:r>
      <w:r w:rsidRPr="000672C6">
        <w:rPr>
          <w:bCs/>
        </w:rPr>
        <w:t xml:space="preserve">. Aspiring designers, diamond dealers, luxury watch brands, and established jewelers looking to expand their presence in Miami are encouraged to </w:t>
      </w:r>
      <w:r w:rsidRPr="000672C6">
        <w:rPr>
          <w:rStyle w:val="Strong"/>
          <w:b w:val="0"/>
        </w:rPr>
        <w:t>secure their place in this premier location</w:t>
      </w:r>
      <w:r w:rsidRPr="000672C6">
        <w:rPr>
          <w:bCs/>
        </w:rPr>
        <w:t>.</w:t>
      </w:r>
    </w:p>
    <w:p w14:paraId="1277FA67" w14:textId="77777777" w:rsidR="00E20D1E" w:rsidRPr="000672C6" w:rsidRDefault="00E20D1E" w:rsidP="00E20D1E">
      <w:pPr>
        <w:pStyle w:val="NormalWeb"/>
        <w:rPr>
          <w:bCs/>
        </w:rPr>
      </w:pPr>
      <w:r w:rsidRPr="000672C6">
        <w:rPr>
          <w:bCs/>
        </w:rPr>
        <w:t>For leasing inquiries, please contact:</w:t>
      </w:r>
    </w:p>
    <w:p w14:paraId="7B826464" w14:textId="2CB007AF" w:rsidR="00E20D1E" w:rsidRPr="000672C6" w:rsidRDefault="00E20D1E" w:rsidP="00E20D1E">
      <w:pPr>
        <w:pStyle w:val="NormalWeb"/>
        <w:rPr>
          <w:bCs/>
        </w:rPr>
      </w:pPr>
      <w:r w:rsidRPr="000672C6">
        <w:rPr>
          <w:rStyle w:val="Strong"/>
          <w:b w:val="0"/>
        </w:rPr>
        <w:t>Adam Anderson</w:t>
      </w:r>
      <w:r w:rsidRPr="000672C6">
        <w:rPr>
          <w:bCs/>
        </w:rPr>
        <w:br/>
        <w:t xml:space="preserve">Phone: </w:t>
      </w:r>
      <w:r w:rsidRPr="000672C6">
        <w:rPr>
          <w:rStyle w:val="Strong"/>
          <w:b w:val="0"/>
        </w:rPr>
        <w:t>305.682.8570</w:t>
      </w:r>
      <w:r w:rsidRPr="000672C6">
        <w:rPr>
          <w:bCs/>
        </w:rPr>
        <w:br/>
        <w:t xml:space="preserve">Email: </w:t>
      </w:r>
      <w:r w:rsidR="0095043D" w:rsidRPr="000672C6">
        <w:rPr>
          <w:rStyle w:val="Strong"/>
          <w:b w:val="0"/>
        </w:rPr>
        <w:t>Info@Metr</w:t>
      </w:r>
      <w:r w:rsidR="00FF2F2E" w:rsidRPr="000672C6">
        <w:rPr>
          <w:rStyle w:val="Strong"/>
          <w:b w:val="0"/>
        </w:rPr>
        <w:t>o</w:t>
      </w:r>
      <w:r w:rsidR="00D06538" w:rsidRPr="000672C6">
        <w:rPr>
          <w:rStyle w:val="Strong"/>
          <w:b w:val="0"/>
        </w:rPr>
        <w:t>Jewelry</w:t>
      </w:r>
      <w:r w:rsidR="00FF2F2E" w:rsidRPr="000672C6">
        <w:rPr>
          <w:rStyle w:val="Strong"/>
          <w:b w:val="0"/>
        </w:rPr>
        <w:t>Plaza</w:t>
      </w:r>
      <w:r w:rsidR="0095043D" w:rsidRPr="000672C6">
        <w:rPr>
          <w:rStyle w:val="Strong"/>
          <w:b w:val="0"/>
        </w:rPr>
        <w:t>.com</w:t>
      </w:r>
    </w:p>
    <w:p w14:paraId="7C56C9C3" w14:textId="77777777" w:rsidR="0069213B" w:rsidRPr="000672C6" w:rsidRDefault="0069213B" w:rsidP="0069213B">
      <w:pPr>
        <w:pStyle w:val="Heading3"/>
        <w:rPr>
          <w:b w:val="0"/>
          <w:bCs/>
        </w:rPr>
      </w:pPr>
      <w:r w:rsidRPr="000672C6">
        <w:rPr>
          <w:rStyle w:val="Strong"/>
        </w:rPr>
        <w:t>About Elysee Investments</w:t>
      </w:r>
    </w:p>
    <w:p w14:paraId="2887332E" w14:textId="78D3D3F9" w:rsidR="0069213B" w:rsidRPr="000672C6" w:rsidRDefault="0069213B" w:rsidP="0069213B">
      <w:pPr>
        <w:pStyle w:val="NormalWeb"/>
        <w:rPr>
          <w:bCs/>
        </w:rPr>
      </w:pPr>
      <w:r w:rsidRPr="000672C6">
        <w:rPr>
          <w:bCs/>
        </w:rPr>
        <w:t xml:space="preserve">Elysee Investments is a </w:t>
      </w:r>
      <w:r w:rsidRPr="000672C6">
        <w:rPr>
          <w:rStyle w:val="Strong"/>
          <w:b w:val="0"/>
        </w:rPr>
        <w:t>leading real estate and development firm</w:t>
      </w:r>
      <w:r w:rsidRPr="000672C6">
        <w:rPr>
          <w:bCs/>
        </w:rPr>
        <w:t xml:space="preserve"> based in New York</w:t>
      </w:r>
      <w:r w:rsidRPr="000672C6">
        <w:rPr>
          <w:bCs/>
        </w:rPr>
        <w:t xml:space="preserve"> and Miami</w:t>
      </w:r>
      <w:r w:rsidRPr="000672C6">
        <w:rPr>
          <w:bCs/>
        </w:rPr>
        <w:t xml:space="preserve">, specializing in </w:t>
      </w:r>
      <w:r w:rsidRPr="000672C6">
        <w:rPr>
          <w:rStyle w:val="Strong"/>
          <w:b w:val="0"/>
        </w:rPr>
        <w:t>high-value commercial properties and innovative retail spaces</w:t>
      </w:r>
      <w:r w:rsidRPr="000672C6">
        <w:rPr>
          <w:bCs/>
        </w:rPr>
        <w:t xml:space="preserve">. With a commitment to </w:t>
      </w:r>
      <w:r w:rsidRPr="000672C6">
        <w:rPr>
          <w:rStyle w:val="Strong"/>
          <w:b w:val="0"/>
        </w:rPr>
        <w:lastRenderedPageBreak/>
        <w:t>fostering creative talent and luxury brands</w:t>
      </w:r>
      <w:r w:rsidRPr="000672C6">
        <w:rPr>
          <w:bCs/>
        </w:rPr>
        <w:t xml:space="preserve">, Elysee Investments brings a </w:t>
      </w:r>
      <w:r w:rsidRPr="000672C6">
        <w:rPr>
          <w:rStyle w:val="Strong"/>
          <w:b w:val="0"/>
        </w:rPr>
        <w:t>fresh perspective to landmark locations</w:t>
      </w:r>
      <w:r w:rsidRPr="000672C6">
        <w:rPr>
          <w:bCs/>
        </w:rPr>
        <w:t xml:space="preserve"> nationwide.</w:t>
      </w:r>
    </w:p>
    <w:p w14:paraId="5EBB7AAC" w14:textId="77777777" w:rsidR="00E20D1E" w:rsidRPr="000672C6" w:rsidRDefault="00E20D1E" w:rsidP="00E20D1E">
      <w:pPr>
        <w:pStyle w:val="NormalWeb"/>
        <w:rPr>
          <w:bCs/>
        </w:rPr>
      </w:pPr>
      <w:r w:rsidRPr="000672C6">
        <w:rPr>
          <w:bCs/>
        </w:rPr>
        <w:t>For media inquiries, please contact:</w:t>
      </w:r>
    </w:p>
    <w:p w14:paraId="595DF339" w14:textId="77777777" w:rsidR="00E20D1E" w:rsidRPr="000672C6" w:rsidRDefault="00E20D1E" w:rsidP="00E20D1E">
      <w:pPr>
        <w:pStyle w:val="NormalWeb"/>
        <w:rPr>
          <w:bCs/>
        </w:rPr>
      </w:pPr>
      <w:r w:rsidRPr="000672C6">
        <w:rPr>
          <w:rStyle w:val="Strong"/>
          <w:b w:val="0"/>
        </w:rPr>
        <w:t>Deborah Scarpa</w:t>
      </w:r>
      <w:r w:rsidRPr="000672C6">
        <w:rPr>
          <w:bCs/>
        </w:rPr>
        <w:br/>
        <w:t xml:space="preserve">Phone: </w:t>
      </w:r>
      <w:r w:rsidRPr="000672C6">
        <w:rPr>
          <w:rStyle w:val="Strong"/>
          <w:b w:val="0"/>
        </w:rPr>
        <w:t>305.586.4022</w:t>
      </w:r>
      <w:r w:rsidRPr="000672C6">
        <w:rPr>
          <w:bCs/>
        </w:rPr>
        <w:br/>
        <w:t xml:space="preserve">Email: </w:t>
      </w:r>
      <w:r w:rsidRPr="000672C6">
        <w:rPr>
          <w:rStyle w:val="Strong"/>
          <w:b w:val="0"/>
        </w:rPr>
        <w:t>Deborah@DJS3LLC.com</w:t>
      </w:r>
    </w:p>
    <w:p w14:paraId="6DF0A1E3" w14:textId="77777777" w:rsidR="00E20D1E" w:rsidRPr="000672C6" w:rsidRDefault="00E20D1E" w:rsidP="00E20D1E">
      <w:pPr>
        <w:pStyle w:val="placeholder"/>
        <w:rPr>
          <w:bCs/>
        </w:rPr>
      </w:pPr>
    </w:p>
    <w:p w14:paraId="7198F0A7" w14:textId="304727B9" w:rsidR="00051612" w:rsidRPr="000672C6" w:rsidRDefault="00051612">
      <w:pPr>
        <w:jc w:val="both"/>
        <w:rPr>
          <w:bCs/>
          <w:sz w:val="22"/>
          <w:szCs w:val="22"/>
        </w:rPr>
      </w:pPr>
    </w:p>
    <w:sectPr w:rsidR="00051612" w:rsidRPr="000672C6">
      <w:headerReference w:type="first" r:id="rId8"/>
      <w:pgSz w:w="12240" w:h="15840"/>
      <w:pgMar w:top="1440" w:right="1802" w:bottom="1440" w:left="180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69926" w14:textId="77777777" w:rsidR="00614D28" w:rsidRDefault="00614D28">
      <w:r>
        <w:separator/>
      </w:r>
    </w:p>
  </w:endnote>
  <w:endnote w:type="continuationSeparator" w:id="0">
    <w:p w14:paraId="2AE07944" w14:textId="77777777" w:rsidR="00614D28" w:rsidRDefault="00614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EE0ED73-E535-084F-B992-FC2EDA98B7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4597FC-5E39-9949-9A9E-C935BAF45DE5}"/>
    <w:embedBold r:id="rId3" w:fontKey="{14EFF58F-877B-B049-84A6-925830D3009E}"/>
    <w:embedItalic r:id="rId4" w:fontKey="{920CAAEF-D23E-BA42-AD62-8C2239656410}"/>
    <w:embedBoldItalic r:id="rId5" w:fontKey="{99E08E6E-ACA4-9141-9FF8-A800A910F1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DA2B3F0-3072-8547-ACBA-3A25F5A2051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D750513-E1D2-654E-8E73-788B6004E189}"/>
  </w:font>
  <w:font w:name="TimesNewRomanPSMT">
    <w:altName w:val="Times New Roman"/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9" w:fontKey="{EC2E97A9-C5AE-254B-B6B3-C0F4EE068217}"/>
    <w:embedBoldItalic r:id="rId10" w:fontKey="{3C62D222-223D-DB41-BC24-184C33B45E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BFA6855-E444-2748-9542-D1BE500F37AE}"/>
    <w:embedBold r:id="rId12" w:fontKey="{33D9C08E-25D9-DC4B-BF27-4D75D84E68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EB05677-2E60-C14F-B127-0F7B9BABB49D}"/>
    <w:embedItalic r:id="rId14" w:fontKey="{79FBE72D-2C6C-514E-9700-D36D0D1DF1C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6C5A0A5F-FE43-AC4C-9927-4F42A6373D43}"/>
    <w:embedItalic r:id="rId19" w:fontKey="{FEB94069-F442-8F49-BB64-0CDEFABB3B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A6F3302A-FB2D-4845-949B-1E4DAD7C7E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7A18E" w14:textId="77777777" w:rsidR="00614D28" w:rsidRDefault="00614D28">
      <w:r>
        <w:separator/>
      </w:r>
    </w:p>
  </w:footnote>
  <w:footnote w:type="continuationSeparator" w:id="0">
    <w:p w14:paraId="7DD9E41A" w14:textId="77777777" w:rsidR="00614D28" w:rsidRDefault="00614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0120" w14:textId="77777777" w:rsidR="00051612" w:rsidRDefault="00000000">
    <w:pPr>
      <w:rPr>
        <w:rFonts w:ascii="Arial" w:eastAsia="Arial" w:hAnsi="Arial" w:cs="Arial"/>
        <w:b/>
        <w:color w:val="FFFFFF"/>
      </w:rPr>
    </w:pPr>
    <w:r>
      <w:rPr>
        <w:rFonts w:ascii="Arial" w:eastAsia="Arial" w:hAnsi="Arial" w:cs="Arial"/>
        <w:b/>
        <w:noProof/>
        <w:color w:val="FFFFFF"/>
      </w:rPr>
      <w:drawing>
        <wp:anchor distT="114300" distB="114300" distL="114300" distR="114300" simplePos="0" relativeHeight="251658240" behindDoc="0" locked="0" layoutInCell="1" hidden="0" allowOverlap="1" wp14:anchorId="1C22C559" wp14:editId="7CF99F4D">
          <wp:simplePos x="0" y="0"/>
          <wp:positionH relativeFrom="page">
            <wp:posOffset>5973975</wp:posOffset>
          </wp:positionH>
          <wp:positionV relativeFrom="page">
            <wp:posOffset>455265</wp:posOffset>
          </wp:positionV>
          <wp:extent cx="1574588" cy="907703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588" cy="9077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color w:val="FFFFFF"/>
      </w:rPr>
      <w:drawing>
        <wp:anchor distT="114300" distB="114300" distL="114300" distR="114300" simplePos="0" relativeHeight="251659264" behindDoc="1" locked="0" layoutInCell="1" hidden="0" allowOverlap="1" wp14:anchorId="0F61411D" wp14:editId="210BBDD8">
          <wp:simplePos x="0" y="0"/>
          <wp:positionH relativeFrom="page">
            <wp:posOffset>-4762</wp:posOffset>
          </wp:positionH>
          <wp:positionV relativeFrom="page">
            <wp:posOffset>0</wp:posOffset>
          </wp:positionV>
          <wp:extent cx="7777163" cy="1620242"/>
          <wp:effectExtent l="0" t="0" r="0" b="0"/>
          <wp:wrapNone/>
          <wp:docPr id="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r="45425" b="45425"/>
                  <a:stretch>
                    <a:fillRect/>
                  </a:stretch>
                </pic:blipFill>
                <pic:spPr>
                  <a:xfrm>
                    <a:off x="0" y="0"/>
                    <a:ext cx="7777163" cy="162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FFFFFF"/>
      </w:rPr>
      <w:t>MEDIA ADVISORY</w:t>
    </w:r>
  </w:p>
  <w:p w14:paraId="618B1E69" w14:textId="77777777" w:rsidR="00051612" w:rsidRDefault="00051612">
    <w:pPr>
      <w:rPr>
        <w:rFonts w:ascii="Arial" w:eastAsia="Arial" w:hAnsi="Arial" w:cs="Arial"/>
        <w:b/>
        <w:color w:val="FFFFFF"/>
      </w:rPr>
    </w:pPr>
  </w:p>
  <w:p w14:paraId="311A90AA" w14:textId="77777777" w:rsidR="00051612" w:rsidRDefault="00051612">
    <w:pPr>
      <w:rPr>
        <w:rFonts w:ascii="Arial" w:eastAsia="Arial" w:hAnsi="Arial" w:cs="Arial"/>
        <w:b/>
        <w:color w:val="FFFFFF"/>
      </w:rPr>
    </w:pPr>
  </w:p>
  <w:p w14:paraId="632CA086" w14:textId="77777777" w:rsidR="00051612" w:rsidRDefault="00051612">
    <w:pPr>
      <w:rPr>
        <w:rFonts w:ascii="Arial" w:eastAsia="Arial" w:hAnsi="Arial" w:cs="Arial"/>
        <w:b/>
        <w:color w:val="FFFFFF"/>
      </w:rPr>
    </w:pPr>
  </w:p>
  <w:p w14:paraId="42171B8E" w14:textId="77777777" w:rsidR="00051612" w:rsidRDefault="00051612">
    <w:pPr>
      <w:rPr>
        <w:rFonts w:ascii="Arial" w:eastAsia="Arial" w:hAnsi="Arial" w:cs="Arial"/>
        <w:b/>
        <w:color w:val="FFFFFF"/>
      </w:rPr>
    </w:pPr>
  </w:p>
  <w:p w14:paraId="0B88FF7D" w14:textId="77777777" w:rsidR="00051612" w:rsidRDefault="00051612">
    <w:pPr>
      <w:rPr>
        <w:rFonts w:ascii="Arial" w:eastAsia="Arial" w:hAnsi="Arial" w:cs="Arial"/>
        <w:b/>
        <w:color w:val="FFFFFF"/>
      </w:rPr>
    </w:pPr>
  </w:p>
  <w:p w14:paraId="21BE1D47" w14:textId="77777777" w:rsidR="00051612" w:rsidRDefault="00000000">
    <w:pPr>
      <w:rPr>
        <w:rFonts w:ascii="Arial" w:eastAsia="Arial" w:hAnsi="Arial" w:cs="Arial"/>
        <w:b/>
        <w:color w:val="FFFFFF"/>
      </w:rPr>
    </w:pPr>
    <w:r>
      <w:rPr>
        <w:rFonts w:ascii="Arial" w:eastAsia="Arial" w:hAnsi="Arial" w:cs="Arial"/>
        <w:b/>
        <w:noProof/>
        <w:color w:val="FFFFFF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7EC5CF" wp14:editId="4C7774D5">
              <wp:simplePos x="0" y="0"/>
              <wp:positionH relativeFrom="page">
                <wp:posOffset>1259100</wp:posOffset>
              </wp:positionH>
              <wp:positionV relativeFrom="page">
                <wp:posOffset>3156421</wp:posOffset>
              </wp:positionV>
              <wp:extent cx="5486400" cy="25400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1259100</wp:posOffset>
              </wp:positionH>
              <wp:positionV relativeFrom="page">
                <wp:posOffset>3156421</wp:posOffset>
              </wp:positionV>
              <wp:extent cx="5486400" cy="25400"/>
              <wp:effectExtent b="0" l="0" r="0" t="0"/>
              <wp:wrapNone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"/>
      <w:tblW w:w="11490" w:type="dxa"/>
      <w:tblInd w:w="-1340" w:type="dxa"/>
      <w:tblLayout w:type="fixed"/>
      <w:tblLook w:val="0600" w:firstRow="0" w:lastRow="0" w:firstColumn="0" w:lastColumn="0" w:noHBand="1" w:noVBand="1"/>
    </w:tblPr>
    <w:tblGrid>
      <w:gridCol w:w="5745"/>
      <w:gridCol w:w="5745"/>
    </w:tblGrid>
    <w:tr w:rsidR="00051612" w14:paraId="5D792896" w14:textId="77777777">
      <w:tc>
        <w:tcPr>
          <w:tcW w:w="574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575EF7B" w14:textId="77777777" w:rsidR="00051612" w:rsidRDefault="00000000">
          <w:pPr>
            <w:pStyle w:val="Heading1"/>
            <w:tabs>
              <w:tab w:val="right" w:pos="8640"/>
            </w:tabs>
          </w:pPr>
          <w:bookmarkStart w:id="0" w:name="_heading=h.6rjohmc8hgt1" w:colFirst="0" w:colLast="0"/>
          <w:bookmarkEnd w:id="0"/>
          <w:r>
            <w:t>FOR IMMEDIATE RELEASE</w:t>
          </w:r>
        </w:p>
        <w:p w14:paraId="68710E7C" w14:textId="35662EBE" w:rsidR="00051612" w:rsidRDefault="00C9582C">
          <w:pPr>
            <w:ind w:firstLine="86"/>
          </w:pPr>
          <w:r>
            <w:t xml:space="preserve">March </w:t>
          </w:r>
          <w:r w:rsidR="005C1505">
            <w:t>24</w:t>
          </w:r>
          <w:r>
            <w:t>,2025</w:t>
          </w:r>
        </w:p>
        <w:p w14:paraId="54458BDA" w14:textId="77777777" w:rsidR="00051612" w:rsidRDefault="00051612">
          <w:pPr>
            <w:ind w:left="86"/>
          </w:pPr>
        </w:p>
        <w:p w14:paraId="0B131E1D" w14:textId="77777777" w:rsidR="00051612" w:rsidRDefault="00000000">
          <w:pPr>
            <w:widowControl w:val="0"/>
            <w:ind w:left="86"/>
            <w:rPr>
              <w:b/>
            </w:rPr>
          </w:pPr>
          <w:r>
            <w:rPr>
              <w:b/>
            </w:rPr>
            <w:t xml:space="preserve">News Alert: </w:t>
          </w:r>
        </w:p>
        <w:p w14:paraId="7776F1EF" w14:textId="74415C24" w:rsidR="00051612" w:rsidRDefault="00C9582C">
          <w:pPr>
            <w:widowControl w:val="0"/>
            <w:ind w:left="86"/>
            <w:rPr>
              <w:rFonts w:ascii="Arial" w:eastAsia="Arial" w:hAnsi="Arial" w:cs="Arial"/>
              <w:b/>
              <w:color w:val="FFFFFF"/>
            </w:rPr>
          </w:pPr>
          <w:r>
            <w:rPr>
              <w:b/>
            </w:rPr>
            <w:t>Metro Mall Miami</w:t>
          </w:r>
        </w:p>
      </w:tc>
      <w:tc>
        <w:tcPr>
          <w:tcW w:w="574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92C4EE5" w14:textId="77777777" w:rsidR="00051612" w:rsidRDefault="00000000">
          <w:pPr>
            <w:ind w:left="86"/>
            <w:jc w:val="right"/>
          </w:pPr>
          <w:r>
            <w:rPr>
              <w:b/>
            </w:rPr>
            <w:t>MEDIA CONTACT</w:t>
          </w:r>
        </w:p>
        <w:p w14:paraId="23DB5E6A" w14:textId="77777777" w:rsidR="00051612" w:rsidRDefault="00051612">
          <w:pPr>
            <w:ind w:left="90"/>
            <w:jc w:val="right"/>
            <w:rPr>
              <w:b/>
            </w:rPr>
          </w:pPr>
        </w:p>
        <w:p w14:paraId="31C1DD54" w14:textId="77777777" w:rsidR="00051612" w:rsidRDefault="00000000">
          <w:pPr>
            <w:ind w:left="90"/>
            <w:jc w:val="right"/>
          </w:pPr>
          <w:r>
            <w:t>Deborah J. Scarpa</w:t>
          </w:r>
        </w:p>
        <w:p w14:paraId="7554AAAA" w14:textId="77777777" w:rsidR="00051612" w:rsidRDefault="00000000">
          <w:pPr>
            <w:ind w:left="90"/>
            <w:jc w:val="right"/>
          </w:pPr>
          <w:r>
            <w:t>305-586-4022</w:t>
          </w:r>
        </w:p>
        <w:p w14:paraId="4C244314" w14:textId="77777777" w:rsidR="00051612" w:rsidRDefault="00051612">
          <w:pPr>
            <w:ind w:left="90"/>
            <w:jc w:val="right"/>
          </w:pPr>
        </w:p>
        <w:p w14:paraId="262E31C1" w14:textId="77777777" w:rsidR="00051612" w:rsidRDefault="00051612">
          <w:pPr>
            <w:ind w:left="90"/>
            <w:jc w:val="right"/>
          </w:pPr>
          <w:hyperlink r:id="rId4">
            <w:r>
              <w:t>deborah@djs-3s0p.com</w:t>
            </w:r>
          </w:hyperlink>
        </w:p>
        <w:p w14:paraId="55378AA2" w14:textId="77777777" w:rsidR="00051612" w:rsidRDefault="00000000">
          <w:pPr>
            <w:ind w:left="90"/>
            <w:jc w:val="right"/>
          </w:pPr>
          <w:r>
            <w:t>deborah@DJS3llc.com</w:t>
          </w:r>
        </w:p>
        <w:p w14:paraId="4ECE5AAB" w14:textId="77777777" w:rsidR="00051612" w:rsidRDefault="000516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b/>
              <w:color w:val="FFFFFF"/>
            </w:rPr>
          </w:pPr>
        </w:p>
      </w:tc>
    </w:tr>
  </w:tbl>
  <w:p w14:paraId="0C16F3DD" w14:textId="77777777" w:rsidR="00051612" w:rsidRDefault="00051612">
    <w:pPr>
      <w:rPr>
        <w:rFonts w:ascii="Arial" w:eastAsia="Arial" w:hAnsi="Arial" w:cs="Arial"/>
        <w:b/>
        <w:color w:val="FFFFFF"/>
      </w:rPr>
    </w:pPr>
  </w:p>
  <w:p w14:paraId="679611F1" w14:textId="77777777" w:rsidR="00051612" w:rsidRDefault="00051612">
    <w:pPr>
      <w:rPr>
        <w:rFonts w:ascii="Arial" w:eastAsia="Arial" w:hAnsi="Arial" w:cs="Arial"/>
        <w:b/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6325D"/>
    <w:multiLevelType w:val="multilevel"/>
    <w:tmpl w:val="C236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DB148F"/>
    <w:multiLevelType w:val="multilevel"/>
    <w:tmpl w:val="ED3C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2913D7"/>
    <w:multiLevelType w:val="multilevel"/>
    <w:tmpl w:val="847C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5881250">
    <w:abstractNumId w:val="1"/>
  </w:num>
  <w:num w:numId="2" w16cid:durableId="818228111">
    <w:abstractNumId w:val="2"/>
  </w:num>
  <w:num w:numId="3" w16cid:durableId="173496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612"/>
    <w:rsid w:val="00051612"/>
    <w:rsid w:val="0005788E"/>
    <w:rsid w:val="000672C6"/>
    <w:rsid w:val="000C7016"/>
    <w:rsid w:val="00164887"/>
    <w:rsid w:val="00272369"/>
    <w:rsid w:val="00316790"/>
    <w:rsid w:val="003C17E1"/>
    <w:rsid w:val="003C6EA0"/>
    <w:rsid w:val="00426949"/>
    <w:rsid w:val="00492677"/>
    <w:rsid w:val="005C1505"/>
    <w:rsid w:val="005D13B9"/>
    <w:rsid w:val="005E4092"/>
    <w:rsid w:val="00614D28"/>
    <w:rsid w:val="0069213B"/>
    <w:rsid w:val="00724B4E"/>
    <w:rsid w:val="00733424"/>
    <w:rsid w:val="007704F5"/>
    <w:rsid w:val="00785378"/>
    <w:rsid w:val="007D4383"/>
    <w:rsid w:val="0087784A"/>
    <w:rsid w:val="00895AFF"/>
    <w:rsid w:val="00901294"/>
    <w:rsid w:val="00904201"/>
    <w:rsid w:val="00937BB1"/>
    <w:rsid w:val="0095043D"/>
    <w:rsid w:val="009A5E33"/>
    <w:rsid w:val="00A040FF"/>
    <w:rsid w:val="00A21E91"/>
    <w:rsid w:val="00A82B33"/>
    <w:rsid w:val="00B85CAC"/>
    <w:rsid w:val="00BC7126"/>
    <w:rsid w:val="00C9582C"/>
    <w:rsid w:val="00CA568C"/>
    <w:rsid w:val="00D06538"/>
    <w:rsid w:val="00D07437"/>
    <w:rsid w:val="00D23709"/>
    <w:rsid w:val="00D33999"/>
    <w:rsid w:val="00DD4311"/>
    <w:rsid w:val="00E20D1E"/>
    <w:rsid w:val="00FF2F2E"/>
    <w:rsid w:val="00FF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35FBA"/>
  <w15:docId w15:val="{F81DB830-8183-C141-AE85-1E8CEB0E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right" w:pos="8550"/>
      </w:tabs>
      <w:autoSpaceDE w:val="0"/>
      <w:autoSpaceDN w:val="0"/>
      <w:adjustRightInd w:val="0"/>
      <w:spacing w:line="420" w:lineRule="atLeast"/>
      <w:outlineLvl w:val="0"/>
    </w:pPr>
    <w:rPr>
      <w:rFonts w:ascii="TimesNewRomanPSMT" w:hAnsi="TimesNewRomanPSMT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pPr>
      <w:widowControl w:val="0"/>
      <w:autoSpaceDE w:val="0"/>
      <w:autoSpaceDN w:val="0"/>
      <w:adjustRightInd w:val="0"/>
      <w:spacing w:line="420" w:lineRule="atLeast"/>
      <w:ind w:left="90"/>
      <w:jc w:val="center"/>
    </w:pPr>
    <w:rPr>
      <w:rFonts w:ascii="Arial Narrow" w:hAnsi="Arial Narrow"/>
      <w:b/>
      <w:caps/>
      <w:sz w:val="32"/>
    </w:rPr>
  </w:style>
  <w:style w:type="paragraph" w:styleId="BodyTextIndent2">
    <w:name w:val="Body Text Indent 2"/>
    <w:basedOn w:val="Normal"/>
    <w:semiHidden/>
    <w:pPr>
      <w:widowControl w:val="0"/>
      <w:autoSpaceDE w:val="0"/>
      <w:autoSpaceDN w:val="0"/>
      <w:adjustRightInd w:val="0"/>
      <w:spacing w:line="420" w:lineRule="atLeast"/>
      <w:ind w:left="90"/>
      <w:jc w:val="center"/>
    </w:pPr>
    <w:rPr>
      <w:rFonts w:ascii="Arial Narrow" w:hAnsi="Arial Narrow"/>
      <w:b/>
      <w:i/>
      <w:sz w:val="32"/>
    </w:rPr>
  </w:style>
  <w:style w:type="character" w:styleId="FollowedHyperlink">
    <w:name w:val="FollowedHyperlink"/>
    <w:rsid w:val="006E5004"/>
    <w:rPr>
      <w:color w:val="800080"/>
      <w:u w:val="single"/>
    </w:rPr>
  </w:style>
  <w:style w:type="paragraph" w:customStyle="1" w:styleId="Arial">
    <w:name w:val="Arial"/>
    <w:basedOn w:val="Normal"/>
    <w:rsid w:val="004C6360"/>
    <w:rPr>
      <w:rFonts w:ascii="Arial" w:eastAsia="Cambria" w:hAnsi="Arial"/>
      <w:noProof/>
    </w:rPr>
  </w:style>
  <w:style w:type="character" w:customStyle="1" w:styleId="BodyTextIndentChar">
    <w:name w:val="Body Text Indent Char"/>
    <w:link w:val="BodyTextIndent"/>
    <w:semiHidden/>
    <w:rsid w:val="004C6360"/>
    <w:rPr>
      <w:rFonts w:ascii="Arial Narrow" w:hAnsi="Arial Narrow"/>
      <w:b/>
      <w:caps/>
      <w:sz w:val="32"/>
      <w:szCs w:val="24"/>
    </w:rPr>
  </w:style>
  <w:style w:type="paragraph" w:styleId="BalloonText">
    <w:name w:val="Balloon Text"/>
    <w:basedOn w:val="Normal"/>
    <w:link w:val="BalloonTextChar"/>
    <w:rsid w:val="007618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18A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41466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41466"/>
    <w:rPr>
      <w:i/>
      <w:iCs/>
    </w:rPr>
  </w:style>
  <w:style w:type="character" w:styleId="Strong">
    <w:name w:val="Strong"/>
    <w:basedOn w:val="DefaultParagraphFont"/>
    <w:uiPriority w:val="22"/>
    <w:qFormat/>
    <w:rsid w:val="00DD78E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58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582C"/>
  </w:style>
  <w:style w:type="paragraph" w:styleId="Footer">
    <w:name w:val="footer"/>
    <w:basedOn w:val="Normal"/>
    <w:link w:val="FooterChar"/>
    <w:uiPriority w:val="99"/>
    <w:unhideWhenUsed/>
    <w:rsid w:val="00C958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82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17E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17E1"/>
    <w:rPr>
      <w:rFonts w:ascii="Arial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3C17E1"/>
    <w:pPr>
      <w:spacing w:before="100" w:beforeAutospacing="1" w:after="100" w:afterAutospacing="1"/>
    </w:pPr>
  </w:style>
  <w:style w:type="character" w:customStyle="1" w:styleId="pointer-events-none">
    <w:name w:val="pointer-events-none"/>
    <w:basedOn w:val="DefaultParagraphFont"/>
    <w:rsid w:val="003C17E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17E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17E1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5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5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7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5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93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326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29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2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2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80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99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2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478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289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82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23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30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2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2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51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7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3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1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8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02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1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37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33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6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9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1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7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36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04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0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261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28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8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6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500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1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8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deborah@djs-3s0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ShMKuTdC2GGaZqfgZAmKT2Hjfg==">AMUW2mVwCf618LqAxs4roqQ+9l6xJ43YPx/S7Ws7aoADSy+ZS+qCi7fcc3oz4/CQ4vzdeXVEFM0cCR8cuPm2vUJJHUICPWdpmBJ6tSBQ0QF8jEvm0YrO7FoksLiBQdMJnxh/HwimKZsM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B</dc:creator>
  <cp:lastModifiedBy>Deborah Scarpa</cp:lastModifiedBy>
  <cp:revision>3</cp:revision>
  <cp:lastPrinted>2025-02-26T19:15:00Z</cp:lastPrinted>
  <dcterms:created xsi:type="dcterms:W3CDTF">2025-03-23T17:55:00Z</dcterms:created>
  <dcterms:modified xsi:type="dcterms:W3CDTF">2025-03-23T21:22:00Z</dcterms:modified>
</cp:coreProperties>
</file>