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08D4" w14:textId="77777777" w:rsidR="00DB1836" w:rsidRDefault="00BB0E92">
      <w:pPr>
        <w:pStyle w:val="Body"/>
        <w:rPr>
          <w:rFonts w:ascii="Times New Roman" w:eastAsia="Times New Roman" w:hAnsi="Times New Roman" w:cs="Times New Roman"/>
        </w:rPr>
      </w:pPr>
      <w:r>
        <w:rPr>
          <w:rFonts w:ascii="Times New Roman" w:hAnsi="Times New Roman"/>
          <w:noProof/>
        </w:rPr>
        <mc:AlternateContent>
          <mc:Choice Requires="wps">
            <w:drawing>
              <wp:anchor distT="57150" distB="57150" distL="57150" distR="57150" simplePos="0" relativeHeight="251660288" behindDoc="0" locked="0" layoutInCell="1" allowOverlap="1" wp14:anchorId="32E74FD4" wp14:editId="6EEE3DB2">
                <wp:simplePos x="0" y="0"/>
                <wp:positionH relativeFrom="column">
                  <wp:posOffset>4408170</wp:posOffset>
                </wp:positionH>
                <wp:positionV relativeFrom="line">
                  <wp:posOffset>0</wp:posOffset>
                </wp:positionV>
                <wp:extent cx="1832611" cy="805816"/>
                <wp:effectExtent l="0" t="0" r="0" b="0"/>
                <wp:wrapThrough wrapText="bothSides" distL="57150" distR="57150">
                  <wp:wrapPolygon edited="1">
                    <wp:start x="0" y="0"/>
                    <wp:lineTo x="21600" y="0"/>
                    <wp:lineTo x="21600" y="21447"/>
                    <wp:lineTo x="0" y="21447"/>
                    <wp:lineTo x="0" y="0"/>
                  </wp:wrapPolygon>
                </wp:wrapThrough>
                <wp:docPr id="1073741825" name="officeArt object" descr="Text Box 2"/>
                <wp:cNvGraphicFramePr/>
                <a:graphic xmlns:a="http://schemas.openxmlformats.org/drawingml/2006/main">
                  <a:graphicData uri="http://schemas.microsoft.com/office/word/2010/wordprocessingShape">
                    <wps:wsp>
                      <wps:cNvSpPr txBox="1"/>
                      <wps:spPr>
                        <a:xfrm>
                          <a:off x="0" y="0"/>
                          <a:ext cx="1832611" cy="805816"/>
                        </a:xfrm>
                        <a:prstGeom prst="rect">
                          <a:avLst/>
                        </a:prstGeom>
                        <a:noFill/>
                        <a:ln w="12700" cap="flat">
                          <a:noFill/>
                          <a:miter lim="400000"/>
                        </a:ln>
                        <a:effectLst/>
                      </wps:spPr>
                      <wps:txbx>
                        <w:txbxContent>
                          <w:p w14:paraId="322591A4" w14:textId="77777777" w:rsidR="00DB1836" w:rsidRDefault="00BB0E92">
                            <w:pPr>
                              <w:pStyle w:val="Body"/>
                              <w:rPr>
                                <w:rFonts w:ascii="Baskerville Old Face" w:eastAsia="Baskerville Old Face" w:hAnsi="Baskerville Old Face" w:cs="Baskerville Old Face"/>
                              </w:rPr>
                            </w:pPr>
                            <w:r>
                              <w:rPr>
                                <w:rFonts w:ascii="Baskerville Old Face" w:hAnsi="Baskerville Old Face"/>
                              </w:rPr>
                              <w:t xml:space="preserve">Press Contact: </w:t>
                            </w:r>
                          </w:p>
                          <w:p w14:paraId="665102AA" w14:textId="77777777" w:rsidR="00DB1836" w:rsidRDefault="00BB0E92">
                            <w:pPr>
                              <w:pStyle w:val="Body"/>
                            </w:pPr>
                            <w:r>
                              <w:rPr>
                                <w:rFonts w:ascii="Baskerville Old Face" w:hAnsi="Baskerville Old Face"/>
                              </w:rPr>
                              <w:t>Jeremy Skidmore</w:t>
                            </w:r>
                            <w:r>
                              <w:rPr>
                                <w:rFonts w:ascii="Baskerville Old Face" w:eastAsia="Baskerville Old Face" w:hAnsi="Baskerville Old Face" w:cs="Baskerville Old Face"/>
                              </w:rPr>
                              <w:br/>
                            </w:r>
                            <w:r>
                              <w:rPr>
                                <w:rFonts w:ascii="Baskerville Old Face" w:hAnsi="Baskerville Old Face"/>
                              </w:rPr>
                              <w:t>202-486-8108</w:t>
                            </w:r>
                            <w:r>
                              <w:rPr>
                                <w:rFonts w:ascii="Baskerville Old Face" w:eastAsia="Baskerville Old Face" w:hAnsi="Baskerville Old Face" w:cs="Baskerville Old Face"/>
                              </w:rPr>
                              <w:br/>
                            </w:r>
                            <w:r>
                              <w:rPr>
                                <w:rFonts w:ascii="Baskerville Old Face" w:hAnsi="Baskerville Old Face"/>
                              </w:rPr>
                              <w:t>jeremyskidmore@gmail.com</w:t>
                            </w:r>
                          </w:p>
                        </w:txbxContent>
                      </wps:txbx>
                      <wps:bodyPr wrap="square" lIns="45719" tIns="45719" rIns="45719" bIns="45719" numCol="1" anchor="t">
                        <a:noAutofit/>
                      </wps:bodyPr>
                    </wps:wsp>
                  </a:graphicData>
                </a:graphic>
              </wp:anchor>
            </w:drawing>
          </mc:Choice>
          <mc:Fallback>
            <w:pict>
              <v:shapetype w14:anchorId="32E74FD4" id="_x0000_t202" coordsize="21600,21600" o:spt="202" path="m,l,21600r21600,l21600,xe">
                <v:stroke joinstyle="miter"/>
                <v:path gradientshapeok="t" o:connecttype="rect"/>
              </v:shapetype>
              <v:shape id="officeArt object" o:spid="_x0000_s1026" type="#_x0000_t202" alt="Text Box 2" style="position:absolute;margin-left:347.1pt;margin-top:0;width:144.3pt;height:63.45pt;z-index:251660288;visibility:visible;mso-wrap-style:square;mso-wrap-distance-left:4.5pt;mso-wrap-distance-top:4.5pt;mso-wrap-distance-right:4.5pt;mso-wrap-distance-bottom:4.5pt;mso-position-horizontal:absolute;mso-position-horizontal-relative:text;mso-position-vertical:absolute;mso-position-vertical-relative:line;v-text-anchor:top" wrapcoords="0 0 21600 0 21600 21447 0 21447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" filled="f" stroked="f" strokeweight="1pt">
                <v:stroke miterlimit="4"/>
                <v:textbox inset="1.27mm,1.27mm,1.27mm,1.27mm">
                  <w:txbxContent>
                    <w:p w14:paraId="322591A4" w14:textId="77777777" w:rsidR="00DB1836" w:rsidRDefault="00BB0E92">
                      <w:pPr>
                        <w:pStyle w:val="Body"/>
                        <w:rPr>
                          <w:rFonts w:ascii="Baskerville Old Face" w:eastAsia="Baskerville Old Face" w:hAnsi="Baskerville Old Face" w:cs="Baskerville Old Face"/>
                        </w:rPr>
                      </w:pPr>
                      <w:r>
                        <w:rPr>
                          <w:rFonts w:ascii="Baskerville Old Face" w:hAnsi="Baskerville Old Face"/>
                        </w:rPr>
                        <w:t xml:space="preserve">Press Contact: </w:t>
                      </w:r>
                    </w:p>
                    <w:p w14:paraId="665102AA" w14:textId="77777777" w:rsidR="00DB1836" w:rsidRDefault="00BB0E92">
                      <w:pPr>
                        <w:pStyle w:val="Body"/>
                      </w:pPr>
                      <w:r>
                        <w:rPr>
                          <w:rFonts w:ascii="Baskerville Old Face" w:hAnsi="Baskerville Old Face"/>
                        </w:rPr>
                        <w:t>Jeremy Skidmore</w:t>
                      </w:r>
                      <w:r>
                        <w:rPr>
                          <w:rFonts w:ascii="Baskerville Old Face" w:eastAsia="Baskerville Old Face" w:hAnsi="Baskerville Old Face" w:cs="Baskerville Old Face"/>
                        </w:rPr>
                        <w:br/>
                      </w:r>
                      <w:r>
                        <w:rPr>
                          <w:rFonts w:ascii="Baskerville Old Face" w:hAnsi="Baskerville Old Face"/>
                        </w:rPr>
                        <w:t>202-486-8108</w:t>
                      </w:r>
                      <w:r>
                        <w:rPr>
                          <w:rFonts w:ascii="Baskerville Old Face" w:eastAsia="Baskerville Old Face" w:hAnsi="Baskerville Old Face" w:cs="Baskerville Old Face"/>
                        </w:rPr>
                        <w:br/>
                      </w:r>
                      <w:r>
                        <w:rPr>
                          <w:rFonts w:ascii="Baskerville Old Face" w:hAnsi="Baskerville Old Face"/>
                        </w:rPr>
                        <w:t>jeremyskidmore@gmail.com</w:t>
                      </w:r>
                    </w:p>
                  </w:txbxContent>
                </v:textbox>
                <w10:wrap type="through" anchory="line"/>
              </v:shape>
            </w:pict>
          </mc:Fallback>
        </mc:AlternateContent>
      </w:r>
      <w:r>
        <w:rPr>
          <w:rFonts w:ascii="Times New Roman" w:eastAsia="Times New Roman" w:hAnsi="Times New Roman" w:cs="Times New Roman"/>
          <w:noProof/>
        </w:rPr>
        <w:drawing>
          <wp:anchor distT="57150" distB="57150" distL="57150" distR="57150" simplePos="0" relativeHeight="251659264" behindDoc="0" locked="0" layoutInCell="1" allowOverlap="1" wp14:anchorId="44C1D305" wp14:editId="5AC93C4F">
            <wp:simplePos x="0" y="0"/>
            <wp:positionH relativeFrom="column">
              <wp:posOffset>2235200</wp:posOffset>
            </wp:positionH>
            <wp:positionV relativeFrom="line">
              <wp:posOffset>6350</wp:posOffset>
            </wp:positionV>
            <wp:extent cx="835660" cy="1218565"/>
            <wp:effectExtent l="0" t="0" r="0" b="0"/>
            <wp:wrapThrough wrapText="bothSides" distL="57150" distR="57150">
              <wp:wrapPolygon edited="1">
                <wp:start x="0" y="0"/>
                <wp:lineTo x="21600" y="0"/>
                <wp:lineTo x="21600" y="21600"/>
                <wp:lineTo x="0" y="21600"/>
                <wp:lineTo x="0" y="0"/>
              </wp:wrapPolygon>
            </wp:wrapThrough>
            <wp:docPr id="1073741826" name="officeArt object" descr="Picture 0"/>
            <wp:cNvGraphicFramePr/>
            <a:graphic xmlns:a="http://schemas.openxmlformats.org/drawingml/2006/main">
              <a:graphicData uri="http://schemas.openxmlformats.org/drawingml/2006/picture">
                <pic:pic xmlns:pic="http://schemas.openxmlformats.org/drawingml/2006/picture">
                  <pic:nvPicPr>
                    <pic:cNvPr id="1073741826" name="Picture 0" descr="Picture 0"/>
                    <pic:cNvPicPr>
                      <a:picLocks noChangeAspect="1"/>
                    </pic:cNvPicPr>
                  </pic:nvPicPr>
                  <pic:blipFill>
                    <a:blip r:embed="rId6"/>
                    <a:stretch>
                      <a:fillRect/>
                    </a:stretch>
                  </pic:blipFill>
                  <pic:spPr>
                    <a:xfrm>
                      <a:off x="0" y="0"/>
                      <a:ext cx="835660" cy="1218565"/>
                    </a:xfrm>
                    <a:prstGeom prst="rect">
                      <a:avLst/>
                    </a:prstGeom>
                    <a:ln w="12700" cap="flat">
                      <a:noFill/>
                      <a:miter lim="400000"/>
                    </a:ln>
                    <a:effectLst/>
                  </pic:spPr>
                </pic:pic>
              </a:graphicData>
            </a:graphic>
          </wp:anchor>
        </w:drawing>
      </w:r>
      <w:r>
        <w:rPr>
          <w:rFonts w:ascii="Times New Roman" w:hAnsi="Times New Roman"/>
        </w:rPr>
        <w:t xml:space="preserve">FOR IMMEDIATE RELEASE </w:t>
      </w:r>
      <w:r>
        <w:rPr>
          <w:rFonts w:ascii="Times New Roman" w:eastAsia="Times New Roman" w:hAnsi="Times New Roman" w:cs="Times New Roman"/>
        </w:rPr>
        <w:br/>
      </w:r>
    </w:p>
    <w:p w14:paraId="232E8595" w14:textId="1DD1805A" w:rsidR="00DB1836" w:rsidRDefault="00BD316F">
      <w:pPr>
        <w:pStyle w:val="Body"/>
        <w:rPr>
          <w:rFonts w:ascii="Times New Roman" w:eastAsia="Times New Roman" w:hAnsi="Times New Roman" w:cs="Times New Roman"/>
        </w:rPr>
      </w:pPr>
      <w:r>
        <w:rPr>
          <w:rFonts w:ascii="Times New Roman" w:hAnsi="Times New Roman"/>
        </w:rPr>
        <w:t>June</w:t>
      </w:r>
      <w:r w:rsidR="00BB0E92">
        <w:rPr>
          <w:rFonts w:ascii="Times New Roman" w:hAnsi="Times New Roman"/>
        </w:rPr>
        <w:t xml:space="preserve"> 2, 2025</w:t>
      </w:r>
    </w:p>
    <w:p w14:paraId="4AC7736E" w14:textId="77777777" w:rsidR="00DB1836" w:rsidRDefault="00DB1836">
      <w:pPr>
        <w:pStyle w:val="Body"/>
        <w:rPr>
          <w:rFonts w:ascii="Times New Roman" w:eastAsia="Times New Roman" w:hAnsi="Times New Roman" w:cs="Times New Roman"/>
        </w:rPr>
      </w:pPr>
    </w:p>
    <w:p w14:paraId="60A415AE" w14:textId="77777777" w:rsidR="00DB1836" w:rsidRDefault="00DB1836">
      <w:pPr>
        <w:pStyle w:val="Body"/>
        <w:jc w:val="center"/>
        <w:rPr>
          <w:rFonts w:ascii="Times New Roman" w:eastAsia="Times New Roman" w:hAnsi="Times New Roman" w:cs="Times New Roman"/>
        </w:rPr>
      </w:pPr>
    </w:p>
    <w:p w14:paraId="11E0A26F" w14:textId="77777777" w:rsidR="00DB1836" w:rsidRDefault="00BB0E92">
      <w:pPr>
        <w:pStyle w:val="Body"/>
        <w:jc w:val="center"/>
        <w:rPr>
          <w:rFonts w:ascii="Times New Roman" w:eastAsia="Times New Roman" w:hAnsi="Times New Roman" w:cs="Times New Roman"/>
        </w:rPr>
      </w:pPr>
      <w:r>
        <w:rPr>
          <w:rFonts w:ascii="Times New Roman" w:hAnsi="Times New Roman"/>
        </w:rPr>
        <w:t xml:space="preserve">             </w:t>
      </w:r>
    </w:p>
    <w:p w14:paraId="71C43737" w14:textId="77777777" w:rsidR="00DB1836" w:rsidRDefault="00DB1836">
      <w:pPr>
        <w:pStyle w:val="Body"/>
        <w:jc w:val="center"/>
        <w:rPr>
          <w:rFonts w:ascii="Times New Roman" w:eastAsia="Times New Roman" w:hAnsi="Times New Roman" w:cs="Times New Roman"/>
        </w:rPr>
      </w:pPr>
    </w:p>
    <w:p w14:paraId="0F873058" w14:textId="77777777" w:rsidR="00DB1836" w:rsidRDefault="00DB1836">
      <w:pPr>
        <w:pStyle w:val="Body"/>
        <w:jc w:val="center"/>
        <w:rPr>
          <w:rFonts w:ascii="Times New Roman" w:eastAsia="Times New Roman" w:hAnsi="Times New Roman" w:cs="Times New Roman"/>
          <w:b/>
          <w:bCs/>
          <w:sz w:val="28"/>
          <w:szCs w:val="28"/>
        </w:rPr>
      </w:pPr>
    </w:p>
    <w:p w14:paraId="50566115" w14:textId="77777777" w:rsidR="00DB1836" w:rsidRDefault="00DB1836">
      <w:pPr>
        <w:pStyle w:val="Body"/>
        <w:jc w:val="center"/>
        <w:rPr>
          <w:rFonts w:ascii="Times New Roman" w:eastAsia="Times New Roman" w:hAnsi="Times New Roman" w:cs="Times New Roman"/>
          <w:b/>
          <w:bCs/>
          <w:sz w:val="28"/>
          <w:szCs w:val="28"/>
        </w:rPr>
      </w:pPr>
    </w:p>
    <w:p w14:paraId="1CD7368D" w14:textId="76B7DA4A" w:rsidR="00DB1836" w:rsidRPr="00BB0E92" w:rsidRDefault="00BB0E92">
      <w:pPr>
        <w:pStyle w:val="Body"/>
        <w:jc w:val="center"/>
        <w:rPr>
          <w:rFonts w:ascii="Times New Roman" w:eastAsia="Times New Roman" w:hAnsi="Times New Roman" w:cs="Times New Roman"/>
          <w:b/>
          <w:bCs/>
          <w:i/>
          <w:iCs/>
          <w:sz w:val="40"/>
          <w:szCs w:val="40"/>
        </w:rPr>
      </w:pPr>
      <w:r w:rsidRPr="00BB0E92">
        <w:rPr>
          <w:rFonts w:ascii="Times New Roman" w:hAnsi="Times New Roman"/>
          <w:b/>
          <w:bCs/>
          <w:i/>
          <w:iCs/>
          <w:sz w:val="40"/>
          <w:szCs w:val="40"/>
        </w:rPr>
        <w:t xml:space="preserve">RhinoLeap </w:t>
      </w:r>
      <w:r w:rsidR="00BD316F">
        <w:rPr>
          <w:rFonts w:ascii="Times New Roman" w:hAnsi="Times New Roman"/>
          <w:b/>
          <w:bCs/>
          <w:i/>
          <w:iCs/>
          <w:sz w:val="40"/>
          <w:szCs w:val="40"/>
        </w:rPr>
        <w:t>Continues</w:t>
      </w:r>
      <w:r w:rsidRPr="00BB0E92">
        <w:rPr>
          <w:rFonts w:ascii="Times New Roman" w:hAnsi="Times New Roman"/>
          <w:b/>
          <w:bCs/>
          <w:i/>
          <w:iCs/>
          <w:sz w:val="40"/>
          <w:szCs w:val="40"/>
        </w:rPr>
        <w:t xml:space="preserve"> 10</w:t>
      </w:r>
      <w:r w:rsidRPr="00BB0E92">
        <w:rPr>
          <w:rFonts w:ascii="Times New Roman" w:hAnsi="Times New Roman"/>
          <w:b/>
          <w:bCs/>
          <w:i/>
          <w:iCs/>
          <w:sz w:val="40"/>
          <w:szCs w:val="40"/>
          <w:vertAlign w:val="superscript"/>
        </w:rPr>
        <w:t>th</w:t>
      </w:r>
      <w:r w:rsidRPr="00BB0E92">
        <w:rPr>
          <w:rFonts w:ascii="Times New Roman" w:hAnsi="Times New Roman"/>
          <w:b/>
          <w:bCs/>
          <w:i/>
          <w:iCs/>
          <w:sz w:val="40"/>
          <w:szCs w:val="40"/>
        </w:rPr>
        <w:t xml:space="preserve"> Anniversary Season</w:t>
      </w:r>
    </w:p>
    <w:p w14:paraId="0754837C" w14:textId="77777777" w:rsidR="00DB1836" w:rsidRDefault="00DB1836">
      <w:pPr>
        <w:pStyle w:val="Body"/>
        <w:tabs>
          <w:tab w:val="left" w:pos="8140"/>
        </w:tabs>
        <w:jc w:val="both"/>
        <w:rPr>
          <w:rFonts w:ascii="Times New Roman" w:eastAsia="Times New Roman" w:hAnsi="Times New Roman" w:cs="Times New Roman"/>
        </w:rPr>
      </w:pPr>
    </w:p>
    <w:p w14:paraId="3CD00E42" w14:textId="5F1237AE" w:rsidR="00A2498E" w:rsidRDefault="00BB0E92">
      <w:pPr>
        <w:pStyle w:val="Body"/>
        <w:jc w:val="both"/>
        <w:rPr>
          <w:rFonts w:ascii="Times New Roman" w:hAnsi="Times New Roman"/>
        </w:rPr>
      </w:pPr>
      <w:r>
        <w:rPr>
          <w:rFonts w:ascii="Times New Roman" w:hAnsi="Times New Roman"/>
          <w:lang w:val="it-IT"/>
        </w:rPr>
        <w:t xml:space="preserve">Asheboro, NC </w:t>
      </w:r>
      <w:r>
        <w:rPr>
          <w:rFonts w:ascii="Times New Roman" w:hAnsi="Times New Roman"/>
        </w:rPr>
        <w:t xml:space="preserve">– </w:t>
      </w:r>
      <w:bookmarkStart w:id="0" w:name="_Hlk93678048"/>
      <w:r>
        <w:rPr>
          <w:rFonts w:ascii="Times New Roman" w:hAnsi="Times New Roman"/>
        </w:rPr>
        <w:t xml:space="preserve">RhinoLeap Productions </w:t>
      </w:r>
      <w:r w:rsidR="00BD316F">
        <w:rPr>
          <w:rFonts w:ascii="Times New Roman" w:hAnsi="Times New Roman"/>
        </w:rPr>
        <w:t>announce</w:t>
      </w:r>
      <w:r w:rsidR="00A2498E">
        <w:rPr>
          <w:rFonts w:ascii="Times New Roman" w:hAnsi="Times New Roman"/>
        </w:rPr>
        <w:t>s</w:t>
      </w:r>
      <w:r w:rsidR="00BD316F">
        <w:rPr>
          <w:rFonts w:ascii="Times New Roman" w:hAnsi="Times New Roman"/>
        </w:rPr>
        <w:t xml:space="preserve"> the third production of their 10</w:t>
      </w:r>
      <w:r w:rsidR="00BD316F" w:rsidRPr="00BD316F">
        <w:rPr>
          <w:rFonts w:ascii="Times New Roman" w:hAnsi="Times New Roman"/>
          <w:vertAlign w:val="superscript"/>
        </w:rPr>
        <w:t>th</w:t>
      </w:r>
      <w:r w:rsidR="00BD316F">
        <w:rPr>
          <w:rFonts w:ascii="Times New Roman" w:hAnsi="Times New Roman"/>
        </w:rPr>
        <w:t xml:space="preserve"> Anniversary Season: </w:t>
      </w:r>
      <w:r w:rsidR="00BD316F">
        <w:rPr>
          <w:rFonts w:ascii="Times New Roman" w:hAnsi="Times New Roman"/>
          <w:i/>
          <w:iCs/>
        </w:rPr>
        <w:t>What the Constitution Means to Me</w:t>
      </w:r>
      <w:r w:rsidR="0085290B">
        <w:rPr>
          <w:rFonts w:ascii="Times New Roman" w:hAnsi="Times New Roman"/>
          <w:i/>
          <w:iCs/>
        </w:rPr>
        <w:t xml:space="preserve"> </w:t>
      </w:r>
      <w:r w:rsidR="0085290B">
        <w:rPr>
          <w:rFonts w:ascii="Times New Roman" w:hAnsi="Times New Roman"/>
        </w:rPr>
        <w:t>written by Heidi Schreck</w:t>
      </w:r>
      <w:r w:rsidR="00190BC7">
        <w:rPr>
          <w:rFonts w:ascii="Times New Roman" w:hAnsi="Times New Roman"/>
        </w:rPr>
        <w:t xml:space="preserve">.  It will be </w:t>
      </w:r>
      <w:r w:rsidR="00A2498E">
        <w:rPr>
          <w:rFonts w:ascii="Times New Roman" w:hAnsi="Times New Roman"/>
        </w:rPr>
        <w:t>performed in the Math &amp; Science Center at Randolph Community College</w:t>
      </w:r>
      <w:r w:rsidR="00190BC7">
        <w:rPr>
          <w:rFonts w:ascii="Times New Roman" w:hAnsi="Times New Roman"/>
        </w:rPr>
        <w:t xml:space="preserve"> in Asheboro, NC</w:t>
      </w:r>
      <w:r w:rsidR="0085290B">
        <w:rPr>
          <w:rFonts w:ascii="Times New Roman" w:hAnsi="Times New Roman"/>
        </w:rPr>
        <w:t>.</w:t>
      </w:r>
      <w:r w:rsidR="00A2498E">
        <w:rPr>
          <w:rFonts w:ascii="Times New Roman" w:hAnsi="Times New Roman"/>
          <w:i/>
          <w:iCs/>
        </w:rPr>
        <w:t xml:space="preserve">  </w:t>
      </w:r>
      <w:r>
        <w:rPr>
          <w:rFonts w:ascii="Times New Roman" w:hAnsi="Times New Roman"/>
        </w:rPr>
        <w:t>During the pandemic, when theaters remained closed</w:t>
      </w:r>
      <w:r w:rsidR="0085290B">
        <w:rPr>
          <w:rFonts w:ascii="Times New Roman" w:hAnsi="Times New Roman"/>
        </w:rPr>
        <w:t xml:space="preserve">, </w:t>
      </w:r>
      <w:r>
        <w:rPr>
          <w:rFonts w:ascii="Times New Roman" w:hAnsi="Times New Roman"/>
        </w:rPr>
        <w:t xml:space="preserve">RhinoLeap began producing work in non-traditional spaces: a textile mill, a warehouse, a tennis court, etc. </w:t>
      </w:r>
      <w:r w:rsidR="00190BC7">
        <w:rPr>
          <w:rFonts w:ascii="Times New Roman" w:hAnsi="Times New Roman"/>
        </w:rPr>
        <w:t xml:space="preserve"> </w:t>
      </w:r>
      <w:r>
        <w:rPr>
          <w:rFonts w:ascii="Times New Roman" w:hAnsi="Times New Roman"/>
        </w:rPr>
        <w:t xml:space="preserve">Many of the people who came to those performances had never attended any of RhinoLeap’s previous productions. </w:t>
      </w:r>
      <w:r w:rsidR="00190BC7">
        <w:rPr>
          <w:rFonts w:ascii="Times New Roman" w:hAnsi="Times New Roman"/>
        </w:rPr>
        <w:t xml:space="preserve"> </w:t>
      </w:r>
      <w:r>
        <w:rPr>
          <w:rFonts w:ascii="Times New Roman" w:hAnsi="Times New Roman"/>
        </w:rPr>
        <w:t xml:space="preserve">Some said it was because “they never felt invited" into traditional theaters </w:t>
      </w:r>
      <w:r w:rsidR="00190BC7">
        <w:rPr>
          <w:rFonts w:ascii="Times New Roman" w:hAnsi="Times New Roman"/>
        </w:rPr>
        <w:t xml:space="preserve">– that </w:t>
      </w:r>
      <w:r>
        <w:rPr>
          <w:rFonts w:ascii="Times New Roman" w:hAnsi="Times New Roman"/>
        </w:rPr>
        <w:t>the</w:t>
      </w:r>
      <w:r w:rsidR="00190BC7">
        <w:rPr>
          <w:rFonts w:ascii="Times New Roman" w:hAnsi="Times New Roman"/>
        </w:rPr>
        <w:t>aters feel</w:t>
      </w:r>
      <w:r>
        <w:rPr>
          <w:rFonts w:ascii="Times New Roman" w:hAnsi="Times New Roman"/>
        </w:rPr>
        <w:t xml:space="preserve"> too formal or exclusive. Other</w:t>
      </w:r>
      <w:r w:rsidR="00190BC7">
        <w:rPr>
          <w:rFonts w:ascii="Times New Roman" w:hAnsi="Times New Roman"/>
        </w:rPr>
        <w:t xml:space="preserve">s </w:t>
      </w:r>
      <w:r>
        <w:rPr>
          <w:rFonts w:ascii="Times New Roman" w:hAnsi="Times New Roman"/>
        </w:rPr>
        <w:t xml:space="preserve">said they were drawn by the unique experience RhinoLeap’s "found spaces" offered </w:t>
      </w:r>
      <w:r w:rsidR="00F84A22">
        <w:rPr>
          <w:rFonts w:ascii="Times New Roman" w:hAnsi="Times New Roman"/>
        </w:rPr>
        <w:t>– e</w:t>
      </w:r>
      <w:r>
        <w:rPr>
          <w:rFonts w:ascii="Times New Roman" w:hAnsi="Times New Roman"/>
        </w:rPr>
        <w:t xml:space="preserve">ven if they had seen the plays before in other cities, they had never seen them presented in the ways RhinoLeap envisioned.  </w:t>
      </w:r>
    </w:p>
    <w:p w14:paraId="1D78B2BF" w14:textId="77777777" w:rsidR="00A2498E" w:rsidRDefault="00A2498E">
      <w:pPr>
        <w:pStyle w:val="Body"/>
        <w:jc w:val="both"/>
        <w:rPr>
          <w:rFonts w:ascii="Times New Roman" w:hAnsi="Times New Roman"/>
        </w:rPr>
      </w:pPr>
    </w:p>
    <w:p w14:paraId="386C7F60" w14:textId="68DFB995" w:rsidR="00A2498E" w:rsidRDefault="00BB0E92">
      <w:pPr>
        <w:pStyle w:val="Body"/>
        <w:jc w:val="both"/>
        <w:rPr>
          <w:rFonts w:ascii="Times New Roman" w:eastAsia="Times New Roman" w:hAnsi="Times New Roman" w:cs="Times New Roman"/>
        </w:rPr>
      </w:pPr>
      <w:r>
        <w:rPr>
          <w:rFonts w:ascii="Times New Roman" w:hAnsi="Times New Roman"/>
        </w:rPr>
        <w:t>In response to those perspectives, RhinoLeap continues to produce outside of actual theaters</w:t>
      </w:r>
      <w:r w:rsidR="00A2498E">
        <w:rPr>
          <w:rFonts w:ascii="Times New Roman" w:hAnsi="Times New Roman"/>
        </w:rPr>
        <w:t xml:space="preserve"> with </w:t>
      </w:r>
      <w:r w:rsidR="00F84A22">
        <w:rPr>
          <w:rFonts w:ascii="Times New Roman" w:hAnsi="Times New Roman"/>
          <w:i/>
          <w:iCs/>
        </w:rPr>
        <w:t xml:space="preserve">What the Constitution Means to </w:t>
      </w:r>
      <w:r w:rsidR="00F84A22" w:rsidRPr="00A2498E">
        <w:rPr>
          <w:rFonts w:ascii="Times New Roman" w:hAnsi="Times New Roman"/>
          <w:i/>
          <w:iCs/>
        </w:rPr>
        <w:t>Me</w:t>
      </w:r>
      <w:r w:rsidR="00A2498E">
        <w:rPr>
          <w:rFonts w:ascii="Times New Roman" w:hAnsi="Times New Roman"/>
        </w:rPr>
        <w:t xml:space="preserve">.  This </w:t>
      </w:r>
      <w:r w:rsidR="00F84A22" w:rsidRPr="00BD316F">
        <w:rPr>
          <w:rFonts w:ascii="Times New Roman" w:eastAsia="Times New Roman" w:hAnsi="Times New Roman" w:cs="Times New Roman"/>
        </w:rPr>
        <w:t>boundary-breaking and hopeful play</w:t>
      </w:r>
      <w:r w:rsidR="00A2498E">
        <w:rPr>
          <w:rFonts w:ascii="Times New Roman" w:eastAsia="Times New Roman" w:hAnsi="Times New Roman" w:cs="Times New Roman"/>
        </w:rPr>
        <w:t xml:space="preserve"> </w:t>
      </w:r>
      <w:r w:rsidR="00A2498E" w:rsidRPr="00F84A22">
        <w:rPr>
          <w:rFonts w:ascii="Times New Roman" w:hAnsi="Times New Roman"/>
        </w:rPr>
        <w:t>was named Best of the Year by the New York Times, the Los Angeles Times, the Chicago Tribune, Time Magazine, The Hollywood Reporter, The New Yorker and more.</w:t>
      </w:r>
      <w:r w:rsidR="00A2498E">
        <w:rPr>
          <w:rFonts w:ascii="Times New Roman" w:hAnsi="Times New Roman"/>
        </w:rPr>
        <w:t xml:space="preserve">  It is </w:t>
      </w:r>
      <w:r w:rsidR="00F84A22" w:rsidRPr="00BD316F">
        <w:rPr>
          <w:rFonts w:ascii="Times New Roman" w:eastAsia="Times New Roman" w:hAnsi="Times New Roman" w:cs="Times New Roman"/>
        </w:rPr>
        <w:t xml:space="preserve">based on the true story of a </w:t>
      </w:r>
      <w:r w:rsidR="00190BC7" w:rsidRPr="00BD316F">
        <w:rPr>
          <w:rFonts w:ascii="Times New Roman" w:eastAsia="Times New Roman" w:hAnsi="Times New Roman" w:cs="Times New Roman"/>
        </w:rPr>
        <w:t>15-year-old</w:t>
      </w:r>
      <w:r w:rsidR="00F84A22" w:rsidRPr="00BD316F">
        <w:rPr>
          <w:rFonts w:ascii="Times New Roman" w:eastAsia="Times New Roman" w:hAnsi="Times New Roman" w:cs="Times New Roman"/>
        </w:rPr>
        <w:t xml:space="preserve"> Heidi </w:t>
      </w:r>
      <w:r w:rsidR="00F84A22">
        <w:rPr>
          <w:rFonts w:ascii="Times New Roman" w:eastAsia="Times New Roman" w:hAnsi="Times New Roman" w:cs="Times New Roman"/>
        </w:rPr>
        <w:t xml:space="preserve">Schreck </w:t>
      </w:r>
      <w:r w:rsidR="00F84A22" w:rsidRPr="00BD316F">
        <w:rPr>
          <w:rFonts w:ascii="Times New Roman" w:eastAsia="Times New Roman" w:hAnsi="Times New Roman" w:cs="Times New Roman"/>
        </w:rPr>
        <w:t>who earned her college tuition by winning Constitutional debates across the country. Now an adult, she resurrects her teenage self to trace the profound relationship between four generations of women and the founding document that shaped their lives.</w:t>
      </w:r>
      <w:r w:rsidR="00A2498E">
        <w:rPr>
          <w:rFonts w:ascii="Times New Roman" w:eastAsia="Times New Roman" w:hAnsi="Times New Roman" w:cs="Times New Roman"/>
        </w:rPr>
        <w:t xml:space="preserve"> </w:t>
      </w:r>
      <w:r w:rsidR="00F84A22">
        <w:rPr>
          <w:rFonts w:ascii="Times New Roman" w:eastAsia="Times New Roman" w:hAnsi="Times New Roman" w:cs="Times New Roman"/>
        </w:rPr>
        <w:t xml:space="preserve">  </w:t>
      </w:r>
    </w:p>
    <w:p w14:paraId="248EFC2F" w14:textId="77777777" w:rsidR="00A2498E" w:rsidRDefault="00A2498E">
      <w:pPr>
        <w:pStyle w:val="Body"/>
        <w:jc w:val="both"/>
        <w:rPr>
          <w:rFonts w:ascii="Times New Roman" w:eastAsia="Times New Roman" w:hAnsi="Times New Roman" w:cs="Times New Roman"/>
        </w:rPr>
      </w:pPr>
    </w:p>
    <w:p w14:paraId="3D9CB603" w14:textId="1907CBB6" w:rsidR="00F84A22" w:rsidRDefault="00F84A22">
      <w:pPr>
        <w:pStyle w:val="Body"/>
        <w:jc w:val="both"/>
        <w:rPr>
          <w:rFonts w:ascii="Times New Roman" w:hAnsi="Times New Roman"/>
        </w:rPr>
      </w:pPr>
      <w:r w:rsidRPr="00F84A22">
        <w:rPr>
          <w:rFonts w:ascii="Times New Roman" w:hAnsi="Times New Roman"/>
          <w:i/>
          <w:iCs/>
        </w:rPr>
        <w:t>What the Constitution Means to Me</w:t>
      </w:r>
      <w:r w:rsidRPr="00F84A22">
        <w:rPr>
          <w:rFonts w:ascii="Times New Roman" w:hAnsi="Times New Roman"/>
        </w:rPr>
        <w:t xml:space="preserve"> played an extended, sold-out run on Broadway in 2019 and was nominated for two Tony Awards. A filmed version of the play premiered on Amazon Prime Video and was nominated for a Critics Choice Award, a PGA Award and DGA Award.  </w:t>
      </w:r>
      <w:r w:rsidR="00A2498E">
        <w:rPr>
          <w:rFonts w:ascii="Times New Roman" w:hAnsi="Times New Roman"/>
        </w:rPr>
        <w:t xml:space="preserve">Heidi </w:t>
      </w:r>
      <w:r w:rsidRPr="00F84A22">
        <w:rPr>
          <w:rFonts w:ascii="Times New Roman" w:hAnsi="Times New Roman"/>
        </w:rPr>
        <w:t xml:space="preserve">Schreck’s other </w:t>
      </w:r>
      <w:proofErr w:type="gramStart"/>
      <w:r w:rsidRPr="00F84A22">
        <w:rPr>
          <w:rFonts w:ascii="Times New Roman" w:hAnsi="Times New Roman"/>
        </w:rPr>
        <w:t>plays</w:t>
      </w:r>
      <w:proofErr w:type="gramEnd"/>
      <w:r w:rsidRPr="00F84A22">
        <w:rPr>
          <w:rFonts w:ascii="Times New Roman" w:hAnsi="Times New Roman"/>
        </w:rPr>
        <w:t> </w:t>
      </w:r>
      <w:r w:rsidRPr="00A2498E">
        <w:rPr>
          <w:rFonts w:ascii="Times New Roman" w:hAnsi="Times New Roman"/>
          <w:i/>
          <w:iCs/>
        </w:rPr>
        <w:t>Grand Concourse</w:t>
      </w:r>
      <w:r w:rsidRPr="00F84A22">
        <w:rPr>
          <w:rFonts w:ascii="Times New Roman" w:hAnsi="Times New Roman"/>
        </w:rPr>
        <w:t>, </w:t>
      </w:r>
      <w:r w:rsidRPr="00A2498E">
        <w:rPr>
          <w:rFonts w:ascii="Times New Roman" w:hAnsi="Times New Roman"/>
          <w:i/>
          <w:iCs/>
        </w:rPr>
        <w:t>Creature</w:t>
      </w:r>
      <w:r w:rsidRPr="00F84A22">
        <w:rPr>
          <w:rFonts w:ascii="Times New Roman" w:hAnsi="Times New Roman"/>
        </w:rPr>
        <w:t> and </w:t>
      </w:r>
      <w:r w:rsidRPr="00A2498E">
        <w:rPr>
          <w:rFonts w:ascii="Times New Roman" w:hAnsi="Times New Roman"/>
          <w:i/>
          <w:iCs/>
        </w:rPr>
        <w:t xml:space="preserve">There Are No More Big </w:t>
      </w:r>
      <w:proofErr w:type="gramStart"/>
      <w:r w:rsidRPr="00A2498E">
        <w:rPr>
          <w:rFonts w:ascii="Times New Roman" w:hAnsi="Times New Roman"/>
          <w:i/>
          <w:iCs/>
        </w:rPr>
        <w:t>Secrets</w:t>
      </w:r>
      <w:proofErr w:type="gramEnd"/>
      <w:r w:rsidRPr="00F84A22">
        <w:rPr>
          <w:rFonts w:ascii="Times New Roman" w:hAnsi="Times New Roman"/>
        </w:rPr>
        <w:t> have also been produced all over the country. Most recently, she created a new translation of Chekhov’s </w:t>
      </w:r>
      <w:r w:rsidRPr="00190BC7">
        <w:rPr>
          <w:rFonts w:ascii="Times New Roman" w:hAnsi="Times New Roman"/>
          <w:i/>
          <w:iCs/>
        </w:rPr>
        <w:t>Uncle Vanya</w:t>
      </w:r>
      <w:r w:rsidRPr="00F84A22">
        <w:rPr>
          <w:rFonts w:ascii="Times New Roman" w:hAnsi="Times New Roman"/>
        </w:rPr>
        <w:t> for the Broadway production at Lincoln Center.</w:t>
      </w:r>
      <w:r w:rsidR="00A2498E">
        <w:rPr>
          <w:rFonts w:ascii="Times New Roman" w:hAnsi="Times New Roman"/>
        </w:rPr>
        <w:t xml:space="preserve"> Her s</w:t>
      </w:r>
      <w:r w:rsidRPr="00F84A22">
        <w:rPr>
          <w:rFonts w:ascii="Times New Roman" w:hAnsi="Times New Roman"/>
        </w:rPr>
        <w:t>creenwriting credits include </w:t>
      </w:r>
      <w:r w:rsidRPr="00A2498E">
        <w:rPr>
          <w:rFonts w:ascii="Times New Roman" w:hAnsi="Times New Roman"/>
          <w:i/>
          <w:iCs/>
        </w:rPr>
        <w:t>Billions</w:t>
      </w:r>
      <w:r w:rsidRPr="00F84A22">
        <w:rPr>
          <w:rFonts w:ascii="Times New Roman" w:hAnsi="Times New Roman"/>
        </w:rPr>
        <w:t xml:space="preserve">, </w:t>
      </w:r>
      <w:r w:rsidRPr="00A2498E">
        <w:rPr>
          <w:rFonts w:ascii="Times New Roman" w:hAnsi="Times New Roman"/>
          <w:i/>
          <w:iCs/>
        </w:rPr>
        <w:t>Nurse Jackie</w:t>
      </w:r>
      <w:r w:rsidRPr="00F84A22">
        <w:rPr>
          <w:rFonts w:ascii="Times New Roman" w:hAnsi="Times New Roman"/>
        </w:rPr>
        <w:t> and </w:t>
      </w:r>
      <w:r w:rsidRPr="00A2498E">
        <w:rPr>
          <w:rFonts w:ascii="Times New Roman" w:hAnsi="Times New Roman"/>
          <w:i/>
          <w:iCs/>
        </w:rPr>
        <w:t>Dispatches from Elsewhere</w:t>
      </w:r>
      <w:r w:rsidRPr="00F84A22">
        <w:rPr>
          <w:rFonts w:ascii="Times New Roman" w:hAnsi="Times New Roman"/>
        </w:rPr>
        <w:t xml:space="preserve">. She is the recipient of three Obie Awards, a Drama Desk Award and a Theatre World Award, as well as the Horton Foote Playwriting Award and the Hull-Warriner Award from the Dramatists Guild. Schreck was awarded Smithsonian Magazine’s 2019 American Ingenuity Award for her work in the Performing Arts. </w:t>
      </w:r>
    </w:p>
    <w:p w14:paraId="5907A210" w14:textId="77777777" w:rsidR="00A2498E" w:rsidRDefault="00A2498E">
      <w:pPr>
        <w:pStyle w:val="Body"/>
        <w:jc w:val="both"/>
        <w:rPr>
          <w:rFonts w:ascii="Times New Roman" w:hAnsi="Times New Roman"/>
        </w:rPr>
      </w:pPr>
    </w:p>
    <w:p w14:paraId="1C6DD8A6" w14:textId="3D1D2A80" w:rsidR="00A2498E" w:rsidRDefault="00A2498E" w:rsidP="00A2498E">
      <w:pPr>
        <w:pStyle w:val="Body"/>
        <w:jc w:val="center"/>
        <w:rPr>
          <w:rFonts w:ascii="Times New Roman" w:hAnsi="Times New Roman"/>
        </w:rPr>
      </w:pPr>
      <w:r>
        <w:rPr>
          <w:noProof/>
        </w:rPr>
        <w:drawing>
          <wp:inline distT="0" distB="0" distL="0" distR="0" wp14:anchorId="22F4544E" wp14:editId="12530C15">
            <wp:extent cx="374650" cy="374650"/>
            <wp:effectExtent l="0" t="0" r="0" b="0"/>
            <wp:docPr id="541055110" name="officeArt object" descr="Rhino"/>
            <wp:cNvGraphicFramePr/>
            <a:graphic xmlns:a="http://schemas.openxmlformats.org/drawingml/2006/main">
              <a:graphicData uri="http://schemas.openxmlformats.org/drawingml/2006/picture">
                <pic:pic xmlns:pic="http://schemas.openxmlformats.org/drawingml/2006/picture">
                  <pic:nvPicPr>
                    <pic:cNvPr id="1073741827" name="Rhino" descr="Rhino"/>
                    <pic:cNvPicPr>
                      <a:picLocks noChangeAspect="1"/>
                    </pic:cNvPicPr>
                  </pic:nvPicPr>
                  <pic:blipFill>
                    <a:blip r:embed="rId7"/>
                    <a:stretch>
                      <a:fillRect/>
                    </a:stretch>
                  </pic:blipFill>
                  <pic:spPr>
                    <a:xfrm>
                      <a:off x="0" y="0"/>
                      <a:ext cx="374650" cy="374650"/>
                    </a:xfrm>
                    <a:prstGeom prst="rect">
                      <a:avLst/>
                    </a:prstGeom>
                    <a:ln w="12700" cap="flat">
                      <a:noFill/>
                      <a:miter lim="400000"/>
                    </a:ln>
                    <a:effectLst/>
                  </pic:spPr>
                </pic:pic>
              </a:graphicData>
            </a:graphic>
          </wp:inline>
        </w:drawing>
      </w:r>
    </w:p>
    <w:p w14:paraId="5B5F6E1A" w14:textId="77777777" w:rsidR="00A2498E" w:rsidRPr="00F84A22" w:rsidRDefault="00A2498E" w:rsidP="00A2498E">
      <w:pPr>
        <w:pStyle w:val="Body"/>
        <w:jc w:val="center"/>
        <w:rPr>
          <w:rFonts w:ascii="Times New Roman" w:hAnsi="Times New Roman"/>
        </w:rPr>
      </w:pPr>
    </w:p>
    <w:p w14:paraId="46BB66DB" w14:textId="77777777" w:rsidR="00F84A22" w:rsidRDefault="00F84A22">
      <w:pPr>
        <w:pStyle w:val="Body"/>
        <w:jc w:val="both"/>
        <w:rPr>
          <w:rFonts w:ascii="Times New Roman" w:hAnsi="Times New Roman"/>
          <w:i/>
          <w:iCs/>
        </w:rPr>
      </w:pPr>
    </w:p>
    <w:p w14:paraId="5702E64E" w14:textId="3AD755FA" w:rsidR="00A2498E" w:rsidRDefault="00A2498E">
      <w:pPr>
        <w:pStyle w:val="Body"/>
        <w:jc w:val="both"/>
        <w:rPr>
          <w:rFonts w:ascii="Times New Roman" w:eastAsia="Times New Roman" w:hAnsi="Times New Roman" w:cs="Times New Roman"/>
        </w:rPr>
      </w:pPr>
      <w:r>
        <w:rPr>
          <w:rFonts w:ascii="Times New Roman" w:hAnsi="Times New Roman"/>
        </w:rPr>
        <w:lastRenderedPageBreak/>
        <w:t xml:space="preserve">RhinoLeap’s production of </w:t>
      </w:r>
      <w:r w:rsidR="00BD316F">
        <w:rPr>
          <w:rFonts w:ascii="Times New Roman" w:hAnsi="Times New Roman"/>
          <w:i/>
          <w:iCs/>
        </w:rPr>
        <w:t xml:space="preserve">What the Constitution Means to Me </w:t>
      </w:r>
      <w:r w:rsidR="00BD316F">
        <w:rPr>
          <w:rFonts w:ascii="Times New Roman" w:hAnsi="Times New Roman"/>
        </w:rPr>
        <w:t xml:space="preserve">will </w:t>
      </w:r>
      <w:r w:rsidR="0085290B">
        <w:rPr>
          <w:rFonts w:ascii="Times New Roman" w:hAnsi="Times New Roman"/>
        </w:rPr>
        <w:t xml:space="preserve">run July 12 through 20, 2025.  Performances </w:t>
      </w:r>
      <w:r>
        <w:rPr>
          <w:rFonts w:ascii="Times New Roman" w:hAnsi="Times New Roman"/>
        </w:rPr>
        <w:t xml:space="preserve">will </w:t>
      </w:r>
      <w:r w:rsidR="00BD316F">
        <w:rPr>
          <w:rFonts w:ascii="Times New Roman" w:hAnsi="Times New Roman"/>
        </w:rPr>
        <w:t xml:space="preserve">be </w:t>
      </w:r>
      <w:r w:rsidR="0085290B">
        <w:rPr>
          <w:rFonts w:ascii="Times New Roman" w:hAnsi="Times New Roman"/>
        </w:rPr>
        <w:t xml:space="preserve">presented </w:t>
      </w:r>
      <w:r w:rsidR="00BD316F">
        <w:rPr>
          <w:rFonts w:ascii="Times New Roman" w:hAnsi="Times New Roman"/>
        </w:rPr>
        <w:t xml:space="preserve">in the Math &amp; Science Center at Randolph Community College located at </w:t>
      </w:r>
      <w:r w:rsidR="00BD316F" w:rsidRPr="00BD316F">
        <w:rPr>
          <w:rFonts w:ascii="Times New Roman" w:hAnsi="Times New Roman"/>
        </w:rPr>
        <w:t>629 Industrial Park Ave in Asheboro, NC</w:t>
      </w:r>
      <w:r w:rsidR="00BD316F">
        <w:rPr>
          <w:rFonts w:ascii="Times New Roman" w:hAnsi="Times New Roman"/>
        </w:rPr>
        <w:t>.</w:t>
      </w:r>
      <w:r w:rsidR="00F84A22">
        <w:rPr>
          <w:rFonts w:ascii="Times New Roman" w:hAnsi="Times New Roman"/>
        </w:rPr>
        <w:t xml:space="preserve">  </w:t>
      </w:r>
      <w:r w:rsidR="00BD316F">
        <w:rPr>
          <w:rFonts w:ascii="Times New Roman" w:eastAsia="Times New Roman" w:hAnsi="Times New Roman" w:cs="Times New Roman"/>
        </w:rPr>
        <w:t xml:space="preserve">The production is directed by Kira Geiger and will feature Stephanie Linas in the lead role.  </w:t>
      </w:r>
    </w:p>
    <w:p w14:paraId="295FC78F" w14:textId="77777777" w:rsidR="00A2498E" w:rsidRDefault="00A2498E">
      <w:pPr>
        <w:pStyle w:val="Body"/>
        <w:jc w:val="both"/>
        <w:rPr>
          <w:rFonts w:ascii="Times New Roman" w:eastAsia="Times New Roman" w:hAnsi="Times New Roman" w:cs="Times New Roman"/>
        </w:rPr>
      </w:pPr>
    </w:p>
    <w:p w14:paraId="46035ACE" w14:textId="5EE2CD61" w:rsidR="00BD316F" w:rsidRDefault="00BD316F">
      <w:pPr>
        <w:pStyle w:val="Body"/>
        <w:jc w:val="both"/>
        <w:rPr>
          <w:rFonts w:ascii="Times New Roman" w:eastAsia="Times New Roman" w:hAnsi="Times New Roman" w:cs="Times New Roman"/>
        </w:rPr>
      </w:pPr>
      <w:r w:rsidRPr="00BD316F">
        <w:rPr>
          <w:rFonts w:ascii="Times New Roman" w:eastAsia="Times New Roman" w:hAnsi="Times New Roman" w:cs="Times New Roman"/>
        </w:rPr>
        <w:t>Stephani</w:t>
      </w:r>
      <w:r>
        <w:rPr>
          <w:rFonts w:ascii="Times New Roman" w:eastAsia="Times New Roman" w:hAnsi="Times New Roman" w:cs="Times New Roman"/>
        </w:rPr>
        <w:t xml:space="preserve">e </w:t>
      </w:r>
      <w:r w:rsidR="00A2498E">
        <w:rPr>
          <w:rFonts w:ascii="Times New Roman" w:eastAsia="Times New Roman" w:hAnsi="Times New Roman" w:cs="Times New Roman"/>
        </w:rPr>
        <w:t xml:space="preserve">Linas </w:t>
      </w:r>
      <w:r w:rsidRPr="00BD316F">
        <w:rPr>
          <w:rFonts w:ascii="Times New Roman" w:eastAsia="Times New Roman" w:hAnsi="Times New Roman" w:cs="Times New Roman"/>
        </w:rPr>
        <w:t>is a New York-based actor, writer, and teacher</w:t>
      </w:r>
      <w:r>
        <w:rPr>
          <w:rFonts w:ascii="Times New Roman" w:eastAsia="Times New Roman" w:hAnsi="Times New Roman" w:cs="Times New Roman"/>
        </w:rPr>
        <w:t xml:space="preserve">.  </w:t>
      </w:r>
      <w:r w:rsidR="00F84A22">
        <w:rPr>
          <w:rFonts w:ascii="Times New Roman" w:eastAsia="Times New Roman" w:hAnsi="Times New Roman" w:cs="Times New Roman"/>
        </w:rPr>
        <w:t>As an actor, h</w:t>
      </w:r>
      <w:r w:rsidRPr="00BD316F">
        <w:rPr>
          <w:rFonts w:ascii="Times New Roman" w:eastAsia="Times New Roman" w:hAnsi="Times New Roman" w:cs="Times New Roman"/>
        </w:rPr>
        <w:t>er work spans from theater</w:t>
      </w:r>
      <w:r>
        <w:rPr>
          <w:rFonts w:ascii="Times New Roman" w:eastAsia="Times New Roman" w:hAnsi="Times New Roman" w:cs="Times New Roman"/>
        </w:rPr>
        <w:t xml:space="preserve"> </w:t>
      </w:r>
      <w:r w:rsidRPr="00BD316F">
        <w:rPr>
          <w:rFonts w:ascii="Times New Roman" w:eastAsia="Times New Roman" w:hAnsi="Times New Roman" w:cs="Times New Roman"/>
        </w:rPr>
        <w:t xml:space="preserve">to film to </w:t>
      </w:r>
      <w:r>
        <w:rPr>
          <w:rFonts w:ascii="Times New Roman" w:eastAsia="Times New Roman" w:hAnsi="Times New Roman" w:cs="Times New Roman"/>
        </w:rPr>
        <w:t xml:space="preserve">national </w:t>
      </w:r>
      <w:r w:rsidRPr="00BD316F">
        <w:rPr>
          <w:rFonts w:ascii="Times New Roman" w:eastAsia="Times New Roman" w:hAnsi="Times New Roman" w:cs="Times New Roman"/>
        </w:rPr>
        <w:t>commercials</w:t>
      </w:r>
      <w:r w:rsidR="00F84A22">
        <w:rPr>
          <w:rFonts w:ascii="Times New Roman" w:eastAsia="Times New Roman" w:hAnsi="Times New Roman" w:cs="Times New Roman"/>
        </w:rPr>
        <w:t>.  Her f</w:t>
      </w:r>
      <w:r w:rsidRPr="00BD316F">
        <w:rPr>
          <w:rFonts w:ascii="Times New Roman" w:eastAsia="Times New Roman" w:hAnsi="Times New Roman" w:cs="Times New Roman"/>
        </w:rPr>
        <w:t>avorite credits include </w:t>
      </w:r>
      <w:r w:rsidRPr="00BD316F">
        <w:rPr>
          <w:rFonts w:ascii="Times New Roman" w:eastAsia="Times New Roman" w:hAnsi="Times New Roman" w:cs="Times New Roman"/>
          <w:i/>
          <w:iCs/>
        </w:rPr>
        <w:t>Ancient History</w:t>
      </w:r>
      <w:r w:rsidRPr="00BD316F">
        <w:rPr>
          <w:rFonts w:ascii="Times New Roman" w:eastAsia="Times New Roman" w:hAnsi="Times New Roman" w:cs="Times New Roman"/>
        </w:rPr>
        <w:t> (Guild Hall), </w:t>
      </w:r>
      <w:r w:rsidRPr="00BD316F">
        <w:rPr>
          <w:rFonts w:ascii="Times New Roman" w:eastAsia="Times New Roman" w:hAnsi="Times New Roman" w:cs="Times New Roman"/>
          <w:i/>
          <w:iCs/>
        </w:rPr>
        <w:t>Othello</w:t>
      </w:r>
      <w:r w:rsidRPr="00BD316F">
        <w:rPr>
          <w:rFonts w:ascii="Times New Roman" w:eastAsia="Times New Roman" w:hAnsi="Times New Roman" w:cs="Times New Roman"/>
        </w:rPr>
        <w:t> (Hudson Classical Theater Company), </w:t>
      </w:r>
      <w:r w:rsidRPr="00BD316F">
        <w:rPr>
          <w:rFonts w:ascii="Times New Roman" w:eastAsia="Times New Roman" w:hAnsi="Times New Roman" w:cs="Times New Roman"/>
          <w:i/>
          <w:iCs/>
        </w:rPr>
        <w:t>Pixar in Real Life</w:t>
      </w:r>
      <w:r w:rsidRPr="00BD316F">
        <w:rPr>
          <w:rFonts w:ascii="Times New Roman" w:eastAsia="Times New Roman" w:hAnsi="Times New Roman" w:cs="Times New Roman"/>
        </w:rPr>
        <w:t> (Disney +)</w:t>
      </w:r>
      <w:r>
        <w:rPr>
          <w:rFonts w:ascii="Times New Roman" w:eastAsia="Times New Roman" w:hAnsi="Times New Roman" w:cs="Times New Roman"/>
        </w:rPr>
        <w:t xml:space="preserve"> and </w:t>
      </w:r>
      <w:r w:rsidRPr="00BD316F">
        <w:rPr>
          <w:rFonts w:ascii="Times New Roman" w:eastAsia="Times New Roman" w:hAnsi="Times New Roman" w:cs="Times New Roman"/>
          <w:i/>
          <w:iCs/>
        </w:rPr>
        <w:t>Happy Birthday to Me</w:t>
      </w:r>
      <w:r w:rsidRPr="00BD316F">
        <w:rPr>
          <w:rFonts w:ascii="Times New Roman" w:eastAsia="Times New Roman" w:hAnsi="Times New Roman" w:cs="Times New Roman"/>
        </w:rPr>
        <w:t> (Amazon)</w:t>
      </w:r>
      <w:r>
        <w:rPr>
          <w:rFonts w:ascii="Times New Roman" w:eastAsia="Times New Roman" w:hAnsi="Times New Roman" w:cs="Times New Roman"/>
        </w:rPr>
        <w:t xml:space="preserve">.  </w:t>
      </w:r>
      <w:r w:rsidR="00190BC7">
        <w:rPr>
          <w:rFonts w:ascii="Times New Roman" w:eastAsia="Times New Roman" w:hAnsi="Times New Roman" w:cs="Times New Roman"/>
        </w:rPr>
        <w:t>Stephanie’s</w:t>
      </w:r>
      <w:r>
        <w:rPr>
          <w:rFonts w:ascii="Times New Roman" w:eastAsia="Times New Roman" w:hAnsi="Times New Roman" w:cs="Times New Roman"/>
        </w:rPr>
        <w:t xml:space="preserve"> writing </w:t>
      </w:r>
      <w:r w:rsidRPr="00BD316F">
        <w:rPr>
          <w:rFonts w:ascii="Times New Roman" w:eastAsia="Times New Roman" w:hAnsi="Times New Roman" w:cs="Times New Roman"/>
        </w:rPr>
        <w:t>includes an award-winning political dramedy series, </w:t>
      </w:r>
      <w:r w:rsidRPr="00BD316F">
        <w:rPr>
          <w:rFonts w:ascii="Times New Roman" w:eastAsia="Times New Roman" w:hAnsi="Times New Roman" w:cs="Times New Roman"/>
          <w:i/>
          <w:iCs/>
        </w:rPr>
        <w:t>Downtown</w:t>
      </w:r>
      <w:r w:rsidRPr="00BD316F">
        <w:rPr>
          <w:rFonts w:ascii="Times New Roman" w:eastAsia="Times New Roman" w:hAnsi="Times New Roman" w:cs="Times New Roman"/>
        </w:rPr>
        <w:t>, and an anthology of short films</w:t>
      </w:r>
      <w:r w:rsidR="007E6796">
        <w:rPr>
          <w:rFonts w:ascii="Times New Roman" w:eastAsia="Times New Roman" w:hAnsi="Times New Roman" w:cs="Times New Roman"/>
        </w:rPr>
        <w:t xml:space="preserve"> called </w:t>
      </w:r>
      <w:r w:rsidRPr="007E6796">
        <w:rPr>
          <w:rFonts w:ascii="Times New Roman" w:eastAsia="Times New Roman" w:hAnsi="Times New Roman" w:cs="Times New Roman"/>
          <w:i/>
          <w:iCs/>
        </w:rPr>
        <w:t>Central Park Stories</w:t>
      </w:r>
      <w:r w:rsidRPr="00BD316F">
        <w:rPr>
          <w:rFonts w:ascii="Times New Roman" w:eastAsia="Times New Roman" w:hAnsi="Times New Roman" w:cs="Times New Roman"/>
        </w:rPr>
        <w:t>. </w:t>
      </w:r>
      <w:r w:rsidR="00F84A22">
        <w:rPr>
          <w:rFonts w:ascii="Times New Roman" w:eastAsia="Times New Roman" w:hAnsi="Times New Roman" w:cs="Times New Roman"/>
        </w:rPr>
        <w:t xml:space="preserve"> </w:t>
      </w:r>
      <w:r w:rsidRPr="00BD316F">
        <w:rPr>
          <w:rFonts w:ascii="Times New Roman" w:eastAsia="Times New Roman" w:hAnsi="Times New Roman" w:cs="Times New Roman"/>
        </w:rPr>
        <w:t>S</w:t>
      </w:r>
      <w:r w:rsidR="00190BC7">
        <w:rPr>
          <w:rFonts w:ascii="Times New Roman" w:eastAsia="Times New Roman" w:hAnsi="Times New Roman" w:cs="Times New Roman"/>
        </w:rPr>
        <w:t>he</w:t>
      </w:r>
      <w:r w:rsidRPr="00BD316F">
        <w:rPr>
          <w:rFonts w:ascii="Times New Roman" w:eastAsia="Times New Roman" w:hAnsi="Times New Roman" w:cs="Times New Roman"/>
        </w:rPr>
        <w:t xml:space="preserve"> is a</w:t>
      </w:r>
      <w:r w:rsidR="0061354F">
        <w:rPr>
          <w:rFonts w:ascii="Times New Roman" w:eastAsia="Times New Roman" w:hAnsi="Times New Roman" w:cs="Times New Roman"/>
        </w:rPr>
        <w:t xml:space="preserve"> </w:t>
      </w:r>
      <w:r w:rsidRPr="00BD316F">
        <w:rPr>
          <w:rFonts w:ascii="Times New Roman" w:eastAsia="Times New Roman" w:hAnsi="Times New Roman" w:cs="Times New Roman"/>
        </w:rPr>
        <w:t xml:space="preserve">graduate of </w:t>
      </w:r>
      <w:r w:rsidR="0061354F">
        <w:rPr>
          <w:rFonts w:ascii="Times New Roman" w:eastAsia="Times New Roman" w:hAnsi="Times New Roman" w:cs="Times New Roman"/>
        </w:rPr>
        <w:t xml:space="preserve">the </w:t>
      </w:r>
      <w:r w:rsidRPr="00BD316F">
        <w:rPr>
          <w:rFonts w:ascii="Times New Roman" w:eastAsia="Times New Roman" w:hAnsi="Times New Roman" w:cs="Times New Roman"/>
        </w:rPr>
        <w:t>U</w:t>
      </w:r>
      <w:r w:rsidR="007E6796">
        <w:rPr>
          <w:rFonts w:ascii="Times New Roman" w:eastAsia="Times New Roman" w:hAnsi="Times New Roman" w:cs="Times New Roman"/>
        </w:rPr>
        <w:t>niversity of North Carolina – Ch</w:t>
      </w:r>
      <w:r w:rsidRPr="00BD316F">
        <w:rPr>
          <w:rFonts w:ascii="Times New Roman" w:eastAsia="Times New Roman" w:hAnsi="Times New Roman" w:cs="Times New Roman"/>
        </w:rPr>
        <w:t>apel Hill.</w:t>
      </w:r>
    </w:p>
    <w:p w14:paraId="2DE3BD7E" w14:textId="77777777" w:rsidR="007E6796" w:rsidRDefault="007E6796">
      <w:pPr>
        <w:pStyle w:val="Body"/>
        <w:jc w:val="both"/>
        <w:rPr>
          <w:rFonts w:ascii="Times New Roman" w:eastAsia="Times New Roman" w:hAnsi="Times New Roman" w:cs="Times New Roman"/>
        </w:rPr>
      </w:pPr>
    </w:p>
    <w:p w14:paraId="571C3FD9" w14:textId="1FAD81CC" w:rsidR="007E6796" w:rsidRDefault="007E6796">
      <w:pPr>
        <w:pStyle w:val="Body"/>
        <w:jc w:val="both"/>
        <w:rPr>
          <w:rFonts w:ascii="Times New Roman" w:eastAsia="Times New Roman" w:hAnsi="Times New Roman" w:cs="Times New Roman"/>
        </w:rPr>
      </w:pPr>
      <w:r>
        <w:rPr>
          <w:rFonts w:ascii="Times New Roman" w:eastAsia="Times New Roman" w:hAnsi="Times New Roman" w:cs="Times New Roman"/>
        </w:rPr>
        <w:t>The</w:t>
      </w:r>
      <w:r w:rsidR="00F84A22">
        <w:rPr>
          <w:rFonts w:ascii="Times New Roman" w:eastAsia="Times New Roman" w:hAnsi="Times New Roman" w:cs="Times New Roman"/>
        </w:rPr>
        <w:t xml:space="preserve"> supporting</w:t>
      </w:r>
      <w:r>
        <w:rPr>
          <w:rFonts w:ascii="Times New Roman" w:eastAsia="Times New Roman" w:hAnsi="Times New Roman" w:cs="Times New Roman"/>
        </w:rPr>
        <w:t xml:space="preserve"> members of the cast include RhinoLeap’s Artistic Director, Patrick Osteen, and three teenagers performing the same role in rotating performances throughout the run.  The</w:t>
      </w:r>
      <w:r w:rsidR="00F84A22">
        <w:rPr>
          <w:rFonts w:ascii="Times New Roman" w:eastAsia="Times New Roman" w:hAnsi="Times New Roman" w:cs="Times New Roman"/>
        </w:rPr>
        <w:t>se first-time professional actors</w:t>
      </w:r>
      <w:r>
        <w:rPr>
          <w:rFonts w:ascii="Times New Roman" w:eastAsia="Times New Roman" w:hAnsi="Times New Roman" w:cs="Times New Roman"/>
        </w:rPr>
        <w:t xml:space="preserve"> include Lera Foust, </w:t>
      </w:r>
      <w:r w:rsidR="0085290B" w:rsidRPr="0085290B">
        <w:rPr>
          <w:rFonts w:ascii="Times New Roman" w:eastAsia="Times New Roman" w:hAnsi="Times New Roman" w:cs="Times New Roman"/>
        </w:rPr>
        <w:t>Samantha de la Vega</w:t>
      </w:r>
      <w:r w:rsidR="0085290B">
        <w:rPr>
          <w:rFonts w:ascii="Times New Roman" w:eastAsia="Times New Roman" w:hAnsi="Times New Roman" w:cs="Times New Roman"/>
        </w:rPr>
        <w:t xml:space="preserve">, and </w:t>
      </w:r>
      <w:r w:rsidR="0085290B" w:rsidRPr="0085290B">
        <w:rPr>
          <w:rFonts w:ascii="Times New Roman" w:eastAsia="Times New Roman" w:hAnsi="Times New Roman" w:cs="Times New Roman"/>
        </w:rPr>
        <w:t>Vanessa Perez Vences</w:t>
      </w:r>
      <w:r w:rsidR="0085290B">
        <w:rPr>
          <w:rFonts w:ascii="Times New Roman" w:eastAsia="Times New Roman" w:hAnsi="Times New Roman" w:cs="Times New Roman"/>
        </w:rPr>
        <w:t>.  The production is designed by Emily Doll, Tara Raczenski, and Noah Welby.</w:t>
      </w:r>
    </w:p>
    <w:p w14:paraId="55CE758A" w14:textId="77777777" w:rsidR="00BD316F" w:rsidRDefault="00BD316F">
      <w:pPr>
        <w:pStyle w:val="Body"/>
        <w:jc w:val="both"/>
        <w:rPr>
          <w:rFonts w:ascii="Times New Roman" w:eastAsia="Times New Roman" w:hAnsi="Times New Roman" w:cs="Times New Roman"/>
        </w:rPr>
      </w:pPr>
    </w:p>
    <w:p w14:paraId="6E364EF8" w14:textId="7511BCF2" w:rsidR="00DB1836" w:rsidRDefault="00BB0E92">
      <w:pPr>
        <w:pStyle w:val="NormalWeb"/>
        <w:tabs>
          <w:tab w:val="left" w:pos="8140"/>
        </w:tabs>
        <w:spacing w:before="0" w:after="0"/>
        <w:jc w:val="both"/>
        <w:outlineLvl w:val="0"/>
      </w:pPr>
      <w:r>
        <w:t xml:space="preserve">Tickets </w:t>
      </w:r>
      <w:r w:rsidR="0085290B">
        <w:t>for</w:t>
      </w:r>
      <w:r>
        <w:t xml:space="preserve"> </w:t>
      </w:r>
      <w:r w:rsidR="0085290B">
        <w:t>the production</w:t>
      </w:r>
      <w:r>
        <w:t xml:space="preserve"> are </w:t>
      </w:r>
      <w:r w:rsidR="0085290B">
        <w:t xml:space="preserve">$30 and are </w:t>
      </w:r>
      <w:r>
        <w:t>available at rhinoleap.com or in-person at the Brightside Gallery located at 170 Worth Street, Asheboro, NC.</w:t>
      </w:r>
    </w:p>
    <w:p w14:paraId="749E28D3" w14:textId="77777777" w:rsidR="00F84A22" w:rsidRDefault="00F84A22">
      <w:pPr>
        <w:pStyle w:val="NormalWeb"/>
        <w:tabs>
          <w:tab w:val="left" w:pos="8140"/>
        </w:tabs>
        <w:spacing w:before="0" w:after="0"/>
        <w:jc w:val="both"/>
        <w:outlineLvl w:val="0"/>
      </w:pPr>
    </w:p>
    <w:p w14:paraId="74CF370D" w14:textId="77777777" w:rsidR="00EB42CA" w:rsidRDefault="00EB42CA" w:rsidP="00F84A22">
      <w:pPr>
        <w:pStyle w:val="Body"/>
        <w:jc w:val="both"/>
        <w:rPr>
          <w:rFonts w:ascii="Times New Roman" w:eastAsia="Times New Roman" w:hAnsi="Times New Roman" w:cs="Times New Roman"/>
        </w:rPr>
      </w:pPr>
      <w:r>
        <w:rPr>
          <w:rFonts w:ascii="Times New Roman" w:eastAsia="Times New Roman" w:hAnsi="Times New Roman" w:cs="Times New Roman"/>
        </w:rPr>
        <w:t xml:space="preserve">The production is made possible in part by the support of Four Saints Brewing Company. </w:t>
      </w:r>
    </w:p>
    <w:p w14:paraId="5FBB32BE" w14:textId="77777777" w:rsidR="00EB42CA" w:rsidRDefault="00EB42CA" w:rsidP="00F84A22">
      <w:pPr>
        <w:pStyle w:val="Body"/>
        <w:jc w:val="both"/>
        <w:rPr>
          <w:rFonts w:ascii="Times New Roman" w:eastAsia="Times New Roman" w:hAnsi="Times New Roman" w:cs="Times New Roman"/>
        </w:rPr>
      </w:pPr>
    </w:p>
    <w:p w14:paraId="416AA0E6" w14:textId="4C7FD92B" w:rsidR="00F84A22" w:rsidRDefault="00F84A22" w:rsidP="00F84A22">
      <w:pPr>
        <w:pStyle w:val="Body"/>
        <w:jc w:val="both"/>
      </w:pPr>
      <w:r>
        <w:rPr>
          <w:rFonts w:ascii="Times New Roman" w:eastAsia="Times New Roman" w:hAnsi="Times New Roman" w:cs="Times New Roman"/>
        </w:rPr>
        <w:t xml:space="preserve">The final two performances of the run will feature live Spanish translation during the performances.  Live translation of </w:t>
      </w:r>
      <w:r w:rsidR="00A2498E">
        <w:rPr>
          <w:rFonts w:ascii="Times New Roman" w:eastAsia="Times New Roman" w:hAnsi="Times New Roman" w:cs="Times New Roman"/>
        </w:rPr>
        <w:t>this production</w:t>
      </w:r>
      <w:r>
        <w:rPr>
          <w:rFonts w:ascii="Times New Roman" w:eastAsia="Times New Roman" w:hAnsi="Times New Roman" w:cs="Times New Roman"/>
        </w:rPr>
        <w:t xml:space="preserve"> is made possible through the support of the Z. Smith Reynolds Foundation.</w:t>
      </w:r>
    </w:p>
    <w:p w14:paraId="76DB4DBA" w14:textId="77777777" w:rsidR="00DB1836" w:rsidRDefault="00DB1836">
      <w:pPr>
        <w:pStyle w:val="Body"/>
        <w:jc w:val="both"/>
        <w:rPr>
          <w:rFonts w:ascii="Times New Roman" w:eastAsia="Times New Roman" w:hAnsi="Times New Roman" w:cs="Times New Roman"/>
        </w:rPr>
      </w:pPr>
    </w:p>
    <w:p w14:paraId="5641C48A" w14:textId="77777777" w:rsidR="00DB1836" w:rsidRDefault="00BB0E92">
      <w:pPr>
        <w:pStyle w:val="Body"/>
        <w:jc w:val="center"/>
        <w:rPr>
          <w:rFonts w:ascii="Times New Roman" w:eastAsia="Times New Roman" w:hAnsi="Times New Roman" w:cs="Times New Roman"/>
        </w:rPr>
      </w:pPr>
      <w:r>
        <w:rPr>
          <w:noProof/>
        </w:rPr>
        <w:drawing>
          <wp:inline distT="0" distB="0" distL="0" distR="0" wp14:anchorId="751B8633" wp14:editId="3BF85B1F">
            <wp:extent cx="374650" cy="374650"/>
            <wp:effectExtent l="0" t="0" r="0" b="0"/>
            <wp:docPr id="1073741827" name="officeArt object" descr="Rhino"/>
            <wp:cNvGraphicFramePr/>
            <a:graphic xmlns:a="http://schemas.openxmlformats.org/drawingml/2006/main">
              <a:graphicData uri="http://schemas.openxmlformats.org/drawingml/2006/picture">
                <pic:pic xmlns:pic="http://schemas.openxmlformats.org/drawingml/2006/picture">
                  <pic:nvPicPr>
                    <pic:cNvPr id="1073741827" name="Rhino" descr="Rhino"/>
                    <pic:cNvPicPr>
                      <a:picLocks noChangeAspect="1"/>
                    </pic:cNvPicPr>
                  </pic:nvPicPr>
                  <pic:blipFill>
                    <a:blip r:embed="rId7"/>
                    <a:stretch>
                      <a:fillRect/>
                    </a:stretch>
                  </pic:blipFill>
                  <pic:spPr>
                    <a:xfrm>
                      <a:off x="0" y="0"/>
                      <a:ext cx="374650" cy="374650"/>
                    </a:xfrm>
                    <a:prstGeom prst="rect">
                      <a:avLst/>
                    </a:prstGeom>
                    <a:ln w="12700" cap="flat">
                      <a:noFill/>
                      <a:miter lim="400000"/>
                    </a:ln>
                    <a:effectLst/>
                  </pic:spPr>
                </pic:pic>
              </a:graphicData>
            </a:graphic>
          </wp:inline>
        </w:drawing>
      </w:r>
    </w:p>
    <w:p w14:paraId="341DD898" w14:textId="77777777" w:rsidR="00DB1836" w:rsidRDefault="00DB1836">
      <w:pPr>
        <w:pStyle w:val="Body"/>
        <w:jc w:val="both"/>
        <w:rPr>
          <w:rFonts w:ascii="Times New Roman" w:eastAsia="Times New Roman" w:hAnsi="Times New Roman" w:cs="Times New Roman"/>
        </w:rPr>
      </w:pPr>
    </w:p>
    <w:p w14:paraId="780B1FB9" w14:textId="2ED06DB9" w:rsidR="00DB1836" w:rsidRDefault="00BB0E92">
      <w:pPr>
        <w:pStyle w:val="Body"/>
        <w:jc w:val="both"/>
        <w:rPr>
          <w:rFonts w:ascii="Times New Roman" w:eastAsia="Times New Roman" w:hAnsi="Times New Roman" w:cs="Times New Roman"/>
        </w:rPr>
      </w:pPr>
      <w:r>
        <w:rPr>
          <w:rFonts w:ascii="Times New Roman" w:hAnsi="Times New Roman"/>
          <w:b/>
          <w:bCs/>
          <w:lang w:val="fr-FR"/>
        </w:rPr>
        <w:t>About RhinoLeap</w:t>
      </w:r>
      <w:r w:rsidR="0061354F">
        <w:rPr>
          <w:rFonts w:ascii="Times New Roman" w:hAnsi="Times New Roman"/>
          <w:b/>
          <w:bCs/>
          <w:lang w:val="fr-FR"/>
        </w:rPr>
        <w:t xml:space="preserve"> </w:t>
      </w:r>
      <w:proofErr w:type="gramStart"/>
      <w:r w:rsidR="00190BC7">
        <w:rPr>
          <w:rFonts w:ascii="Times New Roman" w:hAnsi="Times New Roman"/>
          <w:b/>
          <w:bCs/>
          <w:lang w:val="fr-FR"/>
        </w:rPr>
        <w:t>Productions</w:t>
      </w:r>
      <w:r w:rsidR="00190BC7">
        <w:rPr>
          <w:rFonts w:ascii="Times New Roman" w:hAnsi="Times New Roman"/>
          <w:lang w:val="fr-FR"/>
        </w:rPr>
        <w:t>:</w:t>
      </w:r>
      <w:proofErr w:type="gramEnd"/>
      <w:r w:rsidR="00190BC7">
        <w:rPr>
          <w:rFonts w:ascii="Times New Roman" w:hAnsi="Times New Roman"/>
          <w:lang w:val="fr-FR"/>
        </w:rPr>
        <w:t xml:space="preserve"> </w:t>
      </w:r>
      <w:r>
        <w:rPr>
          <w:rFonts w:ascii="Times New Roman" w:hAnsi="Times New Roman"/>
        </w:rPr>
        <w:t xml:space="preserve">RhinoLeap's mission is to demonstrate the power of the arts to transform rural communities. We must </w:t>
      </w:r>
      <w:proofErr w:type="gramStart"/>
      <w:r>
        <w:rPr>
          <w:rFonts w:ascii="Times New Roman" w:hAnsi="Times New Roman"/>
        </w:rPr>
        <w:t>reflect</w:t>
      </w:r>
      <w:proofErr w:type="gramEnd"/>
      <w:r>
        <w:rPr>
          <w:rFonts w:ascii="Times New Roman" w:hAnsi="Times New Roman"/>
        </w:rPr>
        <w:t xml:space="preserve"> those communities with the productions we present and strike a balance between asking meaningful questions and our desire to entertain. We must create education programs anchored in truth and tell stories that encompass all ethnic, religious, and gender identities. RhinoLeap Productions was founded in 201</w:t>
      </w:r>
      <w:r w:rsidR="00A250FD">
        <w:rPr>
          <w:rFonts w:ascii="Times New Roman" w:hAnsi="Times New Roman"/>
        </w:rPr>
        <w:t>5</w:t>
      </w:r>
      <w:r>
        <w:rPr>
          <w:rFonts w:ascii="Times New Roman" w:hAnsi="Times New Roman"/>
        </w:rPr>
        <w:t>. Since then, we have produced 3</w:t>
      </w:r>
      <w:r w:rsidR="0085290B">
        <w:rPr>
          <w:rFonts w:ascii="Times New Roman" w:hAnsi="Times New Roman"/>
        </w:rPr>
        <w:t>3</w:t>
      </w:r>
      <w:r>
        <w:rPr>
          <w:rFonts w:ascii="Times New Roman" w:hAnsi="Times New Roman"/>
        </w:rPr>
        <w:t xml:space="preserve"> productions and have performed and/or taught in 17 counties across North Carolina. Our creations include live theater, dance, and music as well as radio and shortform documentaries.</w:t>
      </w:r>
    </w:p>
    <w:p w14:paraId="5DCCFA9C" w14:textId="77777777" w:rsidR="00DB1836" w:rsidRDefault="00DB1836">
      <w:pPr>
        <w:pStyle w:val="Body"/>
        <w:jc w:val="both"/>
        <w:rPr>
          <w:rFonts w:ascii="Times New Roman" w:eastAsia="Times New Roman" w:hAnsi="Times New Roman" w:cs="Times New Roman"/>
        </w:rPr>
      </w:pPr>
    </w:p>
    <w:bookmarkEnd w:id="0"/>
    <w:p w14:paraId="1BB71CFF" w14:textId="77777777" w:rsidR="00DB1836" w:rsidRDefault="00DB1836">
      <w:pPr>
        <w:pStyle w:val="Body"/>
        <w:jc w:val="both"/>
        <w:rPr>
          <w:rFonts w:ascii="Times New Roman" w:eastAsia="Times New Roman" w:hAnsi="Times New Roman" w:cs="Times New Roman"/>
        </w:rPr>
      </w:pPr>
    </w:p>
    <w:p w14:paraId="5AE032CF" w14:textId="77777777" w:rsidR="00DB1836" w:rsidRDefault="00DB1836">
      <w:pPr>
        <w:pStyle w:val="Heading2"/>
        <w:spacing w:before="0" w:after="0"/>
        <w:jc w:val="both"/>
        <w:rPr>
          <w:b w:val="0"/>
          <w:bCs w:val="0"/>
          <w:sz w:val="24"/>
          <w:szCs w:val="24"/>
        </w:rPr>
      </w:pPr>
    </w:p>
    <w:p w14:paraId="660A16AC" w14:textId="77777777" w:rsidR="00DB1836" w:rsidRDefault="00DB1836">
      <w:pPr>
        <w:pStyle w:val="Body"/>
        <w:jc w:val="both"/>
        <w:rPr>
          <w:rFonts w:ascii="Times New Roman" w:eastAsia="Times New Roman" w:hAnsi="Times New Roman" w:cs="Times New Roman"/>
        </w:rPr>
      </w:pPr>
    </w:p>
    <w:p w14:paraId="2C14BEC5" w14:textId="77777777" w:rsidR="00DB1836" w:rsidRDefault="00DB1836">
      <w:pPr>
        <w:pStyle w:val="NormalWeb"/>
        <w:tabs>
          <w:tab w:val="left" w:pos="8140"/>
        </w:tabs>
        <w:spacing w:before="0" w:after="0"/>
        <w:jc w:val="both"/>
        <w:outlineLvl w:val="0"/>
      </w:pPr>
    </w:p>
    <w:sectPr w:rsidR="00DB1836">
      <w:headerReference w:type="default" r:id="rId8"/>
      <w:footerReference w:type="default" r:id="rId9"/>
      <w:pgSz w:w="12240" w:h="15840"/>
      <w:pgMar w:top="126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FCC8" w14:textId="77777777" w:rsidR="002F4CA5" w:rsidRDefault="002F4CA5">
      <w:r>
        <w:separator/>
      </w:r>
    </w:p>
  </w:endnote>
  <w:endnote w:type="continuationSeparator" w:id="0">
    <w:p w14:paraId="239D58E6" w14:textId="77777777" w:rsidR="002F4CA5" w:rsidRDefault="002F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FBEC" w14:textId="77777777" w:rsidR="00DB1836" w:rsidRDefault="00DB183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6818" w14:textId="77777777" w:rsidR="002F4CA5" w:rsidRDefault="002F4CA5">
      <w:r>
        <w:separator/>
      </w:r>
    </w:p>
  </w:footnote>
  <w:footnote w:type="continuationSeparator" w:id="0">
    <w:p w14:paraId="2B7F37A5" w14:textId="77777777" w:rsidR="002F4CA5" w:rsidRDefault="002F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E197" w14:textId="77777777" w:rsidR="00DB1836" w:rsidRDefault="00DB183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36"/>
    <w:rsid w:val="001846E7"/>
    <w:rsid w:val="00190BC7"/>
    <w:rsid w:val="001A448D"/>
    <w:rsid w:val="002F4CA5"/>
    <w:rsid w:val="00372328"/>
    <w:rsid w:val="0061354F"/>
    <w:rsid w:val="0068736A"/>
    <w:rsid w:val="007E6796"/>
    <w:rsid w:val="007F2D86"/>
    <w:rsid w:val="0085290B"/>
    <w:rsid w:val="00901D8A"/>
    <w:rsid w:val="00A2498E"/>
    <w:rsid w:val="00A250FD"/>
    <w:rsid w:val="00BB0E92"/>
    <w:rsid w:val="00BD316F"/>
    <w:rsid w:val="00DB1836"/>
    <w:rsid w:val="00EB42CA"/>
    <w:rsid w:val="00EC7036"/>
    <w:rsid w:val="00F8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3D15"/>
  <w15:docId w15:val="{B60DC89F-8C9E-44D2-B158-40D5D05A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spacing w:before="100" w:after="100"/>
      <w:outlineLvl w:val="1"/>
    </w:pPr>
    <w:rPr>
      <w:rFonts w:eastAsia="Times New Roman"/>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 Skidmore</cp:lastModifiedBy>
  <cp:revision>7</cp:revision>
  <cp:lastPrinted>2025-06-12T16:58:00Z</cp:lastPrinted>
  <dcterms:created xsi:type="dcterms:W3CDTF">2025-06-12T14:22:00Z</dcterms:created>
  <dcterms:modified xsi:type="dcterms:W3CDTF">2025-06-12T16:58:00Z</dcterms:modified>
</cp:coreProperties>
</file>