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98B17" w14:textId="0AA32B92" w:rsidR="005B2BD4" w:rsidRPr="00B214B2" w:rsidRDefault="008F21BB" w:rsidP="00B41DDA">
      <w:pPr>
        <w:spacing w:line="280" w:lineRule="atLeast"/>
        <w:jc w:val="center"/>
        <w:rPr>
          <w:rFonts w:ascii="Aptos" w:hAnsi="Aptos"/>
          <w:b/>
          <w:bCs/>
          <w:spacing w:val="-2"/>
          <w:sz w:val="26"/>
          <w:szCs w:val="26"/>
        </w:rPr>
      </w:pPr>
      <w:r w:rsidRPr="00B214B2">
        <w:rPr>
          <w:rFonts w:ascii="Aptos" w:hAnsi="Aptos"/>
          <w:b/>
          <w:bCs/>
          <w:noProof/>
          <w:spacing w:val="-2"/>
          <w:sz w:val="26"/>
          <w:szCs w:val="26"/>
        </w:rPr>
        <w:drawing>
          <wp:anchor distT="0" distB="0" distL="114300" distR="114300" simplePos="0" relativeHeight="251658240" behindDoc="0" locked="0" layoutInCell="1" allowOverlap="1" wp14:anchorId="5828B25C" wp14:editId="3130D8B8">
            <wp:simplePos x="0" y="0"/>
            <wp:positionH relativeFrom="margin">
              <wp:posOffset>3889375</wp:posOffset>
            </wp:positionH>
            <wp:positionV relativeFrom="paragraph">
              <wp:posOffset>-932815</wp:posOffset>
            </wp:positionV>
            <wp:extent cx="1998921" cy="507538"/>
            <wp:effectExtent l="0" t="0" r="1905" b="6985"/>
            <wp:wrapNone/>
            <wp:docPr id="1551771584" name="Picture 5" descr="Blue text on a black background&#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 text on a black background&#10;&#10;Description automatically generated, Pi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8921" cy="507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4B2">
        <w:rPr>
          <w:rFonts w:ascii="Aptos" w:hAnsi="Aptos"/>
          <w:b/>
          <w:bCs/>
          <w:noProof/>
          <w:spacing w:val="-2"/>
          <w:sz w:val="26"/>
          <w:szCs w:val="26"/>
        </w:rPr>
        <w:drawing>
          <wp:anchor distT="0" distB="0" distL="114300" distR="114300" simplePos="0" relativeHeight="251658241" behindDoc="0" locked="0" layoutInCell="1" allowOverlap="1" wp14:anchorId="23E946C0" wp14:editId="43D8A4E0">
            <wp:simplePos x="0" y="0"/>
            <wp:positionH relativeFrom="margin">
              <wp:posOffset>-652839</wp:posOffset>
            </wp:positionH>
            <wp:positionV relativeFrom="paragraph">
              <wp:posOffset>-992815</wp:posOffset>
            </wp:positionV>
            <wp:extent cx="2198150" cy="611075"/>
            <wp:effectExtent l="0" t="0" r="0" b="0"/>
            <wp:wrapNone/>
            <wp:docPr id="1092362278" name="Picture 6"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62278" name="Picture 6" descr="A green text on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924" cy="614626"/>
                    </a:xfrm>
                    <a:prstGeom prst="rect">
                      <a:avLst/>
                    </a:prstGeom>
                  </pic:spPr>
                </pic:pic>
              </a:graphicData>
            </a:graphic>
            <wp14:sizeRelH relativeFrom="margin">
              <wp14:pctWidth>0</wp14:pctWidth>
            </wp14:sizeRelH>
            <wp14:sizeRelV relativeFrom="margin">
              <wp14:pctHeight>0</wp14:pctHeight>
            </wp14:sizeRelV>
          </wp:anchor>
        </w:drawing>
      </w:r>
      <w:r w:rsidR="00B47483" w:rsidRPr="00B214B2">
        <w:rPr>
          <w:rFonts w:ascii="Aptos" w:hAnsi="Aptos"/>
          <w:b/>
          <w:bCs/>
          <w:spacing w:val="-2"/>
          <w:sz w:val="26"/>
          <w:szCs w:val="26"/>
        </w:rPr>
        <w:t>Lincolnwood</w:t>
      </w:r>
      <w:r w:rsidR="005B2BD4" w:rsidRPr="00B214B2">
        <w:rPr>
          <w:rFonts w:ascii="Aptos" w:hAnsi="Aptos"/>
          <w:b/>
          <w:bCs/>
          <w:spacing w:val="-2"/>
          <w:sz w:val="26"/>
          <w:szCs w:val="26"/>
        </w:rPr>
        <w:t xml:space="preserve"> and Innovative Renal Care </w:t>
      </w:r>
      <w:r w:rsidR="00446A13" w:rsidRPr="00B214B2">
        <w:rPr>
          <w:rFonts w:ascii="Aptos" w:hAnsi="Aptos"/>
          <w:b/>
          <w:bCs/>
          <w:spacing w:val="-2"/>
          <w:sz w:val="26"/>
          <w:szCs w:val="26"/>
        </w:rPr>
        <w:t xml:space="preserve">Partner </w:t>
      </w:r>
      <w:r w:rsidR="1C68325B" w:rsidRPr="00B214B2">
        <w:rPr>
          <w:rFonts w:ascii="Aptos" w:hAnsi="Aptos"/>
          <w:b/>
          <w:bCs/>
          <w:spacing w:val="-2"/>
          <w:sz w:val="26"/>
          <w:szCs w:val="26"/>
        </w:rPr>
        <w:t xml:space="preserve">to Offer </w:t>
      </w:r>
      <w:r w:rsidR="412B6DDD" w:rsidRPr="00B214B2">
        <w:rPr>
          <w:rFonts w:ascii="Aptos" w:hAnsi="Aptos"/>
          <w:b/>
          <w:bCs/>
          <w:spacing w:val="-2"/>
          <w:sz w:val="26"/>
          <w:szCs w:val="26"/>
        </w:rPr>
        <w:t>Onsite Dialysis Services</w:t>
      </w:r>
    </w:p>
    <w:p w14:paraId="310159E9" w14:textId="3255084B" w:rsidR="007D067E" w:rsidRPr="007C78C4" w:rsidRDefault="001130A9" w:rsidP="001130A9">
      <w:pPr>
        <w:spacing w:line="280" w:lineRule="atLeast"/>
        <w:jc w:val="center"/>
        <w:rPr>
          <w:rFonts w:ascii="Aptos" w:hAnsi="Aptos"/>
          <w:i/>
          <w:iCs/>
        </w:rPr>
      </w:pPr>
      <w:r w:rsidRPr="007C78C4">
        <w:rPr>
          <w:rFonts w:ascii="Aptos" w:hAnsi="Aptos"/>
          <w:i/>
          <w:iCs/>
        </w:rPr>
        <w:t xml:space="preserve">Access to </w:t>
      </w:r>
      <w:r w:rsidR="001E029E" w:rsidRPr="007C78C4">
        <w:rPr>
          <w:rFonts w:ascii="Aptos" w:hAnsi="Aptos"/>
          <w:i/>
          <w:iCs/>
        </w:rPr>
        <w:t xml:space="preserve">dialysis </w:t>
      </w:r>
      <w:r w:rsidR="007F2195" w:rsidRPr="007C78C4">
        <w:rPr>
          <w:rFonts w:ascii="Aptos" w:hAnsi="Aptos"/>
          <w:i/>
          <w:iCs/>
        </w:rPr>
        <w:t xml:space="preserve">onsite </w:t>
      </w:r>
      <w:r w:rsidR="001E029E" w:rsidRPr="007C78C4">
        <w:rPr>
          <w:rFonts w:ascii="Aptos" w:hAnsi="Aptos"/>
          <w:i/>
          <w:iCs/>
        </w:rPr>
        <w:t xml:space="preserve">reduces </w:t>
      </w:r>
      <w:r w:rsidR="0083181F" w:rsidRPr="007C78C4">
        <w:rPr>
          <w:rFonts w:ascii="Aptos" w:hAnsi="Aptos"/>
          <w:i/>
          <w:iCs/>
        </w:rPr>
        <w:t xml:space="preserve">stress </w:t>
      </w:r>
      <w:r w:rsidR="007B7AE2" w:rsidRPr="007C78C4">
        <w:rPr>
          <w:rFonts w:ascii="Aptos" w:hAnsi="Aptos"/>
          <w:i/>
          <w:iCs/>
        </w:rPr>
        <w:t>and improves outcomes for</w:t>
      </w:r>
      <w:r w:rsidR="0083181F" w:rsidRPr="007C78C4">
        <w:rPr>
          <w:rFonts w:ascii="Aptos" w:hAnsi="Aptos"/>
          <w:i/>
          <w:iCs/>
        </w:rPr>
        <w:t xml:space="preserve"> patients with </w:t>
      </w:r>
      <w:r w:rsidR="006869C3" w:rsidRPr="007C78C4">
        <w:rPr>
          <w:rFonts w:ascii="Aptos" w:hAnsi="Aptos"/>
          <w:i/>
          <w:iCs/>
        </w:rPr>
        <w:t xml:space="preserve">kidney failure </w:t>
      </w:r>
      <w:r w:rsidR="00892FFB" w:rsidRPr="007C78C4">
        <w:rPr>
          <w:rFonts w:ascii="Aptos" w:hAnsi="Aptos"/>
          <w:i/>
          <w:iCs/>
        </w:rPr>
        <w:t xml:space="preserve"> </w:t>
      </w:r>
    </w:p>
    <w:p w14:paraId="6235AE2A" w14:textId="77777777" w:rsidR="001130A9" w:rsidRPr="007C78C4" w:rsidRDefault="001130A9" w:rsidP="00B36DEE">
      <w:pPr>
        <w:spacing w:line="280" w:lineRule="atLeast"/>
        <w:rPr>
          <w:rFonts w:ascii="Aptos" w:hAnsi="Aptos"/>
          <w:b/>
          <w:bCs/>
          <w:sz w:val="20"/>
          <w:szCs w:val="20"/>
        </w:rPr>
      </w:pPr>
    </w:p>
    <w:p w14:paraId="0C256E35" w14:textId="131755DA" w:rsidR="00D8167F" w:rsidRPr="007C78C4" w:rsidRDefault="00446A13" w:rsidP="00E87381">
      <w:pPr>
        <w:spacing w:line="280" w:lineRule="atLeast"/>
        <w:rPr>
          <w:rFonts w:ascii="Aptos" w:hAnsi="Aptos"/>
          <w:sz w:val="20"/>
          <w:szCs w:val="20"/>
        </w:rPr>
      </w:pPr>
      <w:r w:rsidRPr="007C78C4">
        <w:rPr>
          <w:rFonts w:ascii="Aptos" w:hAnsi="Aptos"/>
          <w:b/>
          <w:bCs/>
          <w:sz w:val="20"/>
          <w:szCs w:val="20"/>
        </w:rPr>
        <w:t xml:space="preserve">North </w:t>
      </w:r>
      <w:r w:rsidR="007D067E" w:rsidRPr="007C78C4">
        <w:rPr>
          <w:rFonts w:ascii="Aptos" w:hAnsi="Aptos"/>
          <w:b/>
          <w:bCs/>
          <w:sz w:val="20"/>
          <w:szCs w:val="20"/>
        </w:rPr>
        <w:t>Providence, RI and Franklin, T</w:t>
      </w:r>
      <w:r w:rsidRPr="007C78C4">
        <w:rPr>
          <w:rFonts w:ascii="Aptos" w:hAnsi="Aptos"/>
          <w:b/>
          <w:bCs/>
          <w:sz w:val="20"/>
          <w:szCs w:val="20"/>
        </w:rPr>
        <w:t>enn</w:t>
      </w:r>
      <w:r w:rsidR="002C5019" w:rsidRPr="007C78C4">
        <w:rPr>
          <w:rFonts w:ascii="Aptos" w:hAnsi="Aptos"/>
          <w:b/>
          <w:bCs/>
          <w:sz w:val="20"/>
          <w:szCs w:val="20"/>
        </w:rPr>
        <w:t xml:space="preserve">, </w:t>
      </w:r>
      <w:r w:rsidR="001E6CD0" w:rsidRPr="007C78C4">
        <w:rPr>
          <w:rFonts w:ascii="Aptos" w:hAnsi="Aptos"/>
          <w:b/>
          <w:bCs/>
          <w:sz w:val="20"/>
          <w:szCs w:val="20"/>
        </w:rPr>
        <w:t xml:space="preserve">August </w:t>
      </w:r>
      <w:r w:rsidR="006D2489" w:rsidRPr="007C78C4">
        <w:rPr>
          <w:rFonts w:ascii="Aptos" w:hAnsi="Aptos"/>
          <w:b/>
          <w:bCs/>
          <w:sz w:val="20"/>
          <w:szCs w:val="20"/>
        </w:rPr>
        <w:t>12</w:t>
      </w:r>
      <w:r w:rsidR="002C5019" w:rsidRPr="007C78C4">
        <w:rPr>
          <w:rFonts w:ascii="Aptos" w:hAnsi="Aptos"/>
          <w:b/>
          <w:bCs/>
          <w:sz w:val="20"/>
          <w:szCs w:val="20"/>
        </w:rPr>
        <w:t>, 2025</w:t>
      </w:r>
      <w:r w:rsidR="002C5019" w:rsidRPr="007C78C4">
        <w:rPr>
          <w:rFonts w:ascii="Aptos" w:hAnsi="Aptos"/>
          <w:sz w:val="20"/>
          <w:szCs w:val="20"/>
        </w:rPr>
        <w:t> </w:t>
      </w:r>
      <w:r w:rsidR="007D067E" w:rsidRPr="007C78C4">
        <w:rPr>
          <w:rFonts w:ascii="Aptos" w:hAnsi="Aptos"/>
          <w:sz w:val="20"/>
          <w:szCs w:val="20"/>
        </w:rPr>
        <w:t>– Lincolnwood Rehabilitation &amp; Healthcare Center</w:t>
      </w:r>
      <w:r w:rsidR="66730CF1" w:rsidRPr="007C78C4">
        <w:rPr>
          <w:rFonts w:ascii="Aptos" w:hAnsi="Aptos"/>
          <w:sz w:val="20"/>
          <w:szCs w:val="20"/>
        </w:rPr>
        <w:t>, a rehab, long-term</w:t>
      </w:r>
      <w:r w:rsidRPr="007C78C4">
        <w:rPr>
          <w:rFonts w:ascii="Aptos" w:hAnsi="Aptos"/>
          <w:sz w:val="20"/>
          <w:szCs w:val="20"/>
        </w:rPr>
        <w:t xml:space="preserve"> care</w:t>
      </w:r>
      <w:r w:rsidR="66730CF1" w:rsidRPr="007C78C4">
        <w:rPr>
          <w:rFonts w:ascii="Aptos" w:hAnsi="Aptos"/>
          <w:sz w:val="20"/>
          <w:szCs w:val="20"/>
        </w:rPr>
        <w:t>, memory care,</w:t>
      </w:r>
      <w:r w:rsidR="007D067E" w:rsidRPr="007C78C4">
        <w:rPr>
          <w:rFonts w:ascii="Aptos" w:hAnsi="Aptos"/>
          <w:sz w:val="20"/>
          <w:szCs w:val="20"/>
        </w:rPr>
        <w:t xml:space="preserve"> and</w:t>
      </w:r>
      <w:r w:rsidR="00AB0ECC" w:rsidRPr="007C78C4">
        <w:rPr>
          <w:rFonts w:ascii="Aptos" w:hAnsi="Aptos"/>
          <w:sz w:val="20"/>
          <w:szCs w:val="20"/>
        </w:rPr>
        <w:t xml:space="preserve"> </w:t>
      </w:r>
      <w:r w:rsidR="66730CF1" w:rsidRPr="007C78C4">
        <w:rPr>
          <w:rFonts w:ascii="Aptos" w:hAnsi="Aptos"/>
          <w:sz w:val="20"/>
          <w:szCs w:val="20"/>
        </w:rPr>
        <w:t xml:space="preserve">respite </w:t>
      </w:r>
      <w:r w:rsidR="00AB0ECC" w:rsidRPr="007C78C4">
        <w:rPr>
          <w:rFonts w:ascii="Aptos" w:hAnsi="Aptos"/>
          <w:sz w:val="20"/>
          <w:szCs w:val="20"/>
        </w:rPr>
        <w:t>provider</w:t>
      </w:r>
      <w:r w:rsidR="66730CF1" w:rsidRPr="007C78C4">
        <w:rPr>
          <w:rFonts w:ascii="Aptos" w:hAnsi="Aptos"/>
          <w:sz w:val="20"/>
          <w:szCs w:val="20"/>
        </w:rPr>
        <w:t>,</w:t>
      </w:r>
      <w:r w:rsidR="007D067E" w:rsidRPr="007C78C4">
        <w:rPr>
          <w:rFonts w:ascii="Aptos" w:hAnsi="Aptos"/>
          <w:sz w:val="20"/>
          <w:szCs w:val="20"/>
        </w:rPr>
        <w:t xml:space="preserve"> and</w:t>
      </w:r>
      <w:r w:rsidR="00AB0ECC" w:rsidRPr="007C78C4">
        <w:rPr>
          <w:rFonts w:ascii="Aptos" w:hAnsi="Aptos"/>
          <w:sz w:val="20"/>
          <w:szCs w:val="20"/>
        </w:rPr>
        <w:t xml:space="preserve"> </w:t>
      </w:r>
      <w:r w:rsidR="007D067E" w:rsidRPr="007C78C4">
        <w:rPr>
          <w:rFonts w:ascii="Aptos" w:hAnsi="Aptos"/>
          <w:sz w:val="20"/>
          <w:szCs w:val="20"/>
        </w:rPr>
        <w:t xml:space="preserve">Innovative Renal </w:t>
      </w:r>
      <w:r w:rsidR="002C5019" w:rsidRPr="007C78C4">
        <w:rPr>
          <w:rFonts w:ascii="Aptos" w:hAnsi="Aptos"/>
          <w:sz w:val="20"/>
          <w:szCs w:val="20"/>
        </w:rPr>
        <w:t>C</w:t>
      </w:r>
      <w:r w:rsidR="007D067E" w:rsidRPr="007C78C4">
        <w:rPr>
          <w:rFonts w:ascii="Aptos" w:hAnsi="Aptos"/>
          <w:sz w:val="20"/>
          <w:szCs w:val="20"/>
        </w:rPr>
        <w:t>are</w:t>
      </w:r>
      <w:r w:rsidR="5FB75B42" w:rsidRPr="007C78C4">
        <w:rPr>
          <w:rFonts w:ascii="Aptos" w:hAnsi="Aptos"/>
          <w:sz w:val="20"/>
          <w:szCs w:val="20"/>
        </w:rPr>
        <w:t>, a national provider of dialysis services,</w:t>
      </w:r>
      <w:r w:rsidR="007D067E" w:rsidRPr="007C78C4">
        <w:rPr>
          <w:rFonts w:ascii="Aptos" w:hAnsi="Aptos"/>
          <w:sz w:val="20"/>
          <w:szCs w:val="20"/>
        </w:rPr>
        <w:t xml:space="preserve"> </w:t>
      </w:r>
      <w:r w:rsidRPr="007C78C4">
        <w:rPr>
          <w:rFonts w:ascii="Aptos" w:hAnsi="Aptos"/>
          <w:sz w:val="20"/>
          <w:szCs w:val="20"/>
        </w:rPr>
        <w:t xml:space="preserve">today </w:t>
      </w:r>
      <w:r w:rsidR="007D067E" w:rsidRPr="007C78C4">
        <w:rPr>
          <w:rFonts w:ascii="Aptos" w:hAnsi="Aptos"/>
          <w:sz w:val="20"/>
          <w:szCs w:val="20"/>
        </w:rPr>
        <w:t xml:space="preserve">announce a partnership to operate </w:t>
      </w:r>
      <w:r w:rsidR="162A30F2" w:rsidRPr="007C78C4">
        <w:rPr>
          <w:rFonts w:ascii="Aptos" w:hAnsi="Aptos"/>
          <w:sz w:val="20"/>
          <w:szCs w:val="20"/>
        </w:rPr>
        <w:t>a</w:t>
      </w:r>
      <w:r w:rsidR="00420BA4" w:rsidRPr="007C78C4">
        <w:rPr>
          <w:rFonts w:ascii="Aptos" w:hAnsi="Aptos"/>
          <w:sz w:val="20"/>
          <w:szCs w:val="20"/>
        </w:rPr>
        <w:t xml:space="preserve"> </w:t>
      </w:r>
      <w:r w:rsidR="007D067E" w:rsidRPr="007C78C4">
        <w:rPr>
          <w:rFonts w:ascii="Aptos" w:hAnsi="Aptos"/>
          <w:sz w:val="20"/>
          <w:szCs w:val="20"/>
        </w:rPr>
        <w:t xml:space="preserve">hemodialysis unit </w:t>
      </w:r>
      <w:r w:rsidRPr="007C78C4">
        <w:rPr>
          <w:rFonts w:ascii="Aptos" w:hAnsi="Aptos"/>
          <w:sz w:val="20"/>
          <w:szCs w:val="20"/>
        </w:rPr>
        <w:t xml:space="preserve">at </w:t>
      </w:r>
      <w:r w:rsidR="00A37E6D" w:rsidRPr="007C78C4">
        <w:rPr>
          <w:rFonts w:ascii="Aptos" w:hAnsi="Aptos"/>
          <w:sz w:val="20"/>
          <w:szCs w:val="20"/>
        </w:rPr>
        <w:t>Lincolnwood’s</w:t>
      </w:r>
      <w:r w:rsidR="00063BD9" w:rsidRPr="007C78C4">
        <w:rPr>
          <w:rFonts w:ascii="Aptos" w:hAnsi="Aptos"/>
          <w:sz w:val="20"/>
          <w:szCs w:val="20"/>
        </w:rPr>
        <w:t xml:space="preserve"> </w:t>
      </w:r>
      <w:r w:rsidR="007D067E" w:rsidRPr="007C78C4">
        <w:rPr>
          <w:rFonts w:ascii="Aptos" w:hAnsi="Aptos"/>
          <w:sz w:val="20"/>
          <w:szCs w:val="20"/>
        </w:rPr>
        <w:t>North Providence</w:t>
      </w:r>
      <w:r w:rsidRPr="007C78C4">
        <w:rPr>
          <w:rFonts w:ascii="Aptos" w:hAnsi="Aptos"/>
          <w:sz w:val="20"/>
          <w:szCs w:val="20"/>
        </w:rPr>
        <w:t xml:space="preserve"> location</w:t>
      </w:r>
      <w:r w:rsidR="007D067E" w:rsidRPr="007C78C4">
        <w:rPr>
          <w:rFonts w:ascii="Aptos" w:hAnsi="Aptos"/>
          <w:sz w:val="20"/>
          <w:szCs w:val="20"/>
        </w:rPr>
        <w:t>.</w:t>
      </w:r>
      <w:r w:rsidR="002C5019" w:rsidRPr="007C78C4">
        <w:rPr>
          <w:rFonts w:ascii="Aptos" w:hAnsi="Aptos"/>
          <w:sz w:val="20"/>
          <w:szCs w:val="20"/>
        </w:rPr>
        <w:t xml:space="preserve"> </w:t>
      </w:r>
      <w:r w:rsidR="00D8167F" w:rsidRPr="007C78C4">
        <w:rPr>
          <w:rFonts w:ascii="Aptos" w:hAnsi="Aptos"/>
          <w:sz w:val="20"/>
          <w:szCs w:val="20"/>
        </w:rPr>
        <w:t>Lincolnwood is</w:t>
      </w:r>
      <w:r w:rsidR="00B1723F" w:rsidRPr="007C78C4">
        <w:rPr>
          <w:rFonts w:ascii="Aptos" w:hAnsi="Aptos"/>
          <w:sz w:val="20"/>
          <w:szCs w:val="20"/>
        </w:rPr>
        <w:t xml:space="preserve"> </w:t>
      </w:r>
      <w:r w:rsidR="00D8167F" w:rsidRPr="007C78C4">
        <w:rPr>
          <w:rFonts w:ascii="Aptos" w:hAnsi="Aptos"/>
          <w:sz w:val="20"/>
          <w:szCs w:val="20"/>
        </w:rPr>
        <w:t xml:space="preserve">the only </w:t>
      </w:r>
      <w:r w:rsidR="2AF529A4" w:rsidRPr="007C78C4">
        <w:rPr>
          <w:rFonts w:ascii="Aptos" w:hAnsi="Aptos"/>
          <w:sz w:val="20"/>
          <w:szCs w:val="20"/>
        </w:rPr>
        <w:t xml:space="preserve">provider offering </w:t>
      </w:r>
      <w:r w:rsidR="00D8167F" w:rsidRPr="007C78C4">
        <w:rPr>
          <w:rFonts w:ascii="Aptos" w:hAnsi="Aptos"/>
          <w:sz w:val="20"/>
          <w:szCs w:val="20"/>
        </w:rPr>
        <w:t>in-house hemodialysis service</w:t>
      </w:r>
      <w:r w:rsidR="31214BED" w:rsidRPr="007C78C4">
        <w:rPr>
          <w:rFonts w:ascii="Aptos" w:hAnsi="Aptos"/>
          <w:sz w:val="20"/>
          <w:szCs w:val="20"/>
        </w:rPr>
        <w:t>s</w:t>
      </w:r>
      <w:r w:rsidR="00D8167F" w:rsidRPr="007C78C4">
        <w:rPr>
          <w:rFonts w:ascii="Aptos" w:hAnsi="Aptos"/>
          <w:sz w:val="20"/>
          <w:szCs w:val="20"/>
        </w:rPr>
        <w:t xml:space="preserve"> in a skilled nursing facility in Rhode Island.</w:t>
      </w:r>
    </w:p>
    <w:p w14:paraId="70877691" w14:textId="77777777" w:rsidR="00D8167F" w:rsidRPr="007C78C4" w:rsidRDefault="00D8167F" w:rsidP="00E87381">
      <w:pPr>
        <w:spacing w:line="280" w:lineRule="atLeast"/>
        <w:rPr>
          <w:rFonts w:ascii="Aptos" w:hAnsi="Aptos"/>
          <w:sz w:val="20"/>
          <w:szCs w:val="20"/>
        </w:rPr>
      </w:pPr>
    </w:p>
    <w:p w14:paraId="3A52BBF1" w14:textId="769BD97E" w:rsidR="00FA6A96" w:rsidRPr="007C78C4" w:rsidRDefault="00AB0ECC" w:rsidP="00E87381">
      <w:pPr>
        <w:spacing w:line="280" w:lineRule="atLeast"/>
        <w:rPr>
          <w:rFonts w:ascii="Aptos" w:hAnsi="Aptos"/>
          <w:sz w:val="20"/>
          <w:szCs w:val="20"/>
        </w:rPr>
      </w:pPr>
      <w:r w:rsidRPr="007C78C4">
        <w:rPr>
          <w:rFonts w:ascii="Aptos" w:hAnsi="Aptos"/>
          <w:sz w:val="20"/>
          <w:szCs w:val="20"/>
        </w:rPr>
        <w:t>The a</w:t>
      </w:r>
      <w:r w:rsidR="00780C58" w:rsidRPr="007C78C4">
        <w:rPr>
          <w:rFonts w:ascii="Aptos" w:hAnsi="Aptos"/>
          <w:sz w:val="20"/>
          <w:szCs w:val="20"/>
        </w:rPr>
        <w:t xml:space="preserve">greement </w:t>
      </w:r>
      <w:r w:rsidR="00063BD9" w:rsidRPr="007C78C4">
        <w:rPr>
          <w:rFonts w:ascii="Aptos" w:hAnsi="Aptos"/>
          <w:sz w:val="20"/>
          <w:szCs w:val="20"/>
        </w:rPr>
        <w:t>enables</w:t>
      </w:r>
      <w:r w:rsidR="00C33250" w:rsidRPr="007C78C4">
        <w:rPr>
          <w:rFonts w:ascii="Aptos" w:hAnsi="Aptos"/>
          <w:sz w:val="20"/>
          <w:szCs w:val="20"/>
        </w:rPr>
        <w:t xml:space="preserve"> </w:t>
      </w:r>
      <w:r w:rsidR="00063BD9" w:rsidRPr="007C78C4">
        <w:rPr>
          <w:rFonts w:ascii="Aptos" w:hAnsi="Aptos"/>
          <w:sz w:val="20"/>
          <w:szCs w:val="20"/>
        </w:rPr>
        <w:t>patients and residents</w:t>
      </w:r>
      <w:r w:rsidR="00C33250" w:rsidRPr="007C78C4">
        <w:rPr>
          <w:rFonts w:ascii="Aptos" w:hAnsi="Aptos"/>
          <w:sz w:val="20"/>
          <w:szCs w:val="20"/>
        </w:rPr>
        <w:t xml:space="preserve"> with end-stage renal disease</w:t>
      </w:r>
      <w:r w:rsidR="00063BD9" w:rsidRPr="007C78C4">
        <w:rPr>
          <w:rFonts w:ascii="Aptos" w:hAnsi="Aptos"/>
          <w:sz w:val="20"/>
          <w:szCs w:val="20"/>
        </w:rPr>
        <w:t xml:space="preserve"> </w:t>
      </w:r>
      <w:r w:rsidR="41963AE8" w:rsidRPr="007C78C4">
        <w:rPr>
          <w:rFonts w:ascii="Aptos" w:hAnsi="Aptos"/>
          <w:sz w:val="20"/>
          <w:szCs w:val="20"/>
        </w:rPr>
        <w:t>(ESRD)</w:t>
      </w:r>
      <w:r w:rsidR="00063BD9" w:rsidRPr="007C78C4">
        <w:rPr>
          <w:rFonts w:ascii="Aptos" w:hAnsi="Aptos"/>
          <w:sz w:val="20"/>
          <w:szCs w:val="20"/>
        </w:rPr>
        <w:t xml:space="preserve"> to receive </w:t>
      </w:r>
      <w:r w:rsidR="00FD6DEA" w:rsidRPr="007C78C4">
        <w:rPr>
          <w:rFonts w:ascii="Aptos" w:hAnsi="Aptos"/>
          <w:sz w:val="20"/>
          <w:szCs w:val="20"/>
        </w:rPr>
        <w:t xml:space="preserve">coordinated care </w:t>
      </w:r>
      <w:r w:rsidR="00531F71" w:rsidRPr="007C78C4">
        <w:rPr>
          <w:rFonts w:ascii="Aptos" w:hAnsi="Aptos"/>
          <w:sz w:val="20"/>
          <w:szCs w:val="20"/>
        </w:rPr>
        <w:t>on-site</w:t>
      </w:r>
      <w:r w:rsidR="00A94392" w:rsidRPr="007C78C4">
        <w:rPr>
          <w:rFonts w:ascii="Aptos" w:hAnsi="Aptos"/>
          <w:sz w:val="20"/>
          <w:szCs w:val="20"/>
        </w:rPr>
        <w:t xml:space="preserve"> while reducing </w:t>
      </w:r>
      <w:r w:rsidR="004B2DB4" w:rsidRPr="007C78C4">
        <w:rPr>
          <w:rFonts w:ascii="Aptos" w:hAnsi="Aptos"/>
          <w:sz w:val="20"/>
          <w:szCs w:val="20"/>
        </w:rPr>
        <w:t xml:space="preserve">impacts </w:t>
      </w:r>
      <w:r w:rsidR="00A94392" w:rsidRPr="007C78C4">
        <w:rPr>
          <w:rFonts w:ascii="Aptos" w:hAnsi="Aptos"/>
          <w:sz w:val="20"/>
          <w:szCs w:val="20"/>
        </w:rPr>
        <w:t xml:space="preserve">associated with </w:t>
      </w:r>
      <w:r w:rsidR="00FD6DEA" w:rsidRPr="007C78C4">
        <w:rPr>
          <w:rFonts w:ascii="Aptos" w:hAnsi="Aptos"/>
          <w:sz w:val="20"/>
          <w:szCs w:val="20"/>
        </w:rPr>
        <w:t>transportation</w:t>
      </w:r>
      <w:r w:rsidR="3CAAD001" w:rsidRPr="007C78C4">
        <w:rPr>
          <w:rFonts w:ascii="Aptos" w:hAnsi="Aptos"/>
          <w:sz w:val="20"/>
          <w:szCs w:val="20"/>
        </w:rPr>
        <w:t xml:space="preserve"> and off-site treatment</w:t>
      </w:r>
      <w:r w:rsidR="00A94392" w:rsidRPr="007C78C4">
        <w:rPr>
          <w:rFonts w:ascii="Aptos" w:hAnsi="Aptos"/>
          <w:sz w:val="20"/>
          <w:szCs w:val="20"/>
        </w:rPr>
        <w:t>.</w:t>
      </w:r>
      <w:r w:rsidR="007A7437" w:rsidRPr="007C78C4">
        <w:rPr>
          <w:rFonts w:ascii="Aptos" w:hAnsi="Aptos"/>
          <w:sz w:val="20"/>
          <w:szCs w:val="20"/>
        </w:rPr>
        <w:t xml:space="preserve"> </w:t>
      </w:r>
      <w:r w:rsidR="006F07DA" w:rsidRPr="007C78C4">
        <w:rPr>
          <w:rFonts w:ascii="Aptos" w:hAnsi="Aptos"/>
          <w:sz w:val="20"/>
          <w:szCs w:val="20"/>
        </w:rPr>
        <w:t xml:space="preserve">Additionally, it enables Lincolnwood to take its </w:t>
      </w:r>
      <w:r w:rsidR="000E5137" w:rsidRPr="007C78C4">
        <w:rPr>
          <w:rFonts w:ascii="Aptos" w:hAnsi="Aptos"/>
          <w:sz w:val="20"/>
          <w:szCs w:val="20"/>
        </w:rPr>
        <w:t>innovative</w:t>
      </w:r>
      <w:r w:rsidR="007A7437" w:rsidRPr="007C78C4">
        <w:rPr>
          <w:rFonts w:ascii="Aptos" w:hAnsi="Aptos"/>
          <w:sz w:val="20"/>
          <w:szCs w:val="20"/>
        </w:rPr>
        <w:t xml:space="preserve"> </w:t>
      </w:r>
      <w:r w:rsidR="00793226" w:rsidRPr="007C78C4">
        <w:rPr>
          <w:rFonts w:ascii="Aptos" w:hAnsi="Aptos"/>
          <w:sz w:val="20"/>
          <w:szCs w:val="20"/>
        </w:rPr>
        <w:t>in-</w:t>
      </w:r>
      <w:r w:rsidR="000B0029" w:rsidRPr="007C78C4">
        <w:rPr>
          <w:rFonts w:ascii="Aptos" w:hAnsi="Aptos"/>
          <w:sz w:val="20"/>
          <w:szCs w:val="20"/>
        </w:rPr>
        <w:t>house approach</w:t>
      </w:r>
      <w:r w:rsidR="000E5137" w:rsidRPr="007C78C4">
        <w:rPr>
          <w:rFonts w:ascii="Aptos" w:hAnsi="Aptos"/>
          <w:sz w:val="20"/>
          <w:szCs w:val="20"/>
        </w:rPr>
        <w:t xml:space="preserve"> to the next level by aligning with Innovative Renal Care, a provider with </w:t>
      </w:r>
      <w:r w:rsidR="00364B78" w:rsidRPr="007C78C4">
        <w:rPr>
          <w:rFonts w:ascii="Aptos" w:hAnsi="Aptos"/>
          <w:sz w:val="20"/>
          <w:szCs w:val="20"/>
        </w:rPr>
        <w:t>deep community roots</w:t>
      </w:r>
      <w:r w:rsidR="008F634C" w:rsidRPr="007C78C4">
        <w:rPr>
          <w:rFonts w:ascii="Aptos" w:hAnsi="Aptos"/>
          <w:sz w:val="20"/>
          <w:szCs w:val="20"/>
        </w:rPr>
        <w:t>.</w:t>
      </w:r>
      <w:r w:rsidR="006B4C66" w:rsidRPr="007C78C4">
        <w:rPr>
          <w:rFonts w:ascii="Aptos" w:hAnsi="Aptos"/>
          <w:sz w:val="20"/>
          <w:szCs w:val="20"/>
        </w:rPr>
        <w:t xml:space="preserve"> The company operates</w:t>
      </w:r>
      <w:r w:rsidR="00DB2CD8" w:rsidRPr="007C78C4">
        <w:rPr>
          <w:rFonts w:ascii="Aptos" w:hAnsi="Aptos"/>
          <w:sz w:val="20"/>
          <w:szCs w:val="20"/>
        </w:rPr>
        <w:t xml:space="preserve"> </w:t>
      </w:r>
      <w:r w:rsidR="00011B50" w:rsidRPr="007C78C4">
        <w:rPr>
          <w:rFonts w:ascii="Aptos" w:hAnsi="Aptos"/>
          <w:sz w:val="20"/>
          <w:szCs w:val="20"/>
        </w:rPr>
        <w:t>nine</w:t>
      </w:r>
      <w:r w:rsidR="001E6CD0" w:rsidRPr="007C78C4">
        <w:rPr>
          <w:rFonts w:ascii="Aptos" w:hAnsi="Aptos"/>
          <w:sz w:val="20"/>
          <w:szCs w:val="20"/>
        </w:rPr>
        <w:t xml:space="preserve"> </w:t>
      </w:r>
      <w:r w:rsidR="009A6551" w:rsidRPr="007C78C4">
        <w:rPr>
          <w:rFonts w:ascii="Aptos" w:hAnsi="Aptos"/>
          <w:sz w:val="20"/>
          <w:szCs w:val="20"/>
        </w:rPr>
        <w:t xml:space="preserve">outpatient </w:t>
      </w:r>
      <w:r w:rsidR="2FE9AA77" w:rsidRPr="007C78C4">
        <w:rPr>
          <w:rFonts w:ascii="Aptos" w:hAnsi="Aptos"/>
          <w:sz w:val="20"/>
          <w:szCs w:val="20"/>
        </w:rPr>
        <w:t xml:space="preserve">dialysis </w:t>
      </w:r>
      <w:r w:rsidR="00BB2CF4" w:rsidRPr="007C78C4">
        <w:rPr>
          <w:rFonts w:ascii="Aptos" w:hAnsi="Aptos"/>
          <w:sz w:val="20"/>
          <w:szCs w:val="20"/>
        </w:rPr>
        <w:t>centers</w:t>
      </w:r>
      <w:r w:rsidR="006B4C66" w:rsidRPr="007C78C4">
        <w:rPr>
          <w:rFonts w:ascii="Aptos" w:hAnsi="Aptos"/>
          <w:sz w:val="20"/>
          <w:szCs w:val="20"/>
        </w:rPr>
        <w:t xml:space="preserve"> and offers home dialysis </w:t>
      </w:r>
      <w:r w:rsidR="003243F3" w:rsidRPr="007C78C4">
        <w:rPr>
          <w:rFonts w:ascii="Aptos" w:hAnsi="Aptos"/>
          <w:sz w:val="20"/>
          <w:szCs w:val="20"/>
        </w:rPr>
        <w:t>options to patients</w:t>
      </w:r>
      <w:r w:rsidR="00985F71" w:rsidRPr="007C78C4">
        <w:rPr>
          <w:rFonts w:ascii="Aptos" w:hAnsi="Aptos"/>
          <w:sz w:val="20"/>
          <w:szCs w:val="20"/>
        </w:rPr>
        <w:t xml:space="preserve"> </w:t>
      </w:r>
      <w:r w:rsidR="00BB2CF4" w:rsidRPr="007C78C4">
        <w:rPr>
          <w:rFonts w:ascii="Aptos" w:hAnsi="Aptos"/>
          <w:sz w:val="20"/>
          <w:szCs w:val="20"/>
        </w:rPr>
        <w:t>in Rhode Island.</w:t>
      </w:r>
    </w:p>
    <w:p w14:paraId="253C0547" w14:textId="77777777" w:rsidR="00F32D8F" w:rsidRPr="007C78C4" w:rsidRDefault="00F32D8F" w:rsidP="00E87381">
      <w:pPr>
        <w:spacing w:line="280" w:lineRule="atLeast"/>
        <w:rPr>
          <w:rFonts w:ascii="Aptos" w:hAnsi="Aptos"/>
          <w:sz w:val="20"/>
          <w:szCs w:val="20"/>
        </w:rPr>
      </w:pPr>
    </w:p>
    <w:p w14:paraId="499E49A6" w14:textId="56FFB4D2" w:rsidR="00AA0D15" w:rsidRPr="007C78C4" w:rsidRDefault="00AA0D15" w:rsidP="00E87381">
      <w:pPr>
        <w:spacing w:line="280" w:lineRule="atLeast"/>
        <w:rPr>
          <w:rFonts w:ascii="Aptos" w:hAnsi="Aptos"/>
          <w:sz w:val="20"/>
          <w:szCs w:val="20"/>
        </w:rPr>
      </w:pPr>
      <w:r w:rsidRPr="007C78C4">
        <w:rPr>
          <w:rFonts w:ascii="Aptos" w:hAnsi="Aptos"/>
          <w:sz w:val="20"/>
          <w:szCs w:val="20"/>
        </w:rPr>
        <w:t>The six-chair</w:t>
      </w:r>
      <w:r w:rsidR="002F4FA7" w:rsidRPr="007C78C4">
        <w:rPr>
          <w:rFonts w:ascii="Aptos" w:hAnsi="Aptos"/>
          <w:sz w:val="20"/>
          <w:szCs w:val="20"/>
        </w:rPr>
        <w:t xml:space="preserve"> </w:t>
      </w:r>
      <w:r w:rsidRPr="007C78C4">
        <w:rPr>
          <w:rFonts w:ascii="Aptos" w:hAnsi="Aptos"/>
          <w:sz w:val="20"/>
          <w:szCs w:val="20"/>
        </w:rPr>
        <w:t>dialysis den</w:t>
      </w:r>
      <w:r w:rsidR="00587752" w:rsidRPr="007C78C4">
        <w:rPr>
          <w:rFonts w:ascii="Aptos" w:hAnsi="Aptos"/>
          <w:sz w:val="20"/>
          <w:szCs w:val="20"/>
        </w:rPr>
        <w:t xml:space="preserve"> can</w:t>
      </w:r>
      <w:r w:rsidR="00257ADE" w:rsidRPr="007C78C4">
        <w:rPr>
          <w:rFonts w:ascii="Aptos" w:hAnsi="Aptos"/>
          <w:sz w:val="20"/>
          <w:szCs w:val="20"/>
        </w:rPr>
        <w:t xml:space="preserve"> </w:t>
      </w:r>
      <w:r w:rsidR="00E14D5C" w:rsidRPr="007C78C4">
        <w:rPr>
          <w:rFonts w:ascii="Aptos" w:hAnsi="Aptos"/>
          <w:sz w:val="20"/>
          <w:szCs w:val="20"/>
        </w:rPr>
        <w:t>accommodate up to 36 patients</w:t>
      </w:r>
      <w:r w:rsidR="00A17E8A" w:rsidRPr="007C78C4">
        <w:rPr>
          <w:rFonts w:ascii="Aptos" w:hAnsi="Aptos"/>
          <w:sz w:val="20"/>
          <w:szCs w:val="20"/>
        </w:rPr>
        <w:t xml:space="preserve"> </w:t>
      </w:r>
      <w:r w:rsidR="001E6CD0" w:rsidRPr="007C78C4">
        <w:rPr>
          <w:rFonts w:ascii="Aptos" w:hAnsi="Aptos"/>
          <w:sz w:val="20"/>
          <w:szCs w:val="20"/>
        </w:rPr>
        <w:t xml:space="preserve">with </w:t>
      </w:r>
      <w:r w:rsidR="00F048B2" w:rsidRPr="007C78C4">
        <w:rPr>
          <w:rFonts w:ascii="Aptos" w:hAnsi="Aptos"/>
          <w:sz w:val="20"/>
          <w:szCs w:val="20"/>
        </w:rPr>
        <w:t xml:space="preserve">treatments </w:t>
      </w:r>
      <w:r w:rsidR="00E14D5C" w:rsidRPr="007C78C4">
        <w:rPr>
          <w:rFonts w:ascii="Aptos" w:hAnsi="Aptos"/>
          <w:sz w:val="20"/>
          <w:szCs w:val="20"/>
        </w:rPr>
        <w:t xml:space="preserve">provided by Innovative Renal </w:t>
      </w:r>
      <w:r w:rsidR="00E14D5C" w:rsidRPr="00B214B2">
        <w:rPr>
          <w:rFonts w:ascii="Aptos" w:hAnsi="Aptos"/>
          <w:spacing w:val="-3"/>
          <w:sz w:val="20"/>
          <w:szCs w:val="20"/>
        </w:rPr>
        <w:t>Care</w:t>
      </w:r>
      <w:r w:rsidR="00F048B2" w:rsidRPr="00B214B2">
        <w:rPr>
          <w:rFonts w:ascii="Aptos" w:hAnsi="Aptos"/>
          <w:spacing w:val="-3"/>
          <w:sz w:val="20"/>
          <w:szCs w:val="20"/>
        </w:rPr>
        <w:t xml:space="preserve"> and Medical Director </w:t>
      </w:r>
      <w:r w:rsidR="00E14D5C" w:rsidRPr="00B214B2">
        <w:rPr>
          <w:rFonts w:ascii="Aptos" w:hAnsi="Aptos"/>
          <w:spacing w:val="-3"/>
          <w:sz w:val="20"/>
          <w:szCs w:val="20"/>
        </w:rPr>
        <w:t>Manini Vishwanath, M.D.</w:t>
      </w:r>
      <w:r w:rsidR="00050F0D" w:rsidRPr="00B214B2">
        <w:rPr>
          <w:rFonts w:ascii="Aptos" w:hAnsi="Aptos"/>
          <w:spacing w:val="-3"/>
          <w:sz w:val="20"/>
          <w:szCs w:val="20"/>
        </w:rPr>
        <w:t>, a nephrologist with Nephrology Associates of Rhode Island</w:t>
      </w:r>
      <w:r w:rsidR="00F048B2" w:rsidRPr="00B214B2">
        <w:rPr>
          <w:rFonts w:ascii="Aptos" w:hAnsi="Aptos"/>
          <w:spacing w:val="-3"/>
          <w:sz w:val="20"/>
          <w:szCs w:val="20"/>
        </w:rPr>
        <w:t>.</w:t>
      </w:r>
    </w:p>
    <w:p w14:paraId="5E5E8C0A" w14:textId="77777777" w:rsidR="00BF10D3" w:rsidRPr="007C78C4" w:rsidRDefault="00BF10D3" w:rsidP="00E87381">
      <w:pPr>
        <w:spacing w:line="280" w:lineRule="atLeast"/>
        <w:rPr>
          <w:rFonts w:ascii="Aptos" w:hAnsi="Aptos"/>
          <w:sz w:val="20"/>
          <w:szCs w:val="20"/>
        </w:rPr>
      </w:pPr>
    </w:p>
    <w:p w14:paraId="4B4D358E" w14:textId="3BAB1832" w:rsidR="00BF10D3" w:rsidRPr="007C78C4" w:rsidRDefault="00BF10D3" w:rsidP="00E87381">
      <w:pPr>
        <w:spacing w:line="280" w:lineRule="atLeast"/>
        <w:rPr>
          <w:rFonts w:ascii="Aptos" w:hAnsi="Aptos"/>
          <w:sz w:val="20"/>
          <w:szCs w:val="20"/>
        </w:rPr>
      </w:pPr>
      <w:r w:rsidRPr="007C78C4">
        <w:rPr>
          <w:rFonts w:ascii="Aptos" w:hAnsi="Aptos"/>
          <w:sz w:val="20"/>
          <w:szCs w:val="20"/>
        </w:rPr>
        <w:t>For seniors with advanced renal disease, the frequency of trips back and forth to a</w:t>
      </w:r>
      <w:r w:rsidR="00EC2932" w:rsidRPr="007C78C4">
        <w:rPr>
          <w:rFonts w:ascii="Aptos" w:hAnsi="Aptos"/>
          <w:sz w:val="20"/>
          <w:szCs w:val="20"/>
        </w:rPr>
        <w:t>n</w:t>
      </w:r>
      <w:r w:rsidRPr="007C78C4">
        <w:rPr>
          <w:rFonts w:ascii="Aptos" w:hAnsi="Aptos"/>
          <w:sz w:val="20"/>
          <w:szCs w:val="20"/>
        </w:rPr>
        <w:t xml:space="preserve"> </w:t>
      </w:r>
      <w:r w:rsidR="00EC2932" w:rsidRPr="007C78C4">
        <w:rPr>
          <w:rFonts w:ascii="Aptos" w:hAnsi="Aptos"/>
          <w:sz w:val="20"/>
          <w:szCs w:val="20"/>
        </w:rPr>
        <w:t>outpatient</w:t>
      </w:r>
      <w:r w:rsidR="0082333B" w:rsidRPr="007C78C4">
        <w:rPr>
          <w:rFonts w:ascii="Aptos" w:hAnsi="Aptos"/>
          <w:sz w:val="20"/>
          <w:szCs w:val="20"/>
        </w:rPr>
        <w:t xml:space="preserve"> </w:t>
      </w:r>
      <w:r w:rsidRPr="007C78C4">
        <w:rPr>
          <w:rFonts w:ascii="Aptos" w:hAnsi="Aptos"/>
          <w:sz w:val="20"/>
          <w:szCs w:val="20"/>
        </w:rPr>
        <w:t xml:space="preserve">dialysis center can be both physically and emotionally disruptive. </w:t>
      </w:r>
      <w:r w:rsidR="0082333B" w:rsidRPr="007C78C4">
        <w:rPr>
          <w:rFonts w:ascii="Aptos" w:hAnsi="Aptos"/>
          <w:sz w:val="20"/>
          <w:szCs w:val="20"/>
        </w:rPr>
        <w:t>The ability to provide</w:t>
      </w:r>
      <w:r w:rsidRPr="007C78C4">
        <w:rPr>
          <w:rFonts w:ascii="Aptos" w:hAnsi="Aptos"/>
          <w:sz w:val="20"/>
          <w:szCs w:val="20"/>
        </w:rPr>
        <w:t xml:space="preserve"> dialysis within Lincolnwood </w:t>
      </w:r>
      <w:r w:rsidR="00142DEC" w:rsidRPr="007C78C4">
        <w:rPr>
          <w:rFonts w:ascii="Aptos" w:hAnsi="Aptos"/>
          <w:sz w:val="20"/>
          <w:szCs w:val="20"/>
        </w:rPr>
        <w:t xml:space="preserve">is transformative </w:t>
      </w:r>
      <w:r w:rsidR="000D60A0" w:rsidRPr="007C78C4">
        <w:rPr>
          <w:rFonts w:ascii="Aptos" w:hAnsi="Aptos"/>
          <w:sz w:val="20"/>
          <w:szCs w:val="20"/>
        </w:rPr>
        <w:t xml:space="preserve">as it </w:t>
      </w:r>
      <w:r w:rsidR="2A41AEAC" w:rsidRPr="007C78C4">
        <w:rPr>
          <w:rFonts w:ascii="Aptos" w:hAnsi="Aptos"/>
          <w:sz w:val="20"/>
          <w:szCs w:val="20"/>
        </w:rPr>
        <w:t>creates convenient</w:t>
      </w:r>
      <w:r w:rsidR="00E91C72" w:rsidRPr="007C78C4">
        <w:rPr>
          <w:rFonts w:ascii="Aptos" w:hAnsi="Aptos"/>
          <w:sz w:val="20"/>
          <w:szCs w:val="20"/>
        </w:rPr>
        <w:t xml:space="preserve"> </w:t>
      </w:r>
      <w:r w:rsidR="3DBD1378" w:rsidRPr="007C78C4">
        <w:rPr>
          <w:rFonts w:ascii="Aptos" w:hAnsi="Aptos"/>
          <w:sz w:val="20"/>
          <w:szCs w:val="20"/>
        </w:rPr>
        <w:t xml:space="preserve">access to </w:t>
      </w:r>
      <w:r w:rsidR="7C025053" w:rsidRPr="007C78C4">
        <w:rPr>
          <w:rFonts w:ascii="Aptos" w:hAnsi="Aptos"/>
          <w:sz w:val="20"/>
          <w:szCs w:val="20"/>
        </w:rPr>
        <w:t>dialysis</w:t>
      </w:r>
      <w:r w:rsidR="3DBD1378" w:rsidRPr="007C78C4">
        <w:rPr>
          <w:rFonts w:ascii="Aptos" w:hAnsi="Aptos"/>
          <w:sz w:val="20"/>
          <w:szCs w:val="20"/>
        </w:rPr>
        <w:t xml:space="preserve">, </w:t>
      </w:r>
      <w:r w:rsidR="00427E00" w:rsidRPr="007C78C4">
        <w:rPr>
          <w:rFonts w:ascii="Aptos" w:hAnsi="Aptos"/>
          <w:sz w:val="20"/>
          <w:szCs w:val="20"/>
        </w:rPr>
        <w:t>which improves</w:t>
      </w:r>
      <w:r w:rsidR="3DBD1378" w:rsidRPr="007C78C4">
        <w:rPr>
          <w:rFonts w:ascii="Aptos" w:hAnsi="Aptos"/>
          <w:sz w:val="20"/>
          <w:szCs w:val="20"/>
        </w:rPr>
        <w:t xml:space="preserve"> patient outcomes </w:t>
      </w:r>
      <w:r w:rsidRPr="007C78C4">
        <w:rPr>
          <w:rFonts w:ascii="Aptos" w:hAnsi="Aptos"/>
          <w:sz w:val="20"/>
          <w:szCs w:val="20"/>
        </w:rPr>
        <w:t xml:space="preserve">by allowing </w:t>
      </w:r>
      <w:r w:rsidRPr="00B214B2">
        <w:rPr>
          <w:rFonts w:ascii="Aptos" w:hAnsi="Aptos"/>
          <w:spacing w:val="-2"/>
          <w:sz w:val="20"/>
          <w:szCs w:val="20"/>
        </w:rPr>
        <w:t xml:space="preserve">residents to maintain their regular scheduled treatments. </w:t>
      </w:r>
      <w:r w:rsidR="00E91C72" w:rsidRPr="00B214B2">
        <w:rPr>
          <w:rFonts w:ascii="Aptos" w:hAnsi="Aptos"/>
          <w:spacing w:val="-2"/>
          <w:sz w:val="20"/>
          <w:szCs w:val="20"/>
        </w:rPr>
        <w:t>P</w:t>
      </w:r>
      <w:r w:rsidRPr="00B214B2">
        <w:rPr>
          <w:rFonts w:ascii="Aptos" w:hAnsi="Aptos"/>
          <w:spacing w:val="-2"/>
          <w:sz w:val="20"/>
          <w:szCs w:val="20"/>
        </w:rPr>
        <w:t xml:space="preserve">atients </w:t>
      </w:r>
      <w:r w:rsidR="00E91C72" w:rsidRPr="00B214B2">
        <w:rPr>
          <w:rFonts w:ascii="Aptos" w:hAnsi="Aptos"/>
          <w:spacing w:val="-2"/>
          <w:sz w:val="20"/>
          <w:szCs w:val="20"/>
        </w:rPr>
        <w:t xml:space="preserve">also </w:t>
      </w:r>
      <w:r w:rsidRPr="00B214B2">
        <w:rPr>
          <w:rFonts w:ascii="Aptos" w:hAnsi="Aptos"/>
          <w:spacing w:val="-2"/>
          <w:sz w:val="20"/>
          <w:szCs w:val="20"/>
        </w:rPr>
        <w:t>benefit from the comfort, socialization,</w:t>
      </w:r>
      <w:r w:rsidRPr="007C78C4">
        <w:rPr>
          <w:rFonts w:ascii="Aptos" w:hAnsi="Aptos"/>
          <w:sz w:val="20"/>
          <w:szCs w:val="20"/>
        </w:rPr>
        <w:t xml:space="preserve"> and familiarity of receiving dialysis within their environment and as part of their normal routine.</w:t>
      </w:r>
    </w:p>
    <w:p w14:paraId="5D029C69" w14:textId="77777777" w:rsidR="00AA0D15" w:rsidRPr="007C78C4" w:rsidRDefault="00AA0D15" w:rsidP="00E87381">
      <w:pPr>
        <w:spacing w:line="280" w:lineRule="atLeast"/>
        <w:rPr>
          <w:rFonts w:ascii="Aptos" w:hAnsi="Aptos"/>
          <w:sz w:val="20"/>
          <w:szCs w:val="20"/>
        </w:rPr>
      </w:pPr>
    </w:p>
    <w:p w14:paraId="514EA432" w14:textId="33A1A995" w:rsidR="006049D5" w:rsidRPr="007C78C4" w:rsidRDefault="00050F0D" w:rsidP="00E87381">
      <w:pPr>
        <w:spacing w:line="280" w:lineRule="atLeast"/>
        <w:rPr>
          <w:rFonts w:ascii="Aptos" w:hAnsi="Aptos"/>
          <w:sz w:val="20"/>
          <w:szCs w:val="20"/>
        </w:rPr>
      </w:pPr>
      <w:r w:rsidRPr="007C78C4">
        <w:rPr>
          <w:rFonts w:ascii="Aptos" w:hAnsi="Aptos"/>
          <w:sz w:val="20"/>
          <w:szCs w:val="20"/>
        </w:rPr>
        <w:t>Th</w:t>
      </w:r>
      <w:r w:rsidR="00E3230F" w:rsidRPr="007C78C4">
        <w:rPr>
          <w:rFonts w:ascii="Aptos" w:hAnsi="Aptos"/>
          <w:sz w:val="20"/>
          <w:szCs w:val="20"/>
        </w:rPr>
        <w:t>is</w:t>
      </w:r>
      <w:r w:rsidRPr="007C78C4">
        <w:rPr>
          <w:rFonts w:ascii="Aptos" w:hAnsi="Aptos"/>
          <w:sz w:val="20"/>
          <w:szCs w:val="20"/>
        </w:rPr>
        <w:t xml:space="preserve"> service</w:t>
      </w:r>
      <w:r w:rsidR="003201FD" w:rsidRPr="007C78C4">
        <w:rPr>
          <w:rFonts w:ascii="Aptos" w:hAnsi="Aptos"/>
          <w:sz w:val="20"/>
          <w:szCs w:val="20"/>
        </w:rPr>
        <w:t>, which has been operating for two years,</w:t>
      </w:r>
      <w:r w:rsidR="00E3230F" w:rsidRPr="007C78C4">
        <w:rPr>
          <w:rFonts w:ascii="Aptos" w:hAnsi="Aptos"/>
          <w:sz w:val="20"/>
          <w:szCs w:val="20"/>
        </w:rPr>
        <w:t xml:space="preserve"> is</w:t>
      </w:r>
      <w:r w:rsidRPr="007C78C4">
        <w:rPr>
          <w:rFonts w:ascii="Aptos" w:hAnsi="Aptos"/>
          <w:sz w:val="20"/>
          <w:szCs w:val="20"/>
        </w:rPr>
        <w:t xml:space="preserve"> one</w:t>
      </w:r>
      <w:r w:rsidR="00574B57" w:rsidRPr="007C78C4">
        <w:rPr>
          <w:rFonts w:ascii="Aptos" w:hAnsi="Aptos"/>
          <w:sz w:val="20"/>
          <w:szCs w:val="20"/>
        </w:rPr>
        <w:t xml:space="preserve"> </w:t>
      </w:r>
      <w:r w:rsidR="00823605" w:rsidRPr="007C78C4">
        <w:rPr>
          <w:rFonts w:ascii="Aptos" w:hAnsi="Aptos"/>
          <w:sz w:val="20"/>
          <w:szCs w:val="20"/>
        </w:rPr>
        <w:t xml:space="preserve">component </w:t>
      </w:r>
      <w:r w:rsidR="00574B57" w:rsidRPr="007C78C4">
        <w:rPr>
          <w:rFonts w:ascii="Aptos" w:hAnsi="Aptos"/>
          <w:sz w:val="20"/>
          <w:szCs w:val="20"/>
        </w:rPr>
        <w:t xml:space="preserve">of Lincolnwood’s comprehensive chronic kidney disease </w:t>
      </w:r>
      <w:r w:rsidR="34E9FC52" w:rsidRPr="007C78C4">
        <w:rPr>
          <w:rFonts w:ascii="Aptos" w:hAnsi="Aptos"/>
          <w:sz w:val="20"/>
          <w:szCs w:val="20"/>
        </w:rPr>
        <w:t>(CKD)</w:t>
      </w:r>
      <w:r w:rsidR="00574B57" w:rsidRPr="007C78C4">
        <w:rPr>
          <w:rFonts w:ascii="Aptos" w:hAnsi="Aptos"/>
          <w:sz w:val="20"/>
          <w:szCs w:val="20"/>
        </w:rPr>
        <w:t xml:space="preserve"> management program designed to m</w:t>
      </w:r>
      <w:r w:rsidR="44DF89EB" w:rsidRPr="007C78C4">
        <w:rPr>
          <w:rFonts w:ascii="Aptos" w:hAnsi="Aptos"/>
          <w:sz w:val="20"/>
          <w:szCs w:val="20"/>
        </w:rPr>
        <w:t>inimize</w:t>
      </w:r>
      <w:r w:rsidR="00574B57" w:rsidRPr="007C78C4">
        <w:rPr>
          <w:rFonts w:ascii="Aptos" w:hAnsi="Aptos"/>
          <w:sz w:val="20"/>
          <w:szCs w:val="20"/>
        </w:rPr>
        <w:t xml:space="preserve"> symptoms, increase quality of life</w:t>
      </w:r>
      <w:r w:rsidR="3A85C789" w:rsidRPr="007C78C4">
        <w:rPr>
          <w:rFonts w:ascii="Aptos" w:hAnsi="Aptos"/>
          <w:sz w:val="20"/>
          <w:szCs w:val="20"/>
        </w:rPr>
        <w:t>,</w:t>
      </w:r>
      <w:r w:rsidR="00574B57" w:rsidRPr="007C78C4">
        <w:rPr>
          <w:rFonts w:ascii="Aptos" w:hAnsi="Aptos"/>
          <w:sz w:val="20"/>
          <w:szCs w:val="20"/>
        </w:rPr>
        <w:t xml:space="preserve"> </w:t>
      </w:r>
      <w:r w:rsidR="00574B57" w:rsidRPr="00B214B2">
        <w:rPr>
          <w:rFonts w:ascii="Aptos" w:hAnsi="Aptos"/>
          <w:spacing w:val="-2"/>
          <w:sz w:val="20"/>
          <w:szCs w:val="20"/>
        </w:rPr>
        <w:t xml:space="preserve">and reduce adverse effects among patients with </w:t>
      </w:r>
      <w:r w:rsidR="7099F80F" w:rsidRPr="00B214B2">
        <w:rPr>
          <w:rFonts w:ascii="Aptos" w:hAnsi="Aptos"/>
          <w:spacing w:val="-2"/>
          <w:sz w:val="20"/>
          <w:szCs w:val="20"/>
        </w:rPr>
        <w:t>CKD</w:t>
      </w:r>
      <w:r w:rsidR="00574B57" w:rsidRPr="00B214B2">
        <w:rPr>
          <w:rFonts w:ascii="Aptos" w:hAnsi="Aptos"/>
          <w:spacing w:val="-2"/>
          <w:sz w:val="20"/>
          <w:szCs w:val="20"/>
        </w:rPr>
        <w:t xml:space="preserve"> and </w:t>
      </w:r>
      <w:r w:rsidR="1805BFBA" w:rsidRPr="00B214B2">
        <w:rPr>
          <w:rFonts w:ascii="Aptos" w:hAnsi="Aptos"/>
          <w:spacing w:val="-2"/>
          <w:sz w:val="20"/>
          <w:szCs w:val="20"/>
        </w:rPr>
        <w:t>ESRD</w:t>
      </w:r>
      <w:r w:rsidR="00574B57" w:rsidRPr="00B214B2">
        <w:rPr>
          <w:rFonts w:ascii="Aptos" w:hAnsi="Aptos"/>
          <w:spacing w:val="-2"/>
          <w:sz w:val="20"/>
          <w:szCs w:val="20"/>
        </w:rPr>
        <w:t xml:space="preserve">. </w:t>
      </w:r>
      <w:r w:rsidR="005457E2" w:rsidRPr="00B214B2">
        <w:rPr>
          <w:rFonts w:ascii="Aptos" w:hAnsi="Aptos"/>
          <w:spacing w:val="-2"/>
          <w:sz w:val="20"/>
          <w:szCs w:val="20"/>
        </w:rPr>
        <w:t xml:space="preserve">This holistic program </w:t>
      </w:r>
      <w:r w:rsidR="00C90C3B" w:rsidRPr="00B214B2">
        <w:rPr>
          <w:rFonts w:ascii="Aptos" w:hAnsi="Aptos"/>
          <w:spacing w:val="-2"/>
          <w:sz w:val="20"/>
          <w:szCs w:val="20"/>
        </w:rPr>
        <w:t>is led</w:t>
      </w:r>
      <w:r w:rsidR="007D2565" w:rsidRPr="00B214B2">
        <w:rPr>
          <w:rFonts w:ascii="Aptos" w:hAnsi="Aptos"/>
          <w:spacing w:val="-2"/>
          <w:sz w:val="20"/>
          <w:szCs w:val="20"/>
        </w:rPr>
        <w:t xml:space="preserve"> </w:t>
      </w:r>
      <w:r w:rsidR="00C277A0" w:rsidRPr="00B214B2">
        <w:rPr>
          <w:rFonts w:ascii="Aptos" w:hAnsi="Aptos"/>
          <w:spacing w:val="-2"/>
          <w:sz w:val="20"/>
          <w:szCs w:val="20"/>
        </w:rPr>
        <w:t>by Susan Hu, M</w:t>
      </w:r>
      <w:r w:rsidR="00AA1E9A" w:rsidRPr="00B214B2">
        <w:rPr>
          <w:rFonts w:ascii="Aptos" w:hAnsi="Aptos"/>
          <w:spacing w:val="-2"/>
          <w:sz w:val="20"/>
          <w:szCs w:val="20"/>
        </w:rPr>
        <w:t>.</w:t>
      </w:r>
      <w:r w:rsidR="00C277A0" w:rsidRPr="00B214B2">
        <w:rPr>
          <w:rFonts w:ascii="Aptos" w:hAnsi="Aptos"/>
          <w:spacing w:val="-2"/>
          <w:sz w:val="20"/>
          <w:szCs w:val="20"/>
        </w:rPr>
        <w:t>D</w:t>
      </w:r>
      <w:r w:rsidR="00AA1E9A" w:rsidRPr="00B214B2">
        <w:rPr>
          <w:rFonts w:ascii="Aptos" w:hAnsi="Aptos"/>
          <w:spacing w:val="-2"/>
          <w:sz w:val="20"/>
          <w:szCs w:val="20"/>
        </w:rPr>
        <w:t>.</w:t>
      </w:r>
      <w:r w:rsidR="00C277A0" w:rsidRPr="00B214B2">
        <w:rPr>
          <w:rFonts w:ascii="Aptos" w:hAnsi="Aptos"/>
          <w:spacing w:val="-2"/>
          <w:sz w:val="20"/>
          <w:szCs w:val="20"/>
        </w:rPr>
        <w:t>,</w:t>
      </w:r>
      <w:r w:rsidR="00C277A0" w:rsidRPr="007C78C4">
        <w:rPr>
          <w:rFonts w:ascii="Aptos" w:hAnsi="Aptos"/>
          <w:sz w:val="20"/>
          <w:szCs w:val="20"/>
        </w:rPr>
        <w:t xml:space="preserve"> a nephrologist and</w:t>
      </w:r>
      <w:r w:rsidR="00283FD9" w:rsidRPr="007C78C4">
        <w:rPr>
          <w:rFonts w:ascii="Aptos" w:hAnsi="Aptos"/>
          <w:sz w:val="20"/>
          <w:szCs w:val="20"/>
        </w:rPr>
        <w:t xml:space="preserve"> interim chief of the </w:t>
      </w:r>
      <w:r w:rsidR="0029322D" w:rsidRPr="007C78C4">
        <w:rPr>
          <w:rFonts w:ascii="Aptos" w:hAnsi="Aptos"/>
          <w:sz w:val="20"/>
          <w:szCs w:val="20"/>
        </w:rPr>
        <w:t xml:space="preserve">Division of Kidney Disease and Hypertension </w:t>
      </w:r>
      <w:r w:rsidR="00C277A0" w:rsidRPr="007C78C4">
        <w:rPr>
          <w:rFonts w:ascii="Aptos" w:hAnsi="Aptos"/>
          <w:sz w:val="20"/>
          <w:szCs w:val="20"/>
        </w:rPr>
        <w:t xml:space="preserve">at Brown </w:t>
      </w:r>
      <w:r w:rsidR="007369E1" w:rsidRPr="007C78C4">
        <w:rPr>
          <w:rFonts w:ascii="Aptos" w:hAnsi="Aptos"/>
          <w:sz w:val="20"/>
          <w:szCs w:val="20"/>
        </w:rPr>
        <w:t>Medicine</w:t>
      </w:r>
      <w:r w:rsidR="00C277A0" w:rsidRPr="007C78C4">
        <w:rPr>
          <w:rFonts w:ascii="Aptos" w:hAnsi="Aptos"/>
          <w:sz w:val="20"/>
          <w:szCs w:val="20"/>
        </w:rPr>
        <w:t>.</w:t>
      </w:r>
      <w:r w:rsidR="007369E1" w:rsidRPr="007C78C4">
        <w:rPr>
          <w:rFonts w:ascii="Aptos" w:hAnsi="Aptos"/>
          <w:sz w:val="20"/>
          <w:szCs w:val="20"/>
        </w:rPr>
        <w:t xml:space="preserve"> </w:t>
      </w:r>
    </w:p>
    <w:p w14:paraId="7D0E2871" w14:textId="77777777" w:rsidR="006F07DA" w:rsidRPr="007C78C4" w:rsidRDefault="006F07DA" w:rsidP="00E87381">
      <w:pPr>
        <w:spacing w:line="280" w:lineRule="atLeast"/>
        <w:rPr>
          <w:rFonts w:ascii="Aptos" w:hAnsi="Aptos"/>
          <w:sz w:val="20"/>
          <w:szCs w:val="20"/>
        </w:rPr>
      </w:pPr>
    </w:p>
    <w:p w14:paraId="152BDFBF" w14:textId="425BB045" w:rsidR="00BC2997" w:rsidRPr="007C78C4" w:rsidRDefault="00BC2997" w:rsidP="00E87381">
      <w:pPr>
        <w:spacing w:line="280" w:lineRule="atLeast"/>
        <w:rPr>
          <w:rFonts w:ascii="Aptos" w:hAnsi="Aptos"/>
          <w:sz w:val="20"/>
          <w:szCs w:val="20"/>
        </w:rPr>
      </w:pPr>
      <w:r w:rsidRPr="00B214B2">
        <w:rPr>
          <w:rFonts w:ascii="Aptos" w:hAnsi="Aptos"/>
          <w:spacing w:val="-4"/>
          <w:sz w:val="20"/>
          <w:szCs w:val="20"/>
        </w:rPr>
        <w:t>“</w:t>
      </w:r>
      <w:r w:rsidR="00D8518C" w:rsidRPr="00B214B2">
        <w:rPr>
          <w:rFonts w:ascii="Aptos" w:hAnsi="Aptos"/>
          <w:spacing w:val="-4"/>
          <w:sz w:val="20"/>
          <w:szCs w:val="20"/>
        </w:rPr>
        <w:t>Innovative Renal Care</w:t>
      </w:r>
      <w:r w:rsidR="000444C7" w:rsidRPr="00B214B2">
        <w:rPr>
          <w:rFonts w:ascii="Aptos" w:hAnsi="Aptos"/>
          <w:spacing w:val="-4"/>
          <w:sz w:val="20"/>
          <w:szCs w:val="20"/>
        </w:rPr>
        <w:t xml:space="preserve"> understands Rhode Island</w:t>
      </w:r>
      <w:r w:rsidR="00F21580" w:rsidRPr="00B214B2">
        <w:rPr>
          <w:rFonts w:ascii="Aptos" w:hAnsi="Aptos"/>
          <w:spacing w:val="-4"/>
          <w:sz w:val="20"/>
          <w:szCs w:val="20"/>
        </w:rPr>
        <w:t>,” said Bena Arnet, administrator at Lincolnwood Rehabilitation</w:t>
      </w:r>
      <w:r w:rsidR="00F21580" w:rsidRPr="007C78C4">
        <w:rPr>
          <w:rFonts w:ascii="Aptos" w:hAnsi="Aptos"/>
          <w:sz w:val="20"/>
          <w:szCs w:val="20"/>
        </w:rPr>
        <w:t xml:space="preserve"> &amp; Healthcare Center. “T</w:t>
      </w:r>
      <w:r w:rsidR="000444C7" w:rsidRPr="007C78C4">
        <w:rPr>
          <w:rFonts w:ascii="Aptos" w:hAnsi="Aptos"/>
          <w:sz w:val="20"/>
          <w:szCs w:val="20"/>
        </w:rPr>
        <w:t>he</w:t>
      </w:r>
      <w:r w:rsidR="006F07DA" w:rsidRPr="007C78C4">
        <w:rPr>
          <w:rFonts w:ascii="Aptos" w:hAnsi="Aptos"/>
          <w:sz w:val="20"/>
          <w:szCs w:val="20"/>
        </w:rPr>
        <w:t xml:space="preserve"> company’s</w:t>
      </w:r>
      <w:r w:rsidR="000444C7" w:rsidRPr="007C78C4">
        <w:rPr>
          <w:rFonts w:ascii="Aptos" w:hAnsi="Aptos"/>
          <w:sz w:val="20"/>
          <w:szCs w:val="20"/>
        </w:rPr>
        <w:t xml:space="preserve"> strong presence in the community makes them the ideal partner </w:t>
      </w:r>
      <w:r w:rsidR="00B17DEE" w:rsidRPr="007C78C4">
        <w:rPr>
          <w:rFonts w:ascii="Aptos" w:hAnsi="Aptos"/>
          <w:sz w:val="20"/>
          <w:szCs w:val="20"/>
        </w:rPr>
        <w:t>as we continue to lead the way in delivering more accessible and patient-centered care.</w:t>
      </w:r>
      <w:r w:rsidR="00F21580" w:rsidRPr="007C78C4">
        <w:rPr>
          <w:rFonts w:ascii="Aptos" w:hAnsi="Aptos"/>
          <w:sz w:val="20"/>
          <w:szCs w:val="20"/>
        </w:rPr>
        <w:t xml:space="preserve"> </w:t>
      </w:r>
      <w:r w:rsidRPr="007C78C4">
        <w:rPr>
          <w:rFonts w:ascii="Aptos" w:hAnsi="Aptos"/>
          <w:sz w:val="20"/>
          <w:szCs w:val="20"/>
        </w:rPr>
        <w:t xml:space="preserve">We are delighted to have a team on-site that shares our values and dedication to elevating care for </w:t>
      </w:r>
      <w:r w:rsidR="008403BC" w:rsidRPr="007C78C4">
        <w:rPr>
          <w:rFonts w:ascii="Aptos" w:hAnsi="Aptos"/>
          <w:sz w:val="20"/>
          <w:szCs w:val="20"/>
        </w:rPr>
        <w:t>those we serve</w:t>
      </w:r>
      <w:r w:rsidRPr="007C78C4">
        <w:rPr>
          <w:rFonts w:ascii="Aptos" w:hAnsi="Aptos"/>
          <w:sz w:val="20"/>
          <w:szCs w:val="20"/>
        </w:rPr>
        <w:t>.”</w:t>
      </w:r>
    </w:p>
    <w:p w14:paraId="089940FA" w14:textId="77777777" w:rsidR="00BC2997" w:rsidRPr="007C78C4" w:rsidRDefault="00BC2997" w:rsidP="00E87381">
      <w:pPr>
        <w:spacing w:line="280" w:lineRule="atLeast"/>
        <w:rPr>
          <w:rFonts w:ascii="Aptos" w:hAnsi="Aptos"/>
          <w:sz w:val="20"/>
          <w:szCs w:val="20"/>
        </w:rPr>
      </w:pPr>
    </w:p>
    <w:p w14:paraId="71E58259" w14:textId="34A638BB" w:rsidR="003E561E" w:rsidRPr="007C78C4" w:rsidRDefault="00CA34BF" w:rsidP="00E87381">
      <w:pPr>
        <w:spacing w:line="280" w:lineRule="atLeast"/>
        <w:rPr>
          <w:rFonts w:ascii="Aptos" w:hAnsi="Aptos"/>
          <w:sz w:val="20"/>
          <w:szCs w:val="20"/>
        </w:rPr>
      </w:pPr>
      <w:r w:rsidRPr="007C78C4">
        <w:rPr>
          <w:rFonts w:ascii="Aptos" w:hAnsi="Aptos"/>
          <w:sz w:val="20"/>
          <w:szCs w:val="20"/>
        </w:rPr>
        <w:t>“</w:t>
      </w:r>
      <w:r w:rsidR="003E561E" w:rsidRPr="007C78C4">
        <w:rPr>
          <w:rFonts w:ascii="Aptos" w:hAnsi="Aptos"/>
          <w:sz w:val="20"/>
          <w:szCs w:val="20"/>
        </w:rPr>
        <w:t xml:space="preserve">We are </w:t>
      </w:r>
      <w:r w:rsidR="003E5498" w:rsidRPr="007C78C4">
        <w:rPr>
          <w:rFonts w:ascii="Aptos" w:hAnsi="Aptos"/>
          <w:sz w:val="20"/>
          <w:szCs w:val="20"/>
        </w:rPr>
        <w:t xml:space="preserve">excited about partnering with </w:t>
      </w:r>
      <w:r w:rsidR="006537A9" w:rsidRPr="007C78C4">
        <w:rPr>
          <w:rFonts w:ascii="Aptos" w:hAnsi="Aptos"/>
          <w:sz w:val="20"/>
          <w:szCs w:val="20"/>
        </w:rPr>
        <w:t xml:space="preserve">Dr. Susan Hu, the physicians </w:t>
      </w:r>
      <w:r w:rsidR="003E5498" w:rsidRPr="007C78C4">
        <w:rPr>
          <w:rFonts w:ascii="Aptos" w:hAnsi="Aptos"/>
          <w:sz w:val="20"/>
          <w:szCs w:val="20"/>
        </w:rPr>
        <w:t>at Nephrology Associates</w:t>
      </w:r>
      <w:r w:rsidR="006537A9" w:rsidRPr="007C78C4">
        <w:rPr>
          <w:rFonts w:ascii="Aptos" w:hAnsi="Aptos"/>
          <w:sz w:val="20"/>
          <w:szCs w:val="20"/>
        </w:rPr>
        <w:t>,</w:t>
      </w:r>
      <w:r w:rsidR="003E5498" w:rsidRPr="007C78C4">
        <w:rPr>
          <w:rFonts w:ascii="Aptos" w:hAnsi="Aptos"/>
          <w:sz w:val="20"/>
          <w:szCs w:val="20"/>
        </w:rPr>
        <w:t xml:space="preserve"> </w:t>
      </w:r>
      <w:r w:rsidR="006537A9" w:rsidRPr="007C78C4">
        <w:rPr>
          <w:rFonts w:ascii="Aptos" w:hAnsi="Aptos"/>
          <w:sz w:val="20"/>
          <w:szCs w:val="20"/>
        </w:rPr>
        <w:t xml:space="preserve">and the </w:t>
      </w:r>
      <w:r w:rsidR="003E3FB8" w:rsidRPr="007C78C4">
        <w:rPr>
          <w:rFonts w:ascii="Aptos" w:hAnsi="Aptos"/>
          <w:sz w:val="20"/>
          <w:szCs w:val="20"/>
        </w:rPr>
        <w:t xml:space="preserve">team at </w:t>
      </w:r>
      <w:r w:rsidR="006537A9" w:rsidRPr="007C78C4">
        <w:rPr>
          <w:rFonts w:ascii="Aptos" w:hAnsi="Aptos"/>
          <w:sz w:val="20"/>
          <w:szCs w:val="20"/>
        </w:rPr>
        <w:t>Lincolnwood to</w:t>
      </w:r>
      <w:r w:rsidR="00254E02" w:rsidRPr="007C78C4">
        <w:rPr>
          <w:rFonts w:ascii="Aptos" w:hAnsi="Aptos"/>
          <w:sz w:val="20"/>
          <w:szCs w:val="20"/>
        </w:rPr>
        <w:t xml:space="preserve"> offer personali</w:t>
      </w:r>
      <w:r w:rsidR="005E7BF1" w:rsidRPr="007C78C4">
        <w:rPr>
          <w:rFonts w:ascii="Aptos" w:hAnsi="Aptos"/>
          <w:sz w:val="20"/>
          <w:szCs w:val="20"/>
        </w:rPr>
        <w:t xml:space="preserve">zed </w:t>
      </w:r>
      <w:r w:rsidR="48E2A8F4" w:rsidRPr="007C78C4">
        <w:rPr>
          <w:rFonts w:ascii="Aptos" w:hAnsi="Aptos"/>
          <w:sz w:val="20"/>
          <w:szCs w:val="20"/>
        </w:rPr>
        <w:t>dialysis</w:t>
      </w:r>
      <w:r w:rsidR="005E7BF1" w:rsidRPr="007C78C4">
        <w:rPr>
          <w:rFonts w:ascii="Aptos" w:hAnsi="Aptos"/>
          <w:sz w:val="20"/>
          <w:szCs w:val="20"/>
        </w:rPr>
        <w:t xml:space="preserve"> to patients where they </w:t>
      </w:r>
      <w:r w:rsidR="00B31ECB" w:rsidRPr="007C78C4">
        <w:rPr>
          <w:rFonts w:ascii="Aptos" w:hAnsi="Aptos"/>
          <w:sz w:val="20"/>
          <w:szCs w:val="20"/>
        </w:rPr>
        <w:t>live</w:t>
      </w:r>
      <w:r w:rsidR="0053713F" w:rsidRPr="007C78C4">
        <w:rPr>
          <w:rFonts w:ascii="Aptos" w:hAnsi="Aptos"/>
          <w:sz w:val="20"/>
          <w:szCs w:val="20"/>
        </w:rPr>
        <w:t>,</w:t>
      </w:r>
      <w:r w:rsidRPr="007C78C4">
        <w:rPr>
          <w:rFonts w:ascii="Aptos" w:hAnsi="Aptos"/>
          <w:sz w:val="20"/>
          <w:szCs w:val="20"/>
        </w:rPr>
        <w:t>”</w:t>
      </w:r>
      <w:r w:rsidR="0053713F" w:rsidRPr="007C78C4">
        <w:rPr>
          <w:rFonts w:ascii="Aptos" w:hAnsi="Aptos"/>
          <w:sz w:val="20"/>
          <w:szCs w:val="20"/>
        </w:rPr>
        <w:t xml:space="preserve"> said </w:t>
      </w:r>
      <w:r w:rsidRPr="007C78C4">
        <w:rPr>
          <w:rFonts w:ascii="Aptos" w:hAnsi="Aptos"/>
          <w:sz w:val="20"/>
          <w:szCs w:val="20"/>
        </w:rPr>
        <w:t>David Doerr, c</w:t>
      </w:r>
      <w:r w:rsidR="0053713F" w:rsidRPr="007C78C4">
        <w:rPr>
          <w:rFonts w:ascii="Aptos" w:hAnsi="Aptos"/>
          <w:sz w:val="20"/>
          <w:szCs w:val="20"/>
        </w:rPr>
        <w:t xml:space="preserve">hief </w:t>
      </w:r>
      <w:r w:rsidRPr="007C78C4">
        <w:rPr>
          <w:rFonts w:ascii="Aptos" w:hAnsi="Aptos"/>
          <w:sz w:val="20"/>
          <w:szCs w:val="20"/>
        </w:rPr>
        <w:t>e</w:t>
      </w:r>
      <w:r w:rsidR="0053713F" w:rsidRPr="007C78C4">
        <w:rPr>
          <w:rFonts w:ascii="Aptos" w:hAnsi="Aptos"/>
          <w:sz w:val="20"/>
          <w:szCs w:val="20"/>
        </w:rPr>
        <w:t xml:space="preserve">xecutive </w:t>
      </w:r>
      <w:r w:rsidRPr="007C78C4">
        <w:rPr>
          <w:rFonts w:ascii="Aptos" w:hAnsi="Aptos"/>
          <w:sz w:val="20"/>
          <w:szCs w:val="20"/>
        </w:rPr>
        <w:t>o</w:t>
      </w:r>
      <w:r w:rsidR="0053713F" w:rsidRPr="007C78C4">
        <w:rPr>
          <w:rFonts w:ascii="Aptos" w:hAnsi="Aptos"/>
          <w:sz w:val="20"/>
          <w:szCs w:val="20"/>
        </w:rPr>
        <w:t xml:space="preserve">fficer </w:t>
      </w:r>
      <w:r w:rsidR="009F5325" w:rsidRPr="007C78C4">
        <w:rPr>
          <w:rFonts w:ascii="Aptos" w:hAnsi="Aptos"/>
          <w:sz w:val="20"/>
          <w:szCs w:val="20"/>
        </w:rPr>
        <w:t>at</w:t>
      </w:r>
      <w:r w:rsidRPr="007C78C4">
        <w:rPr>
          <w:rFonts w:ascii="Aptos" w:hAnsi="Aptos"/>
          <w:sz w:val="20"/>
          <w:szCs w:val="20"/>
        </w:rPr>
        <w:t xml:space="preserve"> Innovative Renal Care. </w:t>
      </w:r>
      <w:r w:rsidR="00FC7970" w:rsidRPr="007C78C4">
        <w:rPr>
          <w:rFonts w:ascii="Aptos" w:hAnsi="Aptos"/>
          <w:sz w:val="20"/>
          <w:szCs w:val="20"/>
        </w:rPr>
        <w:t>“</w:t>
      </w:r>
      <w:r w:rsidR="00097CD1" w:rsidRPr="007C78C4">
        <w:rPr>
          <w:rFonts w:ascii="Aptos" w:hAnsi="Aptos"/>
          <w:sz w:val="20"/>
          <w:szCs w:val="20"/>
        </w:rPr>
        <w:t xml:space="preserve">We’ll </w:t>
      </w:r>
      <w:r w:rsidR="00D22501" w:rsidRPr="007C78C4">
        <w:rPr>
          <w:rFonts w:ascii="Aptos" w:hAnsi="Aptos"/>
          <w:sz w:val="20"/>
          <w:szCs w:val="20"/>
        </w:rPr>
        <w:t xml:space="preserve">implement the same programs and technologies </w:t>
      </w:r>
      <w:r w:rsidR="00771AB2" w:rsidRPr="007C78C4">
        <w:rPr>
          <w:rFonts w:ascii="Aptos" w:hAnsi="Aptos"/>
          <w:sz w:val="20"/>
          <w:szCs w:val="20"/>
        </w:rPr>
        <w:t>found in our stand-alone centers that help us improve out</w:t>
      </w:r>
      <w:r w:rsidR="006B62C9" w:rsidRPr="007C78C4">
        <w:rPr>
          <w:rFonts w:ascii="Aptos" w:hAnsi="Aptos"/>
          <w:sz w:val="20"/>
          <w:szCs w:val="20"/>
        </w:rPr>
        <w:t>comes to extend our mission of delivering more tomorrows to the patients at Lincolnwood.”</w:t>
      </w:r>
      <w:r w:rsidR="006B62C9" w:rsidRPr="007C78C4">
        <w:rPr>
          <w:rFonts w:ascii="Aptos" w:hAnsi="Aptos"/>
          <w:sz w:val="20"/>
          <w:szCs w:val="20"/>
        </w:rPr>
        <w:br/>
      </w:r>
      <w:r w:rsidR="005379F7" w:rsidRPr="007C78C4">
        <w:rPr>
          <w:rFonts w:ascii="Aptos" w:hAnsi="Aptos"/>
          <w:sz w:val="20"/>
          <w:szCs w:val="20"/>
        </w:rPr>
        <w:t xml:space="preserve"> </w:t>
      </w:r>
    </w:p>
    <w:p w14:paraId="2D184624" w14:textId="233284AB" w:rsidR="0031524C" w:rsidRPr="007C78C4" w:rsidRDefault="0031524C" w:rsidP="00E87381">
      <w:pPr>
        <w:spacing w:line="280" w:lineRule="atLeast"/>
        <w:rPr>
          <w:rFonts w:ascii="Aptos" w:hAnsi="Aptos"/>
          <w:b/>
          <w:bCs/>
          <w:sz w:val="20"/>
          <w:szCs w:val="20"/>
        </w:rPr>
      </w:pPr>
      <w:bookmarkStart w:id="0" w:name="_Hlk202187195"/>
      <w:r w:rsidRPr="007C78C4">
        <w:rPr>
          <w:rFonts w:ascii="Aptos" w:hAnsi="Aptos"/>
          <w:b/>
          <w:bCs/>
          <w:sz w:val="20"/>
          <w:szCs w:val="20"/>
        </w:rPr>
        <w:lastRenderedPageBreak/>
        <w:t>About Lincolnwood</w:t>
      </w:r>
    </w:p>
    <w:p w14:paraId="17479817" w14:textId="15AF78C4" w:rsidR="0031524C" w:rsidRPr="007C78C4" w:rsidRDefault="0031524C" w:rsidP="00E87381">
      <w:pPr>
        <w:spacing w:line="280" w:lineRule="atLeast"/>
        <w:rPr>
          <w:rFonts w:ascii="Aptos" w:hAnsi="Aptos"/>
          <w:sz w:val="20"/>
          <w:szCs w:val="20"/>
        </w:rPr>
        <w:sectPr w:rsidR="0031524C" w:rsidRPr="007C78C4" w:rsidSect="00464AEC">
          <w:headerReference w:type="even" r:id="rId13"/>
          <w:headerReference w:type="default" r:id="rId14"/>
          <w:footerReference w:type="even" r:id="rId15"/>
          <w:footerReference w:type="default" r:id="rId16"/>
          <w:headerReference w:type="first" r:id="rId17"/>
          <w:footerReference w:type="first" r:id="rId18"/>
          <w:pgSz w:w="12240" w:h="15840"/>
          <w:pgMar w:top="2250" w:right="864" w:bottom="2160" w:left="2016" w:header="720" w:footer="144" w:gutter="0"/>
          <w:cols w:space="720"/>
          <w:docGrid w:linePitch="360"/>
        </w:sectPr>
      </w:pPr>
      <w:r w:rsidRPr="007C78C4">
        <w:rPr>
          <w:rFonts w:ascii="Aptos" w:hAnsi="Aptos"/>
          <w:sz w:val="20"/>
          <w:szCs w:val="20"/>
        </w:rPr>
        <w:t xml:space="preserve">Lincolnwood Rehabilitation &amp; Healthcare Center provides North Providence and surrounding communities with the highest levels of subacute short-term and comprehensive long-term care in a compassionate and caring environment. Lincolnwood is proudly serviced by Marquis Health Consulting Services, which provides administrative and consulting services to skilled nursing facilities and senior housing communities along the Eastern Seaboard. For more information, visit </w:t>
      </w:r>
      <w:hyperlink r:id="rId19" w:history="1">
        <w:r w:rsidR="00B36DEE" w:rsidRPr="007C78C4">
          <w:rPr>
            <w:rStyle w:val="Hyperlink"/>
            <w:rFonts w:ascii="Aptos" w:hAnsi="Aptos"/>
            <w:sz w:val="20"/>
            <w:szCs w:val="20"/>
          </w:rPr>
          <w:t>www.lincolnwoodhc.com</w:t>
        </w:r>
      </w:hyperlink>
      <w:r w:rsidRPr="007C78C4">
        <w:rPr>
          <w:rFonts w:ascii="Aptos" w:hAnsi="Aptos"/>
          <w:sz w:val="20"/>
          <w:szCs w:val="20"/>
        </w:rPr>
        <w:t xml:space="preserve">. </w:t>
      </w:r>
    </w:p>
    <w:p w14:paraId="283A9E99" w14:textId="77777777" w:rsidR="001A530A" w:rsidRPr="007C78C4" w:rsidRDefault="001A530A" w:rsidP="00E87381">
      <w:pPr>
        <w:spacing w:line="280" w:lineRule="atLeast"/>
        <w:rPr>
          <w:rFonts w:ascii="Aptos" w:hAnsi="Aptos"/>
          <w:b/>
          <w:bCs/>
          <w:sz w:val="20"/>
          <w:szCs w:val="20"/>
        </w:rPr>
      </w:pPr>
    </w:p>
    <w:p w14:paraId="7FCBBF3C" w14:textId="6D065D6A" w:rsidR="003F21B5" w:rsidRPr="007C78C4" w:rsidRDefault="003F21B5" w:rsidP="00E87381">
      <w:pPr>
        <w:spacing w:line="280" w:lineRule="atLeast"/>
        <w:rPr>
          <w:rFonts w:ascii="Aptos" w:hAnsi="Aptos"/>
          <w:b/>
          <w:bCs/>
          <w:sz w:val="20"/>
          <w:szCs w:val="20"/>
        </w:rPr>
      </w:pPr>
      <w:r w:rsidRPr="007C78C4">
        <w:rPr>
          <w:rFonts w:ascii="Aptos" w:hAnsi="Aptos"/>
          <w:b/>
          <w:bCs/>
          <w:sz w:val="20"/>
          <w:szCs w:val="20"/>
        </w:rPr>
        <w:t>About Innovative Renal Care</w:t>
      </w:r>
    </w:p>
    <w:p w14:paraId="780DC217" w14:textId="36FCD325" w:rsidR="003F21B5" w:rsidRPr="007C78C4" w:rsidRDefault="003F21B5" w:rsidP="00E87381">
      <w:pPr>
        <w:spacing w:line="280" w:lineRule="atLeast"/>
        <w:rPr>
          <w:rFonts w:ascii="Aptos" w:hAnsi="Aptos"/>
          <w:sz w:val="20"/>
          <w:szCs w:val="20"/>
        </w:rPr>
      </w:pPr>
      <w:r w:rsidRPr="008F0566">
        <w:rPr>
          <w:rFonts w:ascii="Aptos" w:hAnsi="Aptos"/>
          <w:spacing w:val="-2"/>
          <w:sz w:val="20"/>
          <w:szCs w:val="20"/>
        </w:rPr>
        <w:t>Innovative Renal Care (IRC) is a national leader in kidney care, partnering with nephrologists and health systems</w:t>
      </w:r>
      <w:r w:rsidRPr="007C78C4">
        <w:rPr>
          <w:rFonts w:ascii="Aptos" w:hAnsi="Aptos"/>
          <w:sz w:val="20"/>
          <w:szCs w:val="20"/>
        </w:rPr>
        <w:t xml:space="preserve"> to provide exceptional care for patients with chronic kidney disease and end-stage renal disease. Through </w:t>
      </w:r>
      <w:r w:rsidRPr="008F0566">
        <w:rPr>
          <w:rFonts w:ascii="Aptos" w:hAnsi="Aptos"/>
          <w:spacing w:val="-3"/>
          <w:sz w:val="20"/>
          <w:szCs w:val="20"/>
        </w:rPr>
        <w:t>joint ventures and an innovative, collaborative model, IRC empowers local care teams with the tools, technology,</w:t>
      </w:r>
      <w:r w:rsidRPr="007C78C4">
        <w:rPr>
          <w:rFonts w:ascii="Aptos" w:hAnsi="Aptos"/>
          <w:sz w:val="20"/>
          <w:szCs w:val="20"/>
        </w:rPr>
        <w:t xml:space="preserve"> and support to deliver industry-leading clinical outcomes and</w:t>
      </w:r>
      <w:r w:rsidR="001A530A" w:rsidRPr="007C78C4">
        <w:rPr>
          <w:rFonts w:ascii="Aptos" w:hAnsi="Aptos"/>
          <w:sz w:val="20"/>
          <w:szCs w:val="20"/>
        </w:rPr>
        <w:t xml:space="preserve"> a</w:t>
      </w:r>
      <w:r w:rsidRPr="007C78C4">
        <w:rPr>
          <w:rFonts w:ascii="Aptos" w:hAnsi="Aptos"/>
          <w:sz w:val="20"/>
          <w:szCs w:val="20"/>
        </w:rPr>
        <w:t xml:space="preserve"> </w:t>
      </w:r>
      <w:r w:rsidR="001A530A" w:rsidRPr="007C78C4">
        <w:rPr>
          <w:rFonts w:ascii="Aptos" w:hAnsi="Aptos"/>
          <w:sz w:val="20"/>
          <w:szCs w:val="20"/>
        </w:rPr>
        <w:t>better</w:t>
      </w:r>
      <w:r w:rsidRPr="007C78C4">
        <w:rPr>
          <w:rFonts w:ascii="Aptos" w:hAnsi="Aptos"/>
          <w:sz w:val="20"/>
          <w:szCs w:val="20"/>
        </w:rPr>
        <w:t xml:space="preserve"> patient experience. Guided by our commitment to </w:t>
      </w:r>
      <w:r w:rsidRPr="007C78C4">
        <w:rPr>
          <w:rFonts w:ascii="Aptos" w:hAnsi="Aptos"/>
          <w:i/>
          <w:iCs/>
          <w:sz w:val="20"/>
          <w:szCs w:val="20"/>
        </w:rPr>
        <w:t>Delivering More Tomorrows</w:t>
      </w:r>
      <w:r w:rsidRPr="007C78C4">
        <w:rPr>
          <w:rFonts w:ascii="Aptos" w:hAnsi="Aptos"/>
          <w:sz w:val="20"/>
          <w:szCs w:val="20"/>
        </w:rPr>
        <w:t xml:space="preserve">, IRC stands apart as a trusted partner in advancing kidney care—one patient, one partnership, and one outcome at a time. </w:t>
      </w:r>
      <w:r w:rsidRPr="007C78C4">
        <w:rPr>
          <w:rFonts w:ascii="Aptos" w:hAnsi="Aptos"/>
          <w:sz w:val="20"/>
          <w:szCs w:val="20"/>
          <w:lang w:val="en"/>
        </w:rPr>
        <w:t xml:space="preserve">To learn more, visit </w:t>
      </w:r>
      <w:hyperlink r:id="rId20">
        <w:r w:rsidRPr="007C78C4">
          <w:rPr>
            <w:rStyle w:val="Hyperlink"/>
            <w:rFonts w:ascii="Aptos" w:hAnsi="Aptos"/>
            <w:sz w:val="20"/>
            <w:szCs w:val="20"/>
            <w:lang w:val="en"/>
          </w:rPr>
          <w:t>www.innovativerenal.com</w:t>
        </w:r>
      </w:hyperlink>
      <w:r w:rsidRPr="007C78C4">
        <w:rPr>
          <w:rFonts w:ascii="Aptos" w:hAnsi="Aptos"/>
          <w:sz w:val="20"/>
          <w:szCs w:val="20"/>
          <w:lang w:val="en"/>
        </w:rPr>
        <w:t>.</w:t>
      </w:r>
    </w:p>
    <w:bookmarkEnd w:id="0"/>
    <w:p w14:paraId="20EDE549" w14:textId="77777777" w:rsidR="003F21B5" w:rsidRPr="007C78C4" w:rsidRDefault="003F21B5" w:rsidP="00E87381">
      <w:pPr>
        <w:spacing w:line="280" w:lineRule="atLeast"/>
        <w:jc w:val="center"/>
        <w:rPr>
          <w:rFonts w:ascii="Aptos" w:hAnsi="Aptos"/>
          <w:sz w:val="20"/>
          <w:szCs w:val="20"/>
        </w:rPr>
      </w:pPr>
      <w:r w:rsidRPr="007C78C4">
        <w:rPr>
          <w:rFonts w:ascii="Aptos" w:hAnsi="Aptos"/>
          <w:sz w:val="20"/>
          <w:szCs w:val="20"/>
        </w:rPr>
        <w:t># # #</w:t>
      </w:r>
    </w:p>
    <w:p w14:paraId="6181DA9D" w14:textId="77777777" w:rsidR="003F21B5" w:rsidRPr="007C78C4" w:rsidRDefault="003F21B5" w:rsidP="00E87381">
      <w:pPr>
        <w:spacing w:line="280" w:lineRule="atLeast"/>
        <w:rPr>
          <w:rFonts w:ascii="Aptos" w:hAnsi="Aptos"/>
          <w:sz w:val="20"/>
          <w:szCs w:val="20"/>
        </w:rPr>
      </w:pPr>
    </w:p>
    <w:p w14:paraId="4DACA29C" w14:textId="03D01624" w:rsidR="003F21B5" w:rsidRPr="007C78C4" w:rsidRDefault="003F21B5" w:rsidP="00E87381">
      <w:pPr>
        <w:spacing w:line="280" w:lineRule="atLeast"/>
        <w:rPr>
          <w:rFonts w:ascii="Aptos" w:hAnsi="Aptos"/>
          <w:b/>
          <w:bCs/>
          <w:sz w:val="20"/>
          <w:szCs w:val="20"/>
        </w:rPr>
      </w:pPr>
      <w:r w:rsidRPr="007C78C4">
        <w:rPr>
          <w:rFonts w:ascii="Aptos" w:hAnsi="Aptos"/>
          <w:sz w:val="20"/>
          <w:szCs w:val="20"/>
        </w:rPr>
        <w:t>CONTACTS:</w:t>
      </w:r>
      <w:r w:rsidRPr="007C78C4">
        <w:rPr>
          <w:rFonts w:ascii="Aptos" w:hAnsi="Aptos"/>
          <w:sz w:val="20"/>
          <w:szCs w:val="20"/>
        </w:rPr>
        <w:br/>
      </w:r>
      <w:r w:rsidRPr="007C78C4">
        <w:rPr>
          <w:rFonts w:ascii="Aptos" w:hAnsi="Aptos"/>
          <w:b/>
          <w:bCs/>
          <w:sz w:val="20"/>
          <w:szCs w:val="20"/>
        </w:rPr>
        <w:t>Lincolnwood Rehabilitation &amp; Healthcare Center</w:t>
      </w:r>
    </w:p>
    <w:p w14:paraId="69869287" w14:textId="500CF640" w:rsidR="008403BC" w:rsidRPr="007C78C4" w:rsidRDefault="008403BC" w:rsidP="00E87381">
      <w:pPr>
        <w:spacing w:line="280" w:lineRule="atLeast"/>
        <w:rPr>
          <w:rFonts w:ascii="Aptos" w:hAnsi="Aptos"/>
          <w:sz w:val="20"/>
          <w:szCs w:val="20"/>
        </w:rPr>
      </w:pPr>
      <w:r w:rsidRPr="007C78C4">
        <w:rPr>
          <w:rFonts w:ascii="Aptos" w:hAnsi="Aptos"/>
          <w:sz w:val="20"/>
          <w:szCs w:val="20"/>
        </w:rPr>
        <w:t>Izzy Nickel, Ball Consulting Group, LLC</w:t>
      </w:r>
    </w:p>
    <w:p w14:paraId="4611DC79" w14:textId="288E5DD7" w:rsidR="008403BC" w:rsidRPr="007C78C4" w:rsidRDefault="008403BC" w:rsidP="00E87381">
      <w:pPr>
        <w:spacing w:line="280" w:lineRule="atLeast"/>
        <w:rPr>
          <w:rFonts w:ascii="Aptos" w:hAnsi="Aptos"/>
          <w:sz w:val="20"/>
          <w:szCs w:val="20"/>
        </w:rPr>
      </w:pPr>
      <w:r w:rsidRPr="007C78C4">
        <w:rPr>
          <w:rFonts w:ascii="Aptos" w:hAnsi="Aptos"/>
          <w:sz w:val="20"/>
          <w:szCs w:val="20"/>
        </w:rPr>
        <w:t>(617) 243-9950</w:t>
      </w:r>
    </w:p>
    <w:p w14:paraId="0562E02E" w14:textId="4F8A7960" w:rsidR="008403BC" w:rsidRPr="007C78C4" w:rsidRDefault="008403BC" w:rsidP="00E87381">
      <w:pPr>
        <w:spacing w:line="280" w:lineRule="atLeast"/>
        <w:rPr>
          <w:rFonts w:ascii="Aptos" w:hAnsi="Aptos"/>
          <w:sz w:val="20"/>
          <w:szCs w:val="20"/>
        </w:rPr>
      </w:pPr>
      <w:r w:rsidRPr="007C78C4">
        <w:rPr>
          <w:rFonts w:ascii="Aptos" w:hAnsi="Aptos"/>
          <w:sz w:val="20"/>
          <w:szCs w:val="20"/>
        </w:rPr>
        <w:t>izzy@ballcg.com</w:t>
      </w:r>
    </w:p>
    <w:p w14:paraId="3543E2EF" w14:textId="77777777" w:rsidR="003F21B5" w:rsidRPr="007C78C4" w:rsidRDefault="003F21B5" w:rsidP="00E87381">
      <w:pPr>
        <w:spacing w:line="280" w:lineRule="atLeast"/>
        <w:rPr>
          <w:rFonts w:ascii="Aptos" w:hAnsi="Aptos"/>
          <w:sz w:val="20"/>
          <w:szCs w:val="20"/>
        </w:rPr>
      </w:pPr>
    </w:p>
    <w:p w14:paraId="0865BAC7" w14:textId="77777777" w:rsidR="003F21B5" w:rsidRPr="007C78C4" w:rsidRDefault="003F21B5" w:rsidP="00E87381">
      <w:pPr>
        <w:spacing w:line="280" w:lineRule="atLeast"/>
        <w:rPr>
          <w:rFonts w:ascii="Aptos" w:hAnsi="Aptos"/>
          <w:b/>
          <w:bCs/>
          <w:sz w:val="20"/>
          <w:szCs w:val="20"/>
        </w:rPr>
      </w:pPr>
      <w:r w:rsidRPr="007C78C4">
        <w:rPr>
          <w:rFonts w:ascii="Aptos" w:hAnsi="Aptos"/>
          <w:b/>
          <w:bCs/>
          <w:sz w:val="20"/>
          <w:szCs w:val="20"/>
        </w:rPr>
        <w:t>Innovative Renal Care</w:t>
      </w:r>
    </w:p>
    <w:p w14:paraId="41BB1080" w14:textId="77777777" w:rsidR="003F21B5" w:rsidRPr="007C78C4" w:rsidRDefault="003F21B5" w:rsidP="00E87381">
      <w:pPr>
        <w:spacing w:line="280" w:lineRule="atLeast"/>
        <w:rPr>
          <w:rFonts w:ascii="Aptos" w:hAnsi="Aptos"/>
          <w:sz w:val="20"/>
          <w:szCs w:val="20"/>
        </w:rPr>
      </w:pPr>
      <w:r w:rsidRPr="007C78C4">
        <w:rPr>
          <w:rFonts w:ascii="Aptos" w:hAnsi="Aptos"/>
          <w:sz w:val="20"/>
          <w:szCs w:val="20"/>
        </w:rPr>
        <w:t>Amanda Reed</w:t>
      </w:r>
    </w:p>
    <w:p w14:paraId="4074DEC8" w14:textId="77777777" w:rsidR="003F21B5" w:rsidRPr="007C78C4" w:rsidRDefault="003F21B5" w:rsidP="00E87381">
      <w:pPr>
        <w:spacing w:line="280" w:lineRule="atLeast"/>
        <w:rPr>
          <w:rFonts w:ascii="Aptos" w:hAnsi="Aptos"/>
          <w:sz w:val="20"/>
          <w:szCs w:val="20"/>
        </w:rPr>
      </w:pPr>
      <w:r w:rsidRPr="007C78C4">
        <w:rPr>
          <w:rFonts w:ascii="Aptos" w:hAnsi="Aptos"/>
          <w:sz w:val="20"/>
          <w:szCs w:val="20"/>
        </w:rPr>
        <w:t>VP, Marketing &amp; Communications</w:t>
      </w:r>
    </w:p>
    <w:p w14:paraId="5E938827" w14:textId="77777777" w:rsidR="003F21B5" w:rsidRPr="007C78C4" w:rsidRDefault="003F21B5" w:rsidP="00E87381">
      <w:pPr>
        <w:spacing w:line="280" w:lineRule="atLeast"/>
        <w:rPr>
          <w:rFonts w:ascii="Aptos" w:hAnsi="Aptos"/>
          <w:sz w:val="20"/>
          <w:szCs w:val="20"/>
        </w:rPr>
      </w:pPr>
      <w:r w:rsidRPr="007C78C4">
        <w:rPr>
          <w:rFonts w:ascii="Aptos" w:hAnsi="Aptos"/>
          <w:sz w:val="20"/>
          <w:szCs w:val="20"/>
        </w:rPr>
        <w:t>(321) 243-4374</w:t>
      </w:r>
    </w:p>
    <w:p w14:paraId="5CDB36C7" w14:textId="76745BBC" w:rsidR="003F21B5" w:rsidRPr="007C78C4" w:rsidRDefault="00464AEC" w:rsidP="00E87381">
      <w:pPr>
        <w:spacing w:line="280" w:lineRule="atLeast"/>
        <w:rPr>
          <w:rFonts w:ascii="Aptos" w:hAnsi="Aptos"/>
          <w:sz w:val="20"/>
          <w:szCs w:val="20"/>
        </w:rPr>
      </w:pPr>
      <w:r>
        <w:rPr>
          <w:rFonts w:ascii="Aptos" w:hAnsi="Aptos"/>
          <w:sz w:val="20"/>
          <w:szCs w:val="20"/>
        </w:rPr>
        <w:t>a</w:t>
      </w:r>
      <w:r w:rsidR="003F21B5" w:rsidRPr="007C78C4">
        <w:rPr>
          <w:rFonts w:ascii="Aptos" w:hAnsi="Aptos"/>
          <w:sz w:val="20"/>
          <w:szCs w:val="20"/>
        </w:rPr>
        <w:t>manda.</w:t>
      </w:r>
      <w:r>
        <w:rPr>
          <w:rFonts w:ascii="Aptos" w:hAnsi="Aptos"/>
          <w:sz w:val="20"/>
          <w:szCs w:val="20"/>
        </w:rPr>
        <w:t>r</w:t>
      </w:r>
      <w:r w:rsidR="003F21B5" w:rsidRPr="007C78C4">
        <w:rPr>
          <w:rFonts w:ascii="Aptos" w:hAnsi="Aptos"/>
          <w:sz w:val="20"/>
          <w:szCs w:val="20"/>
        </w:rPr>
        <w:t>eed@</w:t>
      </w:r>
      <w:r>
        <w:rPr>
          <w:rFonts w:ascii="Aptos" w:hAnsi="Aptos"/>
          <w:sz w:val="20"/>
          <w:szCs w:val="20"/>
        </w:rPr>
        <w:t>i</w:t>
      </w:r>
      <w:r w:rsidR="003F21B5" w:rsidRPr="007C78C4">
        <w:rPr>
          <w:rFonts w:ascii="Aptos" w:hAnsi="Aptos"/>
          <w:sz w:val="20"/>
          <w:szCs w:val="20"/>
        </w:rPr>
        <w:t>nnovative</w:t>
      </w:r>
      <w:r>
        <w:rPr>
          <w:rFonts w:ascii="Aptos" w:hAnsi="Aptos"/>
          <w:sz w:val="20"/>
          <w:szCs w:val="20"/>
        </w:rPr>
        <w:t>r</w:t>
      </w:r>
      <w:r w:rsidR="003F21B5" w:rsidRPr="007C78C4">
        <w:rPr>
          <w:rFonts w:ascii="Aptos" w:hAnsi="Aptos"/>
          <w:sz w:val="20"/>
          <w:szCs w:val="20"/>
        </w:rPr>
        <w:t>enal.com</w:t>
      </w:r>
    </w:p>
    <w:p w14:paraId="5702E1D7" w14:textId="4EF27CDB" w:rsidR="00DF55C8" w:rsidRDefault="00DF55C8" w:rsidP="00E87381">
      <w:pPr>
        <w:spacing w:line="288" w:lineRule="auto"/>
        <w:rPr>
          <w:rFonts w:ascii="Aptos" w:hAnsi="Aptos"/>
          <w:sz w:val="20"/>
          <w:szCs w:val="20"/>
        </w:rPr>
      </w:pPr>
    </w:p>
    <w:p w14:paraId="711F30CC" w14:textId="77777777" w:rsidR="00CD7FFA" w:rsidRDefault="00CD7FFA" w:rsidP="00E87381">
      <w:pPr>
        <w:spacing w:line="288" w:lineRule="auto"/>
        <w:rPr>
          <w:rFonts w:ascii="Aptos" w:hAnsi="Aptos"/>
          <w:sz w:val="20"/>
          <w:szCs w:val="20"/>
        </w:rPr>
      </w:pPr>
    </w:p>
    <w:p w14:paraId="185A9643" w14:textId="77777777" w:rsidR="00CD7FFA" w:rsidRPr="007C78C4" w:rsidRDefault="00CD7FFA" w:rsidP="00E87381">
      <w:pPr>
        <w:spacing w:line="288" w:lineRule="auto"/>
        <w:rPr>
          <w:rFonts w:ascii="Aptos" w:hAnsi="Aptos"/>
          <w:sz w:val="20"/>
          <w:szCs w:val="20"/>
        </w:rPr>
      </w:pPr>
    </w:p>
    <w:sectPr w:rsidR="00CD7FFA" w:rsidRPr="007C78C4" w:rsidSect="008B6CE7">
      <w:headerReference w:type="even" r:id="rId21"/>
      <w:headerReference w:type="default" r:id="rId22"/>
      <w:footerReference w:type="default" r:id="rId23"/>
      <w:headerReference w:type="first" r:id="rId24"/>
      <w:type w:val="continuous"/>
      <w:pgSz w:w="12240" w:h="15840"/>
      <w:pgMar w:top="2250" w:right="864" w:bottom="630" w:left="201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1EC71" w14:textId="77777777" w:rsidR="001A5D44" w:rsidRDefault="001A5D44" w:rsidP="00D42DCC">
      <w:r>
        <w:separator/>
      </w:r>
    </w:p>
  </w:endnote>
  <w:endnote w:type="continuationSeparator" w:id="0">
    <w:p w14:paraId="3CC9C3D8" w14:textId="77777777" w:rsidR="001A5D44" w:rsidRDefault="001A5D44" w:rsidP="00D42DCC">
      <w:r>
        <w:continuationSeparator/>
      </w:r>
    </w:p>
  </w:endnote>
  <w:endnote w:type="continuationNotice" w:id="1">
    <w:p w14:paraId="5B1D938E" w14:textId="77777777" w:rsidR="001A5D44" w:rsidRDefault="001A5D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89E2CBF-5F68-46D3-8210-35075DBD63AA}"/>
    <w:embedBold r:id="rId2" w:fontKey="{3D6771AD-4BD0-40EB-85D2-1E6636224221}"/>
    <w:embedItalic r:id="rId3" w:fontKey="{30E2E7EB-C52F-4D75-AB01-28345FB797D9}"/>
  </w:font>
  <w:font w:name="Arial">
    <w:panose1 w:val="020B0604020202020204"/>
    <w:charset w:val="00"/>
    <w:family w:val="swiss"/>
    <w:pitch w:val="variable"/>
    <w:sig w:usb0="E0002EFF" w:usb1="C000785B" w:usb2="00000009" w:usb3="00000000" w:csb0="000001FF" w:csb1="00000000"/>
  </w:font>
  <w:font w:name="Inter">
    <w:panose1 w:val="02000503000000020004"/>
    <w:charset w:val="00"/>
    <w:family w:val="auto"/>
    <w:pitch w:val="variable"/>
    <w:sig w:usb0="E00002FF" w:usb1="1200A1FF" w:usb2="00000001" w:usb3="00000000" w:csb0="0000019F" w:csb1="00000000"/>
    <w:embedRegular r:id="rId4" w:fontKey="{280E4882-3938-4BD1-8C68-2C2271F79698}"/>
    <w:embedBold r:id="rId5" w:fontKey="{E192D2B8-F82A-4CA9-B76D-0B678817E188}"/>
    <w:embedItalic r:id="rId6" w:fontKey="{1431962A-4C2F-46BA-875A-7ABB3BDCFE3C}"/>
  </w:font>
  <w:font w:name="Calibri Light">
    <w:panose1 w:val="020F0302020204030204"/>
    <w:charset w:val="00"/>
    <w:family w:val="swiss"/>
    <w:pitch w:val="variable"/>
    <w:sig w:usb0="E4002EFF" w:usb1="C200247B" w:usb2="00000009" w:usb3="00000000" w:csb0="000001FF" w:csb1="00000000"/>
    <w:embedRegular r:id="rId7" w:fontKey="{A99C6DD3-AE9C-42BE-B90F-0BCB498C6622}"/>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8" w:fontKey="{8B8BEB77-1497-44CE-A290-3A50AC7DF927}"/>
    <w:embedBold r:id="rId9" w:fontKey="{3B7CE053-8C05-41CD-BDCD-720352A7845A}"/>
    <w:embedItalic r:id="rId10" w:fontKey="{39C2266B-CC49-48F2-BE9C-14CFFE222E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B5261" w14:textId="77777777" w:rsidR="00B87822" w:rsidRDefault="00B87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03042" w14:textId="77777777" w:rsidR="0031524C" w:rsidRDefault="0031524C" w:rsidP="00ED0E5D">
    <w:pPr>
      <w:pStyle w:val="Footer"/>
      <w:ind w:right="360"/>
    </w:pPr>
    <w:r>
      <w:rPr>
        <w:noProof/>
        <w:color w:val="2B80C3"/>
      </w:rPr>
      <w:drawing>
        <wp:anchor distT="0" distB="0" distL="114300" distR="114300" simplePos="0" relativeHeight="251658240" behindDoc="0" locked="0" layoutInCell="1" allowOverlap="1" wp14:anchorId="08F48064" wp14:editId="26EE2E02">
          <wp:simplePos x="0" y="0"/>
          <wp:positionH relativeFrom="page">
            <wp:posOffset>0</wp:posOffset>
          </wp:positionH>
          <wp:positionV relativeFrom="paragraph">
            <wp:posOffset>283210</wp:posOffset>
          </wp:positionV>
          <wp:extent cx="7767707" cy="466725"/>
          <wp:effectExtent l="0" t="0" r="5080" b="0"/>
          <wp:wrapNone/>
          <wp:docPr id="300610351" name="Picture 3" descr="A white background with blue and whit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03282" name="Picture 3" descr="A white background with blue and white lines"/>
                  <pic:cNvPicPr/>
                </pic:nvPicPr>
                <pic:blipFill rotWithShape="1">
                  <a:blip r:embed="rId1" cstate="print">
                    <a:extLst>
                      <a:ext uri="{28A0092B-C50C-407E-A947-70E740481C1C}">
                        <a14:useLocalDpi xmlns:a14="http://schemas.microsoft.com/office/drawing/2010/main" val="0"/>
                      </a:ext>
                    </a:extLst>
                  </a:blip>
                  <a:srcRect t="95381" b="8"/>
                  <a:stretch>
                    <a:fillRect/>
                  </a:stretch>
                </pic:blipFill>
                <pic:spPr bwMode="auto">
                  <a:xfrm>
                    <a:off x="0" y="0"/>
                    <a:ext cx="7767707"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8190F" w14:textId="77777777" w:rsidR="0031524C" w:rsidRDefault="0031524C" w:rsidP="00CB6F0E">
    <w:pPr>
      <w:pStyle w:val="Footer"/>
      <w:tabs>
        <w:tab w:val="clear" w:pos="4680"/>
        <w:tab w:val="clear" w:pos="9360"/>
        <w:tab w:val="left" w:pos="5790"/>
      </w:tabs>
      <w:ind w:right="360"/>
    </w:pPr>
    <w:r>
      <w:tab/>
    </w:r>
  </w:p>
  <w:p w14:paraId="29D6406C" w14:textId="77777777" w:rsidR="0031524C" w:rsidRDefault="00315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C7B7F" w14:textId="77777777" w:rsidR="00B87822" w:rsidRDefault="00B878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2ED9" w14:textId="64AFC49E" w:rsidR="00D42DCC" w:rsidRPr="00C82F75" w:rsidRDefault="00C82F75" w:rsidP="00C82F75">
    <w:pPr>
      <w:pStyle w:val="Footer"/>
    </w:pPr>
    <w:r>
      <w:rPr>
        <w:noProof/>
        <w:color w:val="2B80C3"/>
      </w:rPr>
      <w:drawing>
        <wp:anchor distT="0" distB="0" distL="114300" distR="114300" simplePos="0" relativeHeight="251658241" behindDoc="0" locked="0" layoutInCell="1" allowOverlap="1" wp14:anchorId="4616C175" wp14:editId="5C7AE634">
          <wp:simplePos x="0" y="0"/>
          <wp:positionH relativeFrom="page">
            <wp:align>right</wp:align>
          </wp:positionH>
          <wp:positionV relativeFrom="paragraph">
            <wp:posOffset>-257810</wp:posOffset>
          </wp:positionV>
          <wp:extent cx="7767707" cy="466725"/>
          <wp:effectExtent l="0" t="0" r="5080" b="0"/>
          <wp:wrapNone/>
          <wp:docPr id="77833592" name="Picture 3" descr="A white background with blue and whit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03282" name="Picture 3" descr="A white background with blue and white lines"/>
                  <pic:cNvPicPr/>
                </pic:nvPicPr>
                <pic:blipFill rotWithShape="1">
                  <a:blip r:embed="rId1" cstate="print">
                    <a:extLst>
                      <a:ext uri="{28A0092B-C50C-407E-A947-70E740481C1C}">
                        <a14:useLocalDpi xmlns:a14="http://schemas.microsoft.com/office/drawing/2010/main" val="0"/>
                      </a:ext>
                    </a:extLst>
                  </a:blip>
                  <a:srcRect t="95381" b="8"/>
                  <a:stretch>
                    <a:fillRect/>
                  </a:stretch>
                </pic:blipFill>
                <pic:spPr bwMode="auto">
                  <a:xfrm>
                    <a:off x="0" y="0"/>
                    <a:ext cx="7767707"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ABDE1" w14:textId="77777777" w:rsidR="001A5D44" w:rsidRDefault="001A5D44" w:rsidP="00D42DCC">
      <w:r>
        <w:separator/>
      </w:r>
    </w:p>
  </w:footnote>
  <w:footnote w:type="continuationSeparator" w:id="0">
    <w:p w14:paraId="7118FED0" w14:textId="77777777" w:rsidR="001A5D44" w:rsidRDefault="001A5D44" w:rsidP="00D42DCC">
      <w:r>
        <w:continuationSeparator/>
      </w:r>
    </w:p>
  </w:footnote>
  <w:footnote w:type="continuationNotice" w:id="1">
    <w:p w14:paraId="47FA1DC4" w14:textId="77777777" w:rsidR="001A5D44" w:rsidRDefault="001A5D4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1547" w14:textId="4F8A867D" w:rsidR="00B87822" w:rsidRDefault="00B878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68FF" w14:textId="10564FFD" w:rsidR="0031524C" w:rsidRDefault="0031524C">
    <w:pPr>
      <w:pStyle w:val="Header"/>
    </w:pPr>
  </w:p>
  <w:p w14:paraId="61A2D2C8" w14:textId="77777777" w:rsidR="0031524C" w:rsidRDefault="003152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0C375" w14:textId="79C32C61" w:rsidR="00B87822" w:rsidRDefault="00B878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5797" w14:textId="00B7EB8A" w:rsidR="00B87822" w:rsidRDefault="00B878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E930" w14:textId="2AD3CE52" w:rsidR="006B4573" w:rsidRDefault="006B4573">
    <w:pPr>
      <w:pStyle w:val="Header"/>
    </w:pPr>
  </w:p>
  <w:p w14:paraId="70C49BEB" w14:textId="02F1CCA5" w:rsidR="006B4573" w:rsidRDefault="006B457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3207" w14:textId="5A4769EF" w:rsidR="00B87822" w:rsidRDefault="00B878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95023"/>
    <w:multiLevelType w:val="multilevel"/>
    <w:tmpl w:val="30884D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E6146C2"/>
    <w:multiLevelType w:val="hybridMultilevel"/>
    <w:tmpl w:val="A28E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42D13"/>
    <w:multiLevelType w:val="hybridMultilevel"/>
    <w:tmpl w:val="91784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4549AF"/>
    <w:multiLevelType w:val="hybridMultilevel"/>
    <w:tmpl w:val="19262526"/>
    <w:lvl w:ilvl="0" w:tplc="C644DA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33F9E"/>
    <w:multiLevelType w:val="hybridMultilevel"/>
    <w:tmpl w:val="9C2A64DE"/>
    <w:lvl w:ilvl="0" w:tplc="C644DA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127780"/>
    <w:multiLevelType w:val="hybridMultilevel"/>
    <w:tmpl w:val="ACDC2020"/>
    <w:lvl w:ilvl="0" w:tplc="59F47B88">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9E901DC"/>
    <w:multiLevelType w:val="hybridMultilevel"/>
    <w:tmpl w:val="1CD6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0716C"/>
    <w:multiLevelType w:val="hybridMultilevel"/>
    <w:tmpl w:val="C3180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B5877A5"/>
    <w:multiLevelType w:val="multilevel"/>
    <w:tmpl w:val="990866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2F405741"/>
    <w:multiLevelType w:val="multilevel"/>
    <w:tmpl w:val="237A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C4E10"/>
    <w:multiLevelType w:val="hybridMultilevel"/>
    <w:tmpl w:val="D7B2669C"/>
    <w:lvl w:ilvl="0" w:tplc="C644DA1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37E1C82"/>
    <w:multiLevelType w:val="hybridMultilevel"/>
    <w:tmpl w:val="2B769F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5117A2A"/>
    <w:multiLevelType w:val="multilevel"/>
    <w:tmpl w:val="BAA6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682319"/>
    <w:multiLevelType w:val="multilevel"/>
    <w:tmpl w:val="590ECD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44512484"/>
    <w:multiLevelType w:val="hybridMultilevel"/>
    <w:tmpl w:val="08E6CCD0"/>
    <w:lvl w:ilvl="0" w:tplc="59F47B88">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9E10680"/>
    <w:multiLevelType w:val="hybridMultilevel"/>
    <w:tmpl w:val="C0784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211B52"/>
    <w:multiLevelType w:val="hybridMultilevel"/>
    <w:tmpl w:val="BB880250"/>
    <w:lvl w:ilvl="0" w:tplc="C644DA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CB1171"/>
    <w:multiLevelType w:val="hybridMultilevel"/>
    <w:tmpl w:val="79DEE0A0"/>
    <w:lvl w:ilvl="0" w:tplc="1CAA076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691C1D5E"/>
    <w:multiLevelType w:val="hybridMultilevel"/>
    <w:tmpl w:val="CF2EA076"/>
    <w:lvl w:ilvl="0" w:tplc="4CEEA7DE">
      <w:start w:val="1"/>
      <w:numFmt w:val="bullet"/>
      <w:lvlText w:val=""/>
      <w:lvlJc w:val="left"/>
      <w:pPr>
        <w:ind w:left="1080" w:hanging="360"/>
      </w:pPr>
      <w:rPr>
        <w:rFonts w:ascii="Symbol" w:hAnsi="Symbol"/>
      </w:rPr>
    </w:lvl>
    <w:lvl w:ilvl="1" w:tplc="987EC03A">
      <w:start w:val="1"/>
      <w:numFmt w:val="bullet"/>
      <w:lvlText w:val=""/>
      <w:lvlJc w:val="left"/>
      <w:pPr>
        <w:ind w:left="1080" w:hanging="360"/>
      </w:pPr>
      <w:rPr>
        <w:rFonts w:ascii="Symbol" w:hAnsi="Symbol"/>
      </w:rPr>
    </w:lvl>
    <w:lvl w:ilvl="2" w:tplc="FECA32E2">
      <w:start w:val="1"/>
      <w:numFmt w:val="bullet"/>
      <w:lvlText w:val=""/>
      <w:lvlJc w:val="left"/>
      <w:pPr>
        <w:ind w:left="1080" w:hanging="360"/>
      </w:pPr>
      <w:rPr>
        <w:rFonts w:ascii="Symbol" w:hAnsi="Symbol"/>
      </w:rPr>
    </w:lvl>
    <w:lvl w:ilvl="3" w:tplc="666E0DA8">
      <w:start w:val="1"/>
      <w:numFmt w:val="bullet"/>
      <w:lvlText w:val=""/>
      <w:lvlJc w:val="left"/>
      <w:pPr>
        <w:ind w:left="1080" w:hanging="360"/>
      </w:pPr>
      <w:rPr>
        <w:rFonts w:ascii="Symbol" w:hAnsi="Symbol"/>
      </w:rPr>
    </w:lvl>
    <w:lvl w:ilvl="4" w:tplc="532C14DC">
      <w:start w:val="1"/>
      <w:numFmt w:val="bullet"/>
      <w:lvlText w:val=""/>
      <w:lvlJc w:val="left"/>
      <w:pPr>
        <w:ind w:left="1080" w:hanging="360"/>
      </w:pPr>
      <w:rPr>
        <w:rFonts w:ascii="Symbol" w:hAnsi="Symbol"/>
      </w:rPr>
    </w:lvl>
    <w:lvl w:ilvl="5" w:tplc="BF94432A">
      <w:start w:val="1"/>
      <w:numFmt w:val="bullet"/>
      <w:lvlText w:val=""/>
      <w:lvlJc w:val="left"/>
      <w:pPr>
        <w:ind w:left="1080" w:hanging="360"/>
      </w:pPr>
      <w:rPr>
        <w:rFonts w:ascii="Symbol" w:hAnsi="Symbol"/>
      </w:rPr>
    </w:lvl>
    <w:lvl w:ilvl="6" w:tplc="F410B538">
      <w:start w:val="1"/>
      <w:numFmt w:val="bullet"/>
      <w:lvlText w:val=""/>
      <w:lvlJc w:val="left"/>
      <w:pPr>
        <w:ind w:left="1080" w:hanging="360"/>
      </w:pPr>
      <w:rPr>
        <w:rFonts w:ascii="Symbol" w:hAnsi="Symbol"/>
      </w:rPr>
    </w:lvl>
    <w:lvl w:ilvl="7" w:tplc="9C3C3CC6">
      <w:start w:val="1"/>
      <w:numFmt w:val="bullet"/>
      <w:lvlText w:val=""/>
      <w:lvlJc w:val="left"/>
      <w:pPr>
        <w:ind w:left="1080" w:hanging="360"/>
      </w:pPr>
      <w:rPr>
        <w:rFonts w:ascii="Symbol" w:hAnsi="Symbol"/>
      </w:rPr>
    </w:lvl>
    <w:lvl w:ilvl="8" w:tplc="EECEE308">
      <w:start w:val="1"/>
      <w:numFmt w:val="bullet"/>
      <w:lvlText w:val=""/>
      <w:lvlJc w:val="left"/>
      <w:pPr>
        <w:ind w:left="1080" w:hanging="360"/>
      </w:pPr>
      <w:rPr>
        <w:rFonts w:ascii="Symbol" w:hAnsi="Symbol"/>
      </w:rPr>
    </w:lvl>
  </w:abstractNum>
  <w:abstractNum w:abstractNumId="19" w15:restartNumberingAfterBreak="0">
    <w:nsid w:val="6B4D4A4C"/>
    <w:multiLevelType w:val="hybridMultilevel"/>
    <w:tmpl w:val="D0503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AE4B79"/>
    <w:multiLevelType w:val="multilevel"/>
    <w:tmpl w:val="6016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BA0DE9"/>
    <w:multiLevelType w:val="hybridMultilevel"/>
    <w:tmpl w:val="9322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BF0A5C"/>
    <w:multiLevelType w:val="hybridMultilevel"/>
    <w:tmpl w:val="228A6E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99D4A7D"/>
    <w:multiLevelType w:val="multilevel"/>
    <w:tmpl w:val="D896A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2881997">
    <w:abstractNumId w:val="22"/>
  </w:num>
  <w:num w:numId="2" w16cid:durableId="1457136265">
    <w:abstractNumId w:val="7"/>
  </w:num>
  <w:num w:numId="3" w16cid:durableId="1764178014">
    <w:abstractNumId w:val="11"/>
  </w:num>
  <w:num w:numId="4" w16cid:durableId="2069717061">
    <w:abstractNumId w:val="13"/>
  </w:num>
  <w:num w:numId="5" w16cid:durableId="959921859">
    <w:abstractNumId w:val="8"/>
  </w:num>
  <w:num w:numId="6" w16cid:durableId="1105878399">
    <w:abstractNumId w:val="0"/>
  </w:num>
  <w:num w:numId="7" w16cid:durableId="435295647">
    <w:abstractNumId w:val="12"/>
  </w:num>
  <w:num w:numId="8" w16cid:durableId="1015620770">
    <w:abstractNumId w:val="2"/>
  </w:num>
  <w:num w:numId="9" w16cid:durableId="2055420013">
    <w:abstractNumId w:val="19"/>
  </w:num>
  <w:num w:numId="10" w16cid:durableId="1126891733">
    <w:abstractNumId w:val="1"/>
  </w:num>
  <w:num w:numId="11" w16cid:durableId="852763357">
    <w:abstractNumId w:val="6"/>
  </w:num>
  <w:num w:numId="12" w16cid:durableId="1027757092">
    <w:abstractNumId w:val="23"/>
  </w:num>
  <w:num w:numId="13" w16cid:durableId="961040791">
    <w:abstractNumId w:val="15"/>
  </w:num>
  <w:num w:numId="14" w16cid:durableId="1239638008">
    <w:abstractNumId w:val="21"/>
  </w:num>
  <w:num w:numId="15" w16cid:durableId="121309023">
    <w:abstractNumId w:val="14"/>
  </w:num>
  <w:num w:numId="16" w16cid:durableId="1055542962">
    <w:abstractNumId w:val="5"/>
  </w:num>
  <w:num w:numId="17" w16cid:durableId="1624578143">
    <w:abstractNumId w:val="17"/>
  </w:num>
  <w:num w:numId="18" w16cid:durableId="2102338144">
    <w:abstractNumId w:val="10"/>
  </w:num>
  <w:num w:numId="19" w16cid:durableId="1438330359">
    <w:abstractNumId w:val="3"/>
  </w:num>
  <w:num w:numId="20" w16cid:durableId="2026445960">
    <w:abstractNumId w:val="16"/>
  </w:num>
  <w:num w:numId="21" w16cid:durableId="31613662">
    <w:abstractNumId w:val="4"/>
  </w:num>
  <w:num w:numId="22" w16cid:durableId="1558585021">
    <w:abstractNumId w:val="9"/>
  </w:num>
  <w:num w:numId="23" w16cid:durableId="1386905224">
    <w:abstractNumId w:val="20"/>
  </w:num>
  <w:num w:numId="24" w16cid:durableId="4742229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DCC"/>
    <w:rsid w:val="0000542B"/>
    <w:rsid w:val="0000661A"/>
    <w:rsid w:val="000078BF"/>
    <w:rsid w:val="000109D9"/>
    <w:rsid w:val="00011B50"/>
    <w:rsid w:val="00013661"/>
    <w:rsid w:val="00013D7E"/>
    <w:rsid w:val="000206C4"/>
    <w:rsid w:val="00020E37"/>
    <w:rsid w:val="00022D40"/>
    <w:rsid w:val="000243D5"/>
    <w:rsid w:val="00025282"/>
    <w:rsid w:val="000258DE"/>
    <w:rsid w:val="00027C90"/>
    <w:rsid w:val="00032767"/>
    <w:rsid w:val="000342A1"/>
    <w:rsid w:val="00037955"/>
    <w:rsid w:val="0004053F"/>
    <w:rsid w:val="00042197"/>
    <w:rsid w:val="00044495"/>
    <w:rsid w:val="000444C7"/>
    <w:rsid w:val="00047164"/>
    <w:rsid w:val="00047173"/>
    <w:rsid w:val="000505B5"/>
    <w:rsid w:val="00050C33"/>
    <w:rsid w:val="00050F0D"/>
    <w:rsid w:val="0005300A"/>
    <w:rsid w:val="00055D77"/>
    <w:rsid w:val="0006087F"/>
    <w:rsid w:val="000619BA"/>
    <w:rsid w:val="00063BD9"/>
    <w:rsid w:val="000641CF"/>
    <w:rsid w:val="000642E4"/>
    <w:rsid w:val="000667AA"/>
    <w:rsid w:val="00066E46"/>
    <w:rsid w:val="00071659"/>
    <w:rsid w:val="000730AA"/>
    <w:rsid w:val="000730BD"/>
    <w:rsid w:val="0007321A"/>
    <w:rsid w:val="0007364C"/>
    <w:rsid w:val="000769D6"/>
    <w:rsid w:val="00081BE5"/>
    <w:rsid w:val="000829A6"/>
    <w:rsid w:val="00083641"/>
    <w:rsid w:val="000861A3"/>
    <w:rsid w:val="00087995"/>
    <w:rsid w:val="00090DDC"/>
    <w:rsid w:val="00095C2B"/>
    <w:rsid w:val="00097CD1"/>
    <w:rsid w:val="000A0F99"/>
    <w:rsid w:val="000A16C5"/>
    <w:rsid w:val="000A2C87"/>
    <w:rsid w:val="000A720D"/>
    <w:rsid w:val="000A7FEC"/>
    <w:rsid w:val="000B0029"/>
    <w:rsid w:val="000B1CCA"/>
    <w:rsid w:val="000B33A9"/>
    <w:rsid w:val="000B520B"/>
    <w:rsid w:val="000B71F5"/>
    <w:rsid w:val="000C276B"/>
    <w:rsid w:val="000C2CD6"/>
    <w:rsid w:val="000C4C39"/>
    <w:rsid w:val="000C5F61"/>
    <w:rsid w:val="000C77FB"/>
    <w:rsid w:val="000D0B2F"/>
    <w:rsid w:val="000D17E2"/>
    <w:rsid w:val="000D49CB"/>
    <w:rsid w:val="000D60A0"/>
    <w:rsid w:val="000D60A8"/>
    <w:rsid w:val="000E105B"/>
    <w:rsid w:val="000E32F3"/>
    <w:rsid w:val="000E3556"/>
    <w:rsid w:val="000E5137"/>
    <w:rsid w:val="000E5A5B"/>
    <w:rsid w:val="000E629C"/>
    <w:rsid w:val="000E6A33"/>
    <w:rsid w:val="000F1610"/>
    <w:rsid w:val="000F3558"/>
    <w:rsid w:val="00101009"/>
    <w:rsid w:val="001118FA"/>
    <w:rsid w:val="001122B6"/>
    <w:rsid w:val="00112B81"/>
    <w:rsid w:val="0011304E"/>
    <w:rsid w:val="001130A9"/>
    <w:rsid w:val="00114B99"/>
    <w:rsid w:val="0012192C"/>
    <w:rsid w:val="00122ED0"/>
    <w:rsid w:val="00124247"/>
    <w:rsid w:val="00124AF9"/>
    <w:rsid w:val="00125389"/>
    <w:rsid w:val="00126199"/>
    <w:rsid w:val="00127A85"/>
    <w:rsid w:val="00132B8E"/>
    <w:rsid w:val="0013327F"/>
    <w:rsid w:val="001335FC"/>
    <w:rsid w:val="00134B1C"/>
    <w:rsid w:val="0013589C"/>
    <w:rsid w:val="00136F9F"/>
    <w:rsid w:val="001404AA"/>
    <w:rsid w:val="001407BD"/>
    <w:rsid w:val="00140A53"/>
    <w:rsid w:val="00142840"/>
    <w:rsid w:val="00142DEC"/>
    <w:rsid w:val="00143208"/>
    <w:rsid w:val="00150578"/>
    <w:rsid w:val="00152B62"/>
    <w:rsid w:val="00153C98"/>
    <w:rsid w:val="001543A5"/>
    <w:rsid w:val="0015537D"/>
    <w:rsid w:val="00164322"/>
    <w:rsid w:val="00164A1D"/>
    <w:rsid w:val="00166F84"/>
    <w:rsid w:val="0016761F"/>
    <w:rsid w:val="00170684"/>
    <w:rsid w:val="001728F4"/>
    <w:rsid w:val="001730D2"/>
    <w:rsid w:val="00175576"/>
    <w:rsid w:val="00175987"/>
    <w:rsid w:val="0017616D"/>
    <w:rsid w:val="0017748C"/>
    <w:rsid w:val="00177F82"/>
    <w:rsid w:val="00182928"/>
    <w:rsid w:val="00186477"/>
    <w:rsid w:val="00186543"/>
    <w:rsid w:val="00190581"/>
    <w:rsid w:val="0019144B"/>
    <w:rsid w:val="001936C6"/>
    <w:rsid w:val="001937C8"/>
    <w:rsid w:val="001978CA"/>
    <w:rsid w:val="001A1D0A"/>
    <w:rsid w:val="001A28AA"/>
    <w:rsid w:val="001A3054"/>
    <w:rsid w:val="001A35C6"/>
    <w:rsid w:val="001A530A"/>
    <w:rsid w:val="001A5D44"/>
    <w:rsid w:val="001A6553"/>
    <w:rsid w:val="001A684C"/>
    <w:rsid w:val="001B37C7"/>
    <w:rsid w:val="001B42EB"/>
    <w:rsid w:val="001B44E9"/>
    <w:rsid w:val="001B6E92"/>
    <w:rsid w:val="001B7CDC"/>
    <w:rsid w:val="001B7CFA"/>
    <w:rsid w:val="001C396A"/>
    <w:rsid w:val="001C4AE7"/>
    <w:rsid w:val="001C53C0"/>
    <w:rsid w:val="001D1861"/>
    <w:rsid w:val="001D1B64"/>
    <w:rsid w:val="001D43F2"/>
    <w:rsid w:val="001D54E4"/>
    <w:rsid w:val="001D62FB"/>
    <w:rsid w:val="001D7527"/>
    <w:rsid w:val="001E029E"/>
    <w:rsid w:val="001E1C76"/>
    <w:rsid w:val="001E2B10"/>
    <w:rsid w:val="001E2C1B"/>
    <w:rsid w:val="001E3368"/>
    <w:rsid w:val="001E4700"/>
    <w:rsid w:val="001E5440"/>
    <w:rsid w:val="001E6C8F"/>
    <w:rsid w:val="001E6CD0"/>
    <w:rsid w:val="001F0021"/>
    <w:rsid w:val="001F129A"/>
    <w:rsid w:val="001F34D7"/>
    <w:rsid w:val="001F6132"/>
    <w:rsid w:val="001F7B47"/>
    <w:rsid w:val="00201411"/>
    <w:rsid w:val="00203ABC"/>
    <w:rsid w:val="002078C0"/>
    <w:rsid w:val="002130E2"/>
    <w:rsid w:val="00213B90"/>
    <w:rsid w:val="002142A0"/>
    <w:rsid w:val="002152E6"/>
    <w:rsid w:val="00215E4A"/>
    <w:rsid w:val="00216A91"/>
    <w:rsid w:val="00216BCA"/>
    <w:rsid w:val="00220A46"/>
    <w:rsid w:val="00221FA5"/>
    <w:rsid w:val="00223AF9"/>
    <w:rsid w:val="00224F6A"/>
    <w:rsid w:val="0023019A"/>
    <w:rsid w:val="002307FA"/>
    <w:rsid w:val="00231B1D"/>
    <w:rsid w:val="00234217"/>
    <w:rsid w:val="00234CC7"/>
    <w:rsid w:val="002374A7"/>
    <w:rsid w:val="0024053E"/>
    <w:rsid w:val="002408E1"/>
    <w:rsid w:val="0024236C"/>
    <w:rsid w:val="00245C16"/>
    <w:rsid w:val="00252668"/>
    <w:rsid w:val="00253292"/>
    <w:rsid w:val="00254E02"/>
    <w:rsid w:val="00254E1A"/>
    <w:rsid w:val="00257364"/>
    <w:rsid w:val="00257ADE"/>
    <w:rsid w:val="002611AC"/>
    <w:rsid w:val="00261314"/>
    <w:rsid w:val="00262807"/>
    <w:rsid w:val="00262BEC"/>
    <w:rsid w:val="0026676D"/>
    <w:rsid w:val="00267F58"/>
    <w:rsid w:val="002715EF"/>
    <w:rsid w:val="002747D7"/>
    <w:rsid w:val="00275A49"/>
    <w:rsid w:val="00276504"/>
    <w:rsid w:val="00276D51"/>
    <w:rsid w:val="00277F2E"/>
    <w:rsid w:val="002803A8"/>
    <w:rsid w:val="0028098D"/>
    <w:rsid w:val="002825F7"/>
    <w:rsid w:val="00283FD9"/>
    <w:rsid w:val="002846D6"/>
    <w:rsid w:val="00285723"/>
    <w:rsid w:val="00286382"/>
    <w:rsid w:val="00286756"/>
    <w:rsid w:val="002905D1"/>
    <w:rsid w:val="0029322D"/>
    <w:rsid w:val="00294171"/>
    <w:rsid w:val="0029694A"/>
    <w:rsid w:val="002A1FEC"/>
    <w:rsid w:val="002A3D96"/>
    <w:rsid w:val="002A47B0"/>
    <w:rsid w:val="002A4C8D"/>
    <w:rsid w:val="002A4F81"/>
    <w:rsid w:val="002A51B7"/>
    <w:rsid w:val="002A6CAE"/>
    <w:rsid w:val="002A7655"/>
    <w:rsid w:val="002B0CB4"/>
    <w:rsid w:val="002B0DD9"/>
    <w:rsid w:val="002B1783"/>
    <w:rsid w:val="002B1B92"/>
    <w:rsid w:val="002B7D59"/>
    <w:rsid w:val="002C0022"/>
    <w:rsid w:val="002C00AD"/>
    <w:rsid w:val="002C014B"/>
    <w:rsid w:val="002C205A"/>
    <w:rsid w:val="002C26F0"/>
    <w:rsid w:val="002C4B92"/>
    <w:rsid w:val="002C4BE9"/>
    <w:rsid w:val="002C5019"/>
    <w:rsid w:val="002C5513"/>
    <w:rsid w:val="002C577C"/>
    <w:rsid w:val="002D326C"/>
    <w:rsid w:val="002D52AD"/>
    <w:rsid w:val="002D7F48"/>
    <w:rsid w:val="002E084A"/>
    <w:rsid w:val="002E1ECB"/>
    <w:rsid w:val="002E301E"/>
    <w:rsid w:val="002E3C4B"/>
    <w:rsid w:val="002E3EDA"/>
    <w:rsid w:val="002E59E5"/>
    <w:rsid w:val="002E694A"/>
    <w:rsid w:val="002E78CB"/>
    <w:rsid w:val="002E7E5C"/>
    <w:rsid w:val="002F0C74"/>
    <w:rsid w:val="002F3BEA"/>
    <w:rsid w:val="002F3F39"/>
    <w:rsid w:val="002F4FA7"/>
    <w:rsid w:val="002F7136"/>
    <w:rsid w:val="00304AFA"/>
    <w:rsid w:val="003059A7"/>
    <w:rsid w:val="003108E6"/>
    <w:rsid w:val="003121C9"/>
    <w:rsid w:val="0031524C"/>
    <w:rsid w:val="00315E10"/>
    <w:rsid w:val="003201FD"/>
    <w:rsid w:val="00323829"/>
    <w:rsid w:val="00323A01"/>
    <w:rsid w:val="00323DD7"/>
    <w:rsid w:val="003243F3"/>
    <w:rsid w:val="00324B48"/>
    <w:rsid w:val="00325CE7"/>
    <w:rsid w:val="00326813"/>
    <w:rsid w:val="00327191"/>
    <w:rsid w:val="00327204"/>
    <w:rsid w:val="00333793"/>
    <w:rsid w:val="00334B9C"/>
    <w:rsid w:val="00336B34"/>
    <w:rsid w:val="003503B3"/>
    <w:rsid w:val="003506BD"/>
    <w:rsid w:val="003509FF"/>
    <w:rsid w:val="00352075"/>
    <w:rsid w:val="00355502"/>
    <w:rsid w:val="00356EA5"/>
    <w:rsid w:val="00362EE7"/>
    <w:rsid w:val="00363C5E"/>
    <w:rsid w:val="00364092"/>
    <w:rsid w:val="00364B78"/>
    <w:rsid w:val="0036554D"/>
    <w:rsid w:val="00365F3B"/>
    <w:rsid w:val="003720C6"/>
    <w:rsid w:val="00373EF5"/>
    <w:rsid w:val="00375346"/>
    <w:rsid w:val="00375FC9"/>
    <w:rsid w:val="00376C02"/>
    <w:rsid w:val="00377A67"/>
    <w:rsid w:val="00380FAC"/>
    <w:rsid w:val="0038133E"/>
    <w:rsid w:val="003816D4"/>
    <w:rsid w:val="00383EB7"/>
    <w:rsid w:val="00384678"/>
    <w:rsid w:val="00384B72"/>
    <w:rsid w:val="00385CEC"/>
    <w:rsid w:val="00386F3C"/>
    <w:rsid w:val="003873DB"/>
    <w:rsid w:val="00387F6D"/>
    <w:rsid w:val="0039078F"/>
    <w:rsid w:val="00394134"/>
    <w:rsid w:val="00395FB8"/>
    <w:rsid w:val="0039705A"/>
    <w:rsid w:val="00397B7F"/>
    <w:rsid w:val="003A19A8"/>
    <w:rsid w:val="003A3049"/>
    <w:rsid w:val="003A3646"/>
    <w:rsid w:val="003A3A4B"/>
    <w:rsid w:val="003A512D"/>
    <w:rsid w:val="003A5C25"/>
    <w:rsid w:val="003A7AB6"/>
    <w:rsid w:val="003B1B4E"/>
    <w:rsid w:val="003B296F"/>
    <w:rsid w:val="003B2BB3"/>
    <w:rsid w:val="003B367E"/>
    <w:rsid w:val="003B7B0E"/>
    <w:rsid w:val="003C0B07"/>
    <w:rsid w:val="003C1E60"/>
    <w:rsid w:val="003C47A2"/>
    <w:rsid w:val="003C596F"/>
    <w:rsid w:val="003C6687"/>
    <w:rsid w:val="003C6924"/>
    <w:rsid w:val="003D1860"/>
    <w:rsid w:val="003D1FC3"/>
    <w:rsid w:val="003D3331"/>
    <w:rsid w:val="003D3A36"/>
    <w:rsid w:val="003D3F4D"/>
    <w:rsid w:val="003E15B6"/>
    <w:rsid w:val="003E3FB8"/>
    <w:rsid w:val="003E4CD1"/>
    <w:rsid w:val="003E5498"/>
    <w:rsid w:val="003E561E"/>
    <w:rsid w:val="003E5FCA"/>
    <w:rsid w:val="003E7426"/>
    <w:rsid w:val="003F0387"/>
    <w:rsid w:val="003F0C25"/>
    <w:rsid w:val="003F21B5"/>
    <w:rsid w:val="003F2A39"/>
    <w:rsid w:val="003F460A"/>
    <w:rsid w:val="00400648"/>
    <w:rsid w:val="00403517"/>
    <w:rsid w:val="00406C0F"/>
    <w:rsid w:val="0041029C"/>
    <w:rsid w:val="004168F7"/>
    <w:rsid w:val="00420BA4"/>
    <w:rsid w:val="00423293"/>
    <w:rsid w:val="0042494B"/>
    <w:rsid w:val="00424E19"/>
    <w:rsid w:val="00425099"/>
    <w:rsid w:val="00427906"/>
    <w:rsid w:val="00427E00"/>
    <w:rsid w:val="00430A6E"/>
    <w:rsid w:val="0043279F"/>
    <w:rsid w:val="00434140"/>
    <w:rsid w:val="004350CA"/>
    <w:rsid w:val="00440171"/>
    <w:rsid w:val="00446A13"/>
    <w:rsid w:val="00450B13"/>
    <w:rsid w:val="0045333F"/>
    <w:rsid w:val="00461094"/>
    <w:rsid w:val="00462AD0"/>
    <w:rsid w:val="00463649"/>
    <w:rsid w:val="00463FB2"/>
    <w:rsid w:val="00464AEC"/>
    <w:rsid w:val="004666C8"/>
    <w:rsid w:val="004721FE"/>
    <w:rsid w:val="00473175"/>
    <w:rsid w:val="0047557F"/>
    <w:rsid w:val="004802EB"/>
    <w:rsid w:val="00482840"/>
    <w:rsid w:val="00483561"/>
    <w:rsid w:val="00484A8C"/>
    <w:rsid w:val="00484C2C"/>
    <w:rsid w:val="0048765C"/>
    <w:rsid w:val="00490031"/>
    <w:rsid w:val="0049196A"/>
    <w:rsid w:val="00494D48"/>
    <w:rsid w:val="004968F6"/>
    <w:rsid w:val="004A1372"/>
    <w:rsid w:val="004A173F"/>
    <w:rsid w:val="004A2B38"/>
    <w:rsid w:val="004A69D4"/>
    <w:rsid w:val="004B15ED"/>
    <w:rsid w:val="004B16CE"/>
    <w:rsid w:val="004B2DB4"/>
    <w:rsid w:val="004B3658"/>
    <w:rsid w:val="004C032B"/>
    <w:rsid w:val="004C0C4E"/>
    <w:rsid w:val="004C0F1C"/>
    <w:rsid w:val="004C1D2D"/>
    <w:rsid w:val="004C3102"/>
    <w:rsid w:val="004C71C3"/>
    <w:rsid w:val="004D0BC8"/>
    <w:rsid w:val="004D1B0F"/>
    <w:rsid w:val="004D6209"/>
    <w:rsid w:val="004D6B1D"/>
    <w:rsid w:val="004E0E95"/>
    <w:rsid w:val="004E65AA"/>
    <w:rsid w:val="004F06A2"/>
    <w:rsid w:val="004F0792"/>
    <w:rsid w:val="004F0CC3"/>
    <w:rsid w:val="004F11A7"/>
    <w:rsid w:val="004F1CFC"/>
    <w:rsid w:val="004F5461"/>
    <w:rsid w:val="004F5E4B"/>
    <w:rsid w:val="004F70C7"/>
    <w:rsid w:val="0050023A"/>
    <w:rsid w:val="00500B4D"/>
    <w:rsid w:val="0050201A"/>
    <w:rsid w:val="0050341F"/>
    <w:rsid w:val="00503463"/>
    <w:rsid w:val="00504575"/>
    <w:rsid w:val="00505CE3"/>
    <w:rsid w:val="00506F06"/>
    <w:rsid w:val="00507619"/>
    <w:rsid w:val="00507F17"/>
    <w:rsid w:val="005111BF"/>
    <w:rsid w:val="0051148D"/>
    <w:rsid w:val="00514646"/>
    <w:rsid w:val="00516C9F"/>
    <w:rsid w:val="005213BE"/>
    <w:rsid w:val="005225DD"/>
    <w:rsid w:val="00526B59"/>
    <w:rsid w:val="00530EAD"/>
    <w:rsid w:val="005319FF"/>
    <w:rsid w:val="00531F71"/>
    <w:rsid w:val="00531FEF"/>
    <w:rsid w:val="00533B4F"/>
    <w:rsid w:val="00533BAC"/>
    <w:rsid w:val="00534657"/>
    <w:rsid w:val="00534D71"/>
    <w:rsid w:val="005352B2"/>
    <w:rsid w:val="0053713F"/>
    <w:rsid w:val="005379F7"/>
    <w:rsid w:val="00537E1B"/>
    <w:rsid w:val="00542027"/>
    <w:rsid w:val="00542439"/>
    <w:rsid w:val="00542542"/>
    <w:rsid w:val="00542BBD"/>
    <w:rsid w:val="005457E2"/>
    <w:rsid w:val="00545A84"/>
    <w:rsid w:val="00545ECD"/>
    <w:rsid w:val="005516C5"/>
    <w:rsid w:val="00553828"/>
    <w:rsid w:val="0055455D"/>
    <w:rsid w:val="00555853"/>
    <w:rsid w:val="00555BB3"/>
    <w:rsid w:val="00556E4A"/>
    <w:rsid w:val="005607FC"/>
    <w:rsid w:val="00561BBC"/>
    <w:rsid w:val="00562445"/>
    <w:rsid w:val="00567198"/>
    <w:rsid w:val="00572855"/>
    <w:rsid w:val="00574B57"/>
    <w:rsid w:val="00580950"/>
    <w:rsid w:val="00580D70"/>
    <w:rsid w:val="00580E78"/>
    <w:rsid w:val="0058379A"/>
    <w:rsid w:val="005850F0"/>
    <w:rsid w:val="00586F28"/>
    <w:rsid w:val="00587752"/>
    <w:rsid w:val="00590A59"/>
    <w:rsid w:val="0059263F"/>
    <w:rsid w:val="0059605C"/>
    <w:rsid w:val="005A2016"/>
    <w:rsid w:val="005A240E"/>
    <w:rsid w:val="005A2C8C"/>
    <w:rsid w:val="005A5B5F"/>
    <w:rsid w:val="005A5B90"/>
    <w:rsid w:val="005A5ED3"/>
    <w:rsid w:val="005A6621"/>
    <w:rsid w:val="005A6C28"/>
    <w:rsid w:val="005B2BD4"/>
    <w:rsid w:val="005B3DF4"/>
    <w:rsid w:val="005B57F1"/>
    <w:rsid w:val="005B626A"/>
    <w:rsid w:val="005C091B"/>
    <w:rsid w:val="005C1396"/>
    <w:rsid w:val="005C24E8"/>
    <w:rsid w:val="005C74C8"/>
    <w:rsid w:val="005D02D0"/>
    <w:rsid w:val="005D03DE"/>
    <w:rsid w:val="005D56C7"/>
    <w:rsid w:val="005D5CEE"/>
    <w:rsid w:val="005E022E"/>
    <w:rsid w:val="005E116F"/>
    <w:rsid w:val="005E1EF2"/>
    <w:rsid w:val="005E21DD"/>
    <w:rsid w:val="005E2296"/>
    <w:rsid w:val="005E2B88"/>
    <w:rsid w:val="005E7BF1"/>
    <w:rsid w:val="005F0268"/>
    <w:rsid w:val="005F045E"/>
    <w:rsid w:val="005F0DAA"/>
    <w:rsid w:val="005F12F1"/>
    <w:rsid w:val="005F502C"/>
    <w:rsid w:val="005F6A66"/>
    <w:rsid w:val="005F6BCC"/>
    <w:rsid w:val="00600A81"/>
    <w:rsid w:val="00601864"/>
    <w:rsid w:val="00601F00"/>
    <w:rsid w:val="00602B7D"/>
    <w:rsid w:val="006032F2"/>
    <w:rsid w:val="006049D5"/>
    <w:rsid w:val="006065E3"/>
    <w:rsid w:val="0060679F"/>
    <w:rsid w:val="00611DB4"/>
    <w:rsid w:val="0061325F"/>
    <w:rsid w:val="006136E4"/>
    <w:rsid w:val="0061722F"/>
    <w:rsid w:val="00621974"/>
    <w:rsid w:val="0062454C"/>
    <w:rsid w:val="0062555E"/>
    <w:rsid w:val="00627B2B"/>
    <w:rsid w:val="00636E11"/>
    <w:rsid w:val="0063746C"/>
    <w:rsid w:val="00637D6A"/>
    <w:rsid w:val="00641B0A"/>
    <w:rsid w:val="006449CC"/>
    <w:rsid w:val="006537A9"/>
    <w:rsid w:val="0065457B"/>
    <w:rsid w:val="00654618"/>
    <w:rsid w:val="00657327"/>
    <w:rsid w:val="00657B91"/>
    <w:rsid w:val="00665D28"/>
    <w:rsid w:val="006667AB"/>
    <w:rsid w:val="0066682F"/>
    <w:rsid w:val="00670EE1"/>
    <w:rsid w:val="00672BA4"/>
    <w:rsid w:val="00674880"/>
    <w:rsid w:val="006772F9"/>
    <w:rsid w:val="0067773A"/>
    <w:rsid w:val="00677CAB"/>
    <w:rsid w:val="00683D3B"/>
    <w:rsid w:val="00683EAB"/>
    <w:rsid w:val="006840EC"/>
    <w:rsid w:val="006869C3"/>
    <w:rsid w:val="00687A46"/>
    <w:rsid w:val="00687F8E"/>
    <w:rsid w:val="006908F5"/>
    <w:rsid w:val="00690E20"/>
    <w:rsid w:val="00691344"/>
    <w:rsid w:val="00695675"/>
    <w:rsid w:val="00695D87"/>
    <w:rsid w:val="006A0638"/>
    <w:rsid w:val="006A21F5"/>
    <w:rsid w:val="006A305E"/>
    <w:rsid w:val="006A31FC"/>
    <w:rsid w:val="006A71B0"/>
    <w:rsid w:val="006A7ABA"/>
    <w:rsid w:val="006A7DA7"/>
    <w:rsid w:val="006B134D"/>
    <w:rsid w:val="006B1A42"/>
    <w:rsid w:val="006B38F1"/>
    <w:rsid w:val="006B4286"/>
    <w:rsid w:val="006B43A1"/>
    <w:rsid w:val="006B4573"/>
    <w:rsid w:val="006B4C66"/>
    <w:rsid w:val="006B4FA1"/>
    <w:rsid w:val="006B5B7D"/>
    <w:rsid w:val="006B609C"/>
    <w:rsid w:val="006B62C9"/>
    <w:rsid w:val="006B6697"/>
    <w:rsid w:val="006B6E6B"/>
    <w:rsid w:val="006B7368"/>
    <w:rsid w:val="006B76D6"/>
    <w:rsid w:val="006C0664"/>
    <w:rsid w:val="006C0DAE"/>
    <w:rsid w:val="006C2DA1"/>
    <w:rsid w:val="006C3622"/>
    <w:rsid w:val="006C452E"/>
    <w:rsid w:val="006C4C03"/>
    <w:rsid w:val="006C6F3E"/>
    <w:rsid w:val="006D1A4A"/>
    <w:rsid w:val="006D2489"/>
    <w:rsid w:val="006D45D1"/>
    <w:rsid w:val="006D5D22"/>
    <w:rsid w:val="006D7C3F"/>
    <w:rsid w:val="006E108D"/>
    <w:rsid w:val="006E11E4"/>
    <w:rsid w:val="006E2F14"/>
    <w:rsid w:val="006E3944"/>
    <w:rsid w:val="006E3DAD"/>
    <w:rsid w:val="006E42A3"/>
    <w:rsid w:val="006F07DA"/>
    <w:rsid w:val="006F2CCD"/>
    <w:rsid w:val="006F3B17"/>
    <w:rsid w:val="006F7425"/>
    <w:rsid w:val="00700925"/>
    <w:rsid w:val="00700CE7"/>
    <w:rsid w:val="00701878"/>
    <w:rsid w:val="00702770"/>
    <w:rsid w:val="00704E7D"/>
    <w:rsid w:val="00706689"/>
    <w:rsid w:val="0070710A"/>
    <w:rsid w:val="00716BCD"/>
    <w:rsid w:val="00716E00"/>
    <w:rsid w:val="00722181"/>
    <w:rsid w:val="00724758"/>
    <w:rsid w:val="00730461"/>
    <w:rsid w:val="0073139A"/>
    <w:rsid w:val="00734105"/>
    <w:rsid w:val="00736508"/>
    <w:rsid w:val="007367DA"/>
    <w:rsid w:val="007369E1"/>
    <w:rsid w:val="007373AE"/>
    <w:rsid w:val="007429B5"/>
    <w:rsid w:val="00742B1A"/>
    <w:rsid w:val="00743C2D"/>
    <w:rsid w:val="00744160"/>
    <w:rsid w:val="00745E5A"/>
    <w:rsid w:val="00746CEE"/>
    <w:rsid w:val="00751E3C"/>
    <w:rsid w:val="00752E24"/>
    <w:rsid w:val="00753032"/>
    <w:rsid w:val="007541B8"/>
    <w:rsid w:val="00755CA5"/>
    <w:rsid w:val="00756D2C"/>
    <w:rsid w:val="00757E53"/>
    <w:rsid w:val="00760851"/>
    <w:rsid w:val="00762A2E"/>
    <w:rsid w:val="00762AEA"/>
    <w:rsid w:val="00762F6C"/>
    <w:rsid w:val="00763B15"/>
    <w:rsid w:val="00765D8E"/>
    <w:rsid w:val="00765E47"/>
    <w:rsid w:val="00766926"/>
    <w:rsid w:val="00767E53"/>
    <w:rsid w:val="00771AB2"/>
    <w:rsid w:val="0077308E"/>
    <w:rsid w:val="00773405"/>
    <w:rsid w:val="0077422C"/>
    <w:rsid w:val="00775DC9"/>
    <w:rsid w:val="007761BD"/>
    <w:rsid w:val="00780C58"/>
    <w:rsid w:val="007815AF"/>
    <w:rsid w:val="00782406"/>
    <w:rsid w:val="00786FF3"/>
    <w:rsid w:val="00787377"/>
    <w:rsid w:val="0078747E"/>
    <w:rsid w:val="007878ED"/>
    <w:rsid w:val="007921C8"/>
    <w:rsid w:val="00792736"/>
    <w:rsid w:val="00793226"/>
    <w:rsid w:val="00796B3D"/>
    <w:rsid w:val="0079724F"/>
    <w:rsid w:val="007A0D5A"/>
    <w:rsid w:val="007A1F91"/>
    <w:rsid w:val="007A3090"/>
    <w:rsid w:val="007A68BE"/>
    <w:rsid w:val="007A6F11"/>
    <w:rsid w:val="007A7061"/>
    <w:rsid w:val="007A7437"/>
    <w:rsid w:val="007A7BA9"/>
    <w:rsid w:val="007B39F1"/>
    <w:rsid w:val="007B4431"/>
    <w:rsid w:val="007B7AE2"/>
    <w:rsid w:val="007B7BC8"/>
    <w:rsid w:val="007C01CB"/>
    <w:rsid w:val="007C1F5A"/>
    <w:rsid w:val="007C4BBA"/>
    <w:rsid w:val="007C766E"/>
    <w:rsid w:val="007C76FE"/>
    <w:rsid w:val="007C78C4"/>
    <w:rsid w:val="007D067E"/>
    <w:rsid w:val="007D06DD"/>
    <w:rsid w:val="007D0B00"/>
    <w:rsid w:val="007D1F61"/>
    <w:rsid w:val="007D2565"/>
    <w:rsid w:val="007D2AEE"/>
    <w:rsid w:val="007D7C06"/>
    <w:rsid w:val="007E02B2"/>
    <w:rsid w:val="007E1DD6"/>
    <w:rsid w:val="007E2B04"/>
    <w:rsid w:val="007E6EF3"/>
    <w:rsid w:val="007F2195"/>
    <w:rsid w:val="007F25C1"/>
    <w:rsid w:val="007F2889"/>
    <w:rsid w:val="007F290D"/>
    <w:rsid w:val="007F2E49"/>
    <w:rsid w:val="007F314C"/>
    <w:rsid w:val="007F36E5"/>
    <w:rsid w:val="007F721C"/>
    <w:rsid w:val="00801177"/>
    <w:rsid w:val="00804449"/>
    <w:rsid w:val="00810A8F"/>
    <w:rsid w:val="00810F1D"/>
    <w:rsid w:val="00811096"/>
    <w:rsid w:val="008110B2"/>
    <w:rsid w:val="00815F03"/>
    <w:rsid w:val="00816BEC"/>
    <w:rsid w:val="00821AA3"/>
    <w:rsid w:val="0082333B"/>
    <w:rsid w:val="00823605"/>
    <w:rsid w:val="00823D9D"/>
    <w:rsid w:val="008254AA"/>
    <w:rsid w:val="008260BD"/>
    <w:rsid w:val="00826165"/>
    <w:rsid w:val="008306E0"/>
    <w:rsid w:val="0083121D"/>
    <w:rsid w:val="0083181F"/>
    <w:rsid w:val="00833DD1"/>
    <w:rsid w:val="00836EE6"/>
    <w:rsid w:val="00837537"/>
    <w:rsid w:val="008403BC"/>
    <w:rsid w:val="00840490"/>
    <w:rsid w:val="008404C6"/>
    <w:rsid w:val="008413F5"/>
    <w:rsid w:val="00841B31"/>
    <w:rsid w:val="00847420"/>
    <w:rsid w:val="00847D60"/>
    <w:rsid w:val="008511AA"/>
    <w:rsid w:val="008525AB"/>
    <w:rsid w:val="00853195"/>
    <w:rsid w:val="00853E9C"/>
    <w:rsid w:val="00856593"/>
    <w:rsid w:val="00857C52"/>
    <w:rsid w:val="00857CEA"/>
    <w:rsid w:val="0086202F"/>
    <w:rsid w:val="00863A61"/>
    <w:rsid w:val="00864AEB"/>
    <w:rsid w:val="00864EDB"/>
    <w:rsid w:val="00865D0B"/>
    <w:rsid w:val="0086790A"/>
    <w:rsid w:val="008705EE"/>
    <w:rsid w:val="00871EFA"/>
    <w:rsid w:val="00872F49"/>
    <w:rsid w:val="0087324E"/>
    <w:rsid w:val="00875830"/>
    <w:rsid w:val="00875E34"/>
    <w:rsid w:val="00875EB3"/>
    <w:rsid w:val="008840EE"/>
    <w:rsid w:val="00886AF4"/>
    <w:rsid w:val="00886E89"/>
    <w:rsid w:val="00890752"/>
    <w:rsid w:val="00891E63"/>
    <w:rsid w:val="00892FFB"/>
    <w:rsid w:val="00897446"/>
    <w:rsid w:val="00897C58"/>
    <w:rsid w:val="008A3332"/>
    <w:rsid w:val="008A7A33"/>
    <w:rsid w:val="008B0E5D"/>
    <w:rsid w:val="008B178D"/>
    <w:rsid w:val="008B64AE"/>
    <w:rsid w:val="008B6CE7"/>
    <w:rsid w:val="008C118B"/>
    <w:rsid w:val="008D1563"/>
    <w:rsid w:val="008D1FBA"/>
    <w:rsid w:val="008E14D0"/>
    <w:rsid w:val="008E2770"/>
    <w:rsid w:val="008E3B50"/>
    <w:rsid w:val="008F0362"/>
    <w:rsid w:val="008F0566"/>
    <w:rsid w:val="008F1BF5"/>
    <w:rsid w:val="008F21BB"/>
    <w:rsid w:val="008F3C37"/>
    <w:rsid w:val="008F5B46"/>
    <w:rsid w:val="008F634C"/>
    <w:rsid w:val="00902B02"/>
    <w:rsid w:val="00903CD0"/>
    <w:rsid w:val="00903D7A"/>
    <w:rsid w:val="00905182"/>
    <w:rsid w:val="009051A8"/>
    <w:rsid w:val="00907ED1"/>
    <w:rsid w:val="00907F41"/>
    <w:rsid w:val="00910378"/>
    <w:rsid w:val="009107A6"/>
    <w:rsid w:val="0091418D"/>
    <w:rsid w:val="0091595A"/>
    <w:rsid w:val="00917925"/>
    <w:rsid w:val="00922AFD"/>
    <w:rsid w:val="00923335"/>
    <w:rsid w:val="00925792"/>
    <w:rsid w:val="00925B08"/>
    <w:rsid w:val="0093129F"/>
    <w:rsid w:val="00931482"/>
    <w:rsid w:val="00934088"/>
    <w:rsid w:val="00935FB4"/>
    <w:rsid w:val="009360F4"/>
    <w:rsid w:val="009437B5"/>
    <w:rsid w:val="009476FB"/>
    <w:rsid w:val="00951817"/>
    <w:rsid w:val="009545B4"/>
    <w:rsid w:val="0095472C"/>
    <w:rsid w:val="00963F43"/>
    <w:rsid w:val="00967BBD"/>
    <w:rsid w:val="00972883"/>
    <w:rsid w:val="009730C8"/>
    <w:rsid w:val="0097341A"/>
    <w:rsid w:val="0097370C"/>
    <w:rsid w:val="00973BF1"/>
    <w:rsid w:val="00974FEB"/>
    <w:rsid w:val="009759B0"/>
    <w:rsid w:val="00976D11"/>
    <w:rsid w:val="00977563"/>
    <w:rsid w:val="00980CB6"/>
    <w:rsid w:val="0098189E"/>
    <w:rsid w:val="00981F23"/>
    <w:rsid w:val="00985A8B"/>
    <w:rsid w:val="00985F71"/>
    <w:rsid w:val="00993AED"/>
    <w:rsid w:val="00993AF4"/>
    <w:rsid w:val="00994409"/>
    <w:rsid w:val="00995065"/>
    <w:rsid w:val="009952E1"/>
    <w:rsid w:val="00997BCC"/>
    <w:rsid w:val="009A36F5"/>
    <w:rsid w:val="009A38CC"/>
    <w:rsid w:val="009A6551"/>
    <w:rsid w:val="009B14A6"/>
    <w:rsid w:val="009B1642"/>
    <w:rsid w:val="009B3588"/>
    <w:rsid w:val="009B489E"/>
    <w:rsid w:val="009B537C"/>
    <w:rsid w:val="009B59D8"/>
    <w:rsid w:val="009B5C31"/>
    <w:rsid w:val="009C1F73"/>
    <w:rsid w:val="009C21D9"/>
    <w:rsid w:val="009C336B"/>
    <w:rsid w:val="009C4B03"/>
    <w:rsid w:val="009C5CBD"/>
    <w:rsid w:val="009C675C"/>
    <w:rsid w:val="009C6F4B"/>
    <w:rsid w:val="009D0150"/>
    <w:rsid w:val="009D2039"/>
    <w:rsid w:val="009D3FA7"/>
    <w:rsid w:val="009D4591"/>
    <w:rsid w:val="009D4967"/>
    <w:rsid w:val="009D54D4"/>
    <w:rsid w:val="009D603B"/>
    <w:rsid w:val="009D61C6"/>
    <w:rsid w:val="009D75DF"/>
    <w:rsid w:val="009E337E"/>
    <w:rsid w:val="009F5325"/>
    <w:rsid w:val="009F60C3"/>
    <w:rsid w:val="009F6B80"/>
    <w:rsid w:val="009F6F86"/>
    <w:rsid w:val="009F7607"/>
    <w:rsid w:val="00A0039B"/>
    <w:rsid w:val="00A02455"/>
    <w:rsid w:val="00A0381C"/>
    <w:rsid w:val="00A04BC0"/>
    <w:rsid w:val="00A04F51"/>
    <w:rsid w:val="00A064A1"/>
    <w:rsid w:val="00A15BA3"/>
    <w:rsid w:val="00A16ED8"/>
    <w:rsid w:val="00A17E8A"/>
    <w:rsid w:val="00A22EF9"/>
    <w:rsid w:val="00A23EAE"/>
    <w:rsid w:val="00A2495C"/>
    <w:rsid w:val="00A27C03"/>
    <w:rsid w:val="00A3032C"/>
    <w:rsid w:val="00A33FD4"/>
    <w:rsid w:val="00A35C36"/>
    <w:rsid w:val="00A36F01"/>
    <w:rsid w:val="00A37058"/>
    <w:rsid w:val="00A37E6D"/>
    <w:rsid w:val="00A37FC7"/>
    <w:rsid w:val="00A40C6B"/>
    <w:rsid w:val="00A419FC"/>
    <w:rsid w:val="00A43613"/>
    <w:rsid w:val="00A465D5"/>
    <w:rsid w:val="00A5285D"/>
    <w:rsid w:val="00A53C57"/>
    <w:rsid w:val="00A56160"/>
    <w:rsid w:val="00A615BD"/>
    <w:rsid w:val="00A63397"/>
    <w:rsid w:val="00A63D0D"/>
    <w:rsid w:val="00A6519C"/>
    <w:rsid w:val="00A65A46"/>
    <w:rsid w:val="00A65B82"/>
    <w:rsid w:val="00A66032"/>
    <w:rsid w:val="00A6705C"/>
    <w:rsid w:val="00A673A9"/>
    <w:rsid w:val="00A7361F"/>
    <w:rsid w:val="00A737A4"/>
    <w:rsid w:val="00A75841"/>
    <w:rsid w:val="00A768A8"/>
    <w:rsid w:val="00A76F09"/>
    <w:rsid w:val="00A8072B"/>
    <w:rsid w:val="00A809F4"/>
    <w:rsid w:val="00A826BA"/>
    <w:rsid w:val="00A8277D"/>
    <w:rsid w:val="00A82D85"/>
    <w:rsid w:val="00A85010"/>
    <w:rsid w:val="00A865C5"/>
    <w:rsid w:val="00A867F7"/>
    <w:rsid w:val="00A86CCE"/>
    <w:rsid w:val="00A86E89"/>
    <w:rsid w:val="00A90407"/>
    <w:rsid w:val="00A908D5"/>
    <w:rsid w:val="00A90B88"/>
    <w:rsid w:val="00A91383"/>
    <w:rsid w:val="00A9141B"/>
    <w:rsid w:val="00A92F2A"/>
    <w:rsid w:val="00A93752"/>
    <w:rsid w:val="00A94392"/>
    <w:rsid w:val="00A94ACE"/>
    <w:rsid w:val="00A969F4"/>
    <w:rsid w:val="00A979CF"/>
    <w:rsid w:val="00AA0D15"/>
    <w:rsid w:val="00AA1E9A"/>
    <w:rsid w:val="00AA2964"/>
    <w:rsid w:val="00AA557D"/>
    <w:rsid w:val="00AA5A8D"/>
    <w:rsid w:val="00AA616D"/>
    <w:rsid w:val="00AA6650"/>
    <w:rsid w:val="00AA6D4E"/>
    <w:rsid w:val="00AB0D3F"/>
    <w:rsid w:val="00AB0ECC"/>
    <w:rsid w:val="00AB0F0E"/>
    <w:rsid w:val="00AB22BB"/>
    <w:rsid w:val="00AB39FC"/>
    <w:rsid w:val="00AB5C97"/>
    <w:rsid w:val="00AB5FF1"/>
    <w:rsid w:val="00AB788C"/>
    <w:rsid w:val="00AC0539"/>
    <w:rsid w:val="00AC2C5E"/>
    <w:rsid w:val="00AC2D20"/>
    <w:rsid w:val="00AC5D0C"/>
    <w:rsid w:val="00AC60D1"/>
    <w:rsid w:val="00AD482D"/>
    <w:rsid w:val="00AE0AC4"/>
    <w:rsid w:val="00AE1797"/>
    <w:rsid w:val="00AE2D2C"/>
    <w:rsid w:val="00AF1AC8"/>
    <w:rsid w:val="00AF3ECA"/>
    <w:rsid w:val="00AF3F8B"/>
    <w:rsid w:val="00AF4512"/>
    <w:rsid w:val="00AF72F0"/>
    <w:rsid w:val="00B0539F"/>
    <w:rsid w:val="00B06574"/>
    <w:rsid w:val="00B073E8"/>
    <w:rsid w:val="00B0775C"/>
    <w:rsid w:val="00B142B2"/>
    <w:rsid w:val="00B14903"/>
    <w:rsid w:val="00B1723F"/>
    <w:rsid w:val="00B17DEE"/>
    <w:rsid w:val="00B203A0"/>
    <w:rsid w:val="00B205A1"/>
    <w:rsid w:val="00B205E1"/>
    <w:rsid w:val="00B214B2"/>
    <w:rsid w:val="00B228E3"/>
    <w:rsid w:val="00B23F5D"/>
    <w:rsid w:val="00B24317"/>
    <w:rsid w:val="00B24887"/>
    <w:rsid w:val="00B25031"/>
    <w:rsid w:val="00B25BB2"/>
    <w:rsid w:val="00B26C40"/>
    <w:rsid w:val="00B274A1"/>
    <w:rsid w:val="00B31B97"/>
    <w:rsid w:val="00B31ECB"/>
    <w:rsid w:val="00B329C2"/>
    <w:rsid w:val="00B36562"/>
    <w:rsid w:val="00B36DEE"/>
    <w:rsid w:val="00B3701A"/>
    <w:rsid w:val="00B40ECD"/>
    <w:rsid w:val="00B41DDA"/>
    <w:rsid w:val="00B42571"/>
    <w:rsid w:val="00B43771"/>
    <w:rsid w:val="00B47148"/>
    <w:rsid w:val="00B47483"/>
    <w:rsid w:val="00B4748A"/>
    <w:rsid w:val="00B47D74"/>
    <w:rsid w:val="00B540A0"/>
    <w:rsid w:val="00B54AD4"/>
    <w:rsid w:val="00B5557B"/>
    <w:rsid w:val="00B56D34"/>
    <w:rsid w:val="00B6075F"/>
    <w:rsid w:val="00B66EE8"/>
    <w:rsid w:val="00B672CA"/>
    <w:rsid w:val="00B72CC1"/>
    <w:rsid w:val="00B73851"/>
    <w:rsid w:val="00B74AE6"/>
    <w:rsid w:val="00B77780"/>
    <w:rsid w:val="00B823FE"/>
    <w:rsid w:val="00B87822"/>
    <w:rsid w:val="00B94AB5"/>
    <w:rsid w:val="00B94E97"/>
    <w:rsid w:val="00BA030C"/>
    <w:rsid w:val="00BA05F8"/>
    <w:rsid w:val="00BA1CE5"/>
    <w:rsid w:val="00BA3516"/>
    <w:rsid w:val="00BA3A47"/>
    <w:rsid w:val="00BA3C1F"/>
    <w:rsid w:val="00BA4B45"/>
    <w:rsid w:val="00BA548A"/>
    <w:rsid w:val="00BA66B4"/>
    <w:rsid w:val="00BA6E20"/>
    <w:rsid w:val="00BB009E"/>
    <w:rsid w:val="00BB0316"/>
    <w:rsid w:val="00BB1E1C"/>
    <w:rsid w:val="00BB295F"/>
    <w:rsid w:val="00BB2CF4"/>
    <w:rsid w:val="00BB2EAB"/>
    <w:rsid w:val="00BB304D"/>
    <w:rsid w:val="00BB632B"/>
    <w:rsid w:val="00BC0686"/>
    <w:rsid w:val="00BC2997"/>
    <w:rsid w:val="00BC398F"/>
    <w:rsid w:val="00BC3FB0"/>
    <w:rsid w:val="00BC457E"/>
    <w:rsid w:val="00BC4F6F"/>
    <w:rsid w:val="00BC6522"/>
    <w:rsid w:val="00BC6C36"/>
    <w:rsid w:val="00BD0E7E"/>
    <w:rsid w:val="00BD135E"/>
    <w:rsid w:val="00BD1653"/>
    <w:rsid w:val="00BD2310"/>
    <w:rsid w:val="00BD4208"/>
    <w:rsid w:val="00BD4C7F"/>
    <w:rsid w:val="00BE0209"/>
    <w:rsid w:val="00BE2AED"/>
    <w:rsid w:val="00BE2C27"/>
    <w:rsid w:val="00BE2C48"/>
    <w:rsid w:val="00BF10D3"/>
    <w:rsid w:val="00BF3AB8"/>
    <w:rsid w:val="00C0182D"/>
    <w:rsid w:val="00C02978"/>
    <w:rsid w:val="00C05929"/>
    <w:rsid w:val="00C06A01"/>
    <w:rsid w:val="00C07408"/>
    <w:rsid w:val="00C07E84"/>
    <w:rsid w:val="00C11353"/>
    <w:rsid w:val="00C11BE0"/>
    <w:rsid w:val="00C11D8B"/>
    <w:rsid w:val="00C11ED7"/>
    <w:rsid w:val="00C13B74"/>
    <w:rsid w:val="00C152C3"/>
    <w:rsid w:val="00C176AE"/>
    <w:rsid w:val="00C17E7C"/>
    <w:rsid w:val="00C21E16"/>
    <w:rsid w:val="00C23BE7"/>
    <w:rsid w:val="00C252CB"/>
    <w:rsid w:val="00C25F89"/>
    <w:rsid w:val="00C275E1"/>
    <w:rsid w:val="00C277A0"/>
    <w:rsid w:val="00C317F5"/>
    <w:rsid w:val="00C31A24"/>
    <w:rsid w:val="00C31E33"/>
    <w:rsid w:val="00C33250"/>
    <w:rsid w:val="00C33E38"/>
    <w:rsid w:val="00C35BD1"/>
    <w:rsid w:val="00C4267B"/>
    <w:rsid w:val="00C4453D"/>
    <w:rsid w:val="00C44ECB"/>
    <w:rsid w:val="00C455F9"/>
    <w:rsid w:val="00C45D7B"/>
    <w:rsid w:val="00C45E0F"/>
    <w:rsid w:val="00C46266"/>
    <w:rsid w:val="00C47105"/>
    <w:rsid w:val="00C501AA"/>
    <w:rsid w:val="00C5156E"/>
    <w:rsid w:val="00C51F84"/>
    <w:rsid w:val="00C52D0F"/>
    <w:rsid w:val="00C54D36"/>
    <w:rsid w:val="00C54DC9"/>
    <w:rsid w:val="00C60CC6"/>
    <w:rsid w:val="00C62164"/>
    <w:rsid w:val="00C636EA"/>
    <w:rsid w:val="00C640EE"/>
    <w:rsid w:val="00C66058"/>
    <w:rsid w:val="00C73E63"/>
    <w:rsid w:val="00C74BC6"/>
    <w:rsid w:val="00C75B2C"/>
    <w:rsid w:val="00C7630B"/>
    <w:rsid w:val="00C77AB2"/>
    <w:rsid w:val="00C81179"/>
    <w:rsid w:val="00C81E31"/>
    <w:rsid w:val="00C82F75"/>
    <w:rsid w:val="00C84E24"/>
    <w:rsid w:val="00C865AC"/>
    <w:rsid w:val="00C90448"/>
    <w:rsid w:val="00C90C3B"/>
    <w:rsid w:val="00C91791"/>
    <w:rsid w:val="00C91964"/>
    <w:rsid w:val="00C91C83"/>
    <w:rsid w:val="00C9439B"/>
    <w:rsid w:val="00C94968"/>
    <w:rsid w:val="00C964BA"/>
    <w:rsid w:val="00C96D2F"/>
    <w:rsid w:val="00C97EA2"/>
    <w:rsid w:val="00CA26A8"/>
    <w:rsid w:val="00CA3031"/>
    <w:rsid w:val="00CA34BF"/>
    <w:rsid w:val="00CA3A8C"/>
    <w:rsid w:val="00CB60A9"/>
    <w:rsid w:val="00CB6F0E"/>
    <w:rsid w:val="00CB6FBD"/>
    <w:rsid w:val="00CB7643"/>
    <w:rsid w:val="00CB780F"/>
    <w:rsid w:val="00CC0AD9"/>
    <w:rsid w:val="00CC3200"/>
    <w:rsid w:val="00CC52EF"/>
    <w:rsid w:val="00CC59E5"/>
    <w:rsid w:val="00CC78D1"/>
    <w:rsid w:val="00CC7B33"/>
    <w:rsid w:val="00CD2301"/>
    <w:rsid w:val="00CD4077"/>
    <w:rsid w:val="00CD5C68"/>
    <w:rsid w:val="00CD61F5"/>
    <w:rsid w:val="00CD65F8"/>
    <w:rsid w:val="00CD7413"/>
    <w:rsid w:val="00CD7FFA"/>
    <w:rsid w:val="00CE5827"/>
    <w:rsid w:val="00CE6EC7"/>
    <w:rsid w:val="00CE70A7"/>
    <w:rsid w:val="00CE783F"/>
    <w:rsid w:val="00CE7DCC"/>
    <w:rsid w:val="00CF2B99"/>
    <w:rsid w:val="00CF5895"/>
    <w:rsid w:val="00CF71A8"/>
    <w:rsid w:val="00D00C59"/>
    <w:rsid w:val="00D039E6"/>
    <w:rsid w:val="00D045F6"/>
    <w:rsid w:val="00D05AE7"/>
    <w:rsid w:val="00D123FA"/>
    <w:rsid w:val="00D125FA"/>
    <w:rsid w:val="00D13D58"/>
    <w:rsid w:val="00D14653"/>
    <w:rsid w:val="00D1492A"/>
    <w:rsid w:val="00D15132"/>
    <w:rsid w:val="00D208DE"/>
    <w:rsid w:val="00D21C9C"/>
    <w:rsid w:val="00D22501"/>
    <w:rsid w:val="00D231ED"/>
    <w:rsid w:val="00D23992"/>
    <w:rsid w:val="00D241AF"/>
    <w:rsid w:val="00D25550"/>
    <w:rsid w:val="00D26E72"/>
    <w:rsid w:val="00D31CDA"/>
    <w:rsid w:val="00D336A8"/>
    <w:rsid w:val="00D366E1"/>
    <w:rsid w:val="00D42DCC"/>
    <w:rsid w:val="00D457EE"/>
    <w:rsid w:val="00D53B42"/>
    <w:rsid w:val="00D542BE"/>
    <w:rsid w:val="00D54826"/>
    <w:rsid w:val="00D5604E"/>
    <w:rsid w:val="00D65CF1"/>
    <w:rsid w:val="00D7248E"/>
    <w:rsid w:val="00D7430F"/>
    <w:rsid w:val="00D749A3"/>
    <w:rsid w:val="00D75C4C"/>
    <w:rsid w:val="00D807E0"/>
    <w:rsid w:val="00D815A0"/>
    <w:rsid w:val="00D8167F"/>
    <w:rsid w:val="00D839FF"/>
    <w:rsid w:val="00D849F6"/>
    <w:rsid w:val="00D8518C"/>
    <w:rsid w:val="00D85278"/>
    <w:rsid w:val="00D87E7B"/>
    <w:rsid w:val="00D90A48"/>
    <w:rsid w:val="00D90C9F"/>
    <w:rsid w:val="00D90CED"/>
    <w:rsid w:val="00D91726"/>
    <w:rsid w:val="00D91C64"/>
    <w:rsid w:val="00D923C8"/>
    <w:rsid w:val="00D924DD"/>
    <w:rsid w:val="00D93B56"/>
    <w:rsid w:val="00D93B66"/>
    <w:rsid w:val="00D95F19"/>
    <w:rsid w:val="00D97738"/>
    <w:rsid w:val="00DA0EC3"/>
    <w:rsid w:val="00DA6030"/>
    <w:rsid w:val="00DA6718"/>
    <w:rsid w:val="00DA71E2"/>
    <w:rsid w:val="00DB04F3"/>
    <w:rsid w:val="00DB1A7D"/>
    <w:rsid w:val="00DB26DD"/>
    <w:rsid w:val="00DB2CD8"/>
    <w:rsid w:val="00DB39EE"/>
    <w:rsid w:val="00DB4A1A"/>
    <w:rsid w:val="00DB5BDC"/>
    <w:rsid w:val="00DB6479"/>
    <w:rsid w:val="00DB71D0"/>
    <w:rsid w:val="00DC0092"/>
    <w:rsid w:val="00DC17B6"/>
    <w:rsid w:val="00DC30AF"/>
    <w:rsid w:val="00DC3F53"/>
    <w:rsid w:val="00DD172E"/>
    <w:rsid w:val="00DD2C2E"/>
    <w:rsid w:val="00DD457E"/>
    <w:rsid w:val="00DD4B3D"/>
    <w:rsid w:val="00DD58CE"/>
    <w:rsid w:val="00DD7D43"/>
    <w:rsid w:val="00DE300F"/>
    <w:rsid w:val="00DE5861"/>
    <w:rsid w:val="00DE5ACF"/>
    <w:rsid w:val="00DE6130"/>
    <w:rsid w:val="00DF0035"/>
    <w:rsid w:val="00DF51B3"/>
    <w:rsid w:val="00DF55C8"/>
    <w:rsid w:val="00DF59C6"/>
    <w:rsid w:val="00DF6014"/>
    <w:rsid w:val="00DF6AB7"/>
    <w:rsid w:val="00E00AB9"/>
    <w:rsid w:val="00E0398B"/>
    <w:rsid w:val="00E03D51"/>
    <w:rsid w:val="00E0495F"/>
    <w:rsid w:val="00E06028"/>
    <w:rsid w:val="00E06C7A"/>
    <w:rsid w:val="00E077D8"/>
    <w:rsid w:val="00E108D2"/>
    <w:rsid w:val="00E133EB"/>
    <w:rsid w:val="00E13F8E"/>
    <w:rsid w:val="00E14D5C"/>
    <w:rsid w:val="00E15EF5"/>
    <w:rsid w:val="00E2299B"/>
    <w:rsid w:val="00E255DC"/>
    <w:rsid w:val="00E2583A"/>
    <w:rsid w:val="00E31228"/>
    <w:rsid w:val="00E3230F"/>
    <w:rsid w:val="00E3232A"/>
    <w:rsid w:val="00E32552"/>
    <w:rsid w:val="00E32BB4"/>
    <w:rsid w:val="00E34015"/>
    <w:rsid w:val="00E36B5C"/>
    <w:rsid w:val="00E36CE2"/>
    <w:rsid w:val="00E37023"/>
    <w:rsid w:val="00E373B0"/>
    <w:rsid w:val="00E37CC5"/>
    <w:rsid w:val="00E4103C"/>
    <w:rsid w:val="00E414C2"/>
    <w:rsid w:val="00E42CC1"/>
    <w:rsid w:val="00E516E0"/>
    <w:rsid w:val="00E51FC6"/>
    <w:rsid w:val="00E521A7"/>
    <w:rsid w:val="00E53CB8"/>
    <w:rsid w:val="00E53F23"/>
    <w:rsid w:val="00E5495F"/>
    <w:rsid w:val="00E561AF"/>
    <w:rsid w:val="00E62DE3"/>
    <w:rsid w:val="00E660BB"/>
    <w:rsid w:val="00E67DA2"/>
    <w:rsid w:val="00E70907"/>
    <w:rsid w:val="00E71900"/>
    <w:rsid w:val="00E71AFF"/>
    <w:rsid w:val="00E736A4"/>
    <w:rsid w:val="00E75DF4"/>
    <w:rsid w:val="00E76A33"/>
    <w:rsid w:val="00E80AD4"/>
    <w:rsid w:val="00E82CBA"/>
    <w:rsid w:val="00E8582B"/>
    <w:rsid w:val="00E86658"/>
    <w:rsid w:val="00E87381"/>
    <w:rsid w:val="00E90E7E"/>
    <w:rsid w:val="00E911BA"/>
    <w:rsid w:val="00E91C72"/>
    <w:rsid w:val="00E92540"/>
    <w:rsid w:val="00E925B4"/>
    <w:rsid w:val="00E927A6"/>
    <w:rsid w:val="00E9305D"/>
    <w:rsid w:val="00E934F2"/>
    <w:rsid w:val="00E974C0"/>
    <w:rsid w:val="00EB30E0"/>
    <w:rsid w:val="00EB5BFB"/>
    <w:rsid w:val="00EB684F"/>
    <w:rsid w:val="00EB700C"/>
    <w:rsid w:val="00EC0384"/>
    <w:rsid w:val="00EC2069"/>
    <w:rsid w:val="00EC2932"/>
    <w:rsid w:val="00EC694C"/>
    <w:rsid w:val="00ED0E5D"/>
    <w:rsid w:val="00ED2FF5"/>
    <w:rsid w:val="00ED76A9"/>
    <w:rsid w:val="00EE03D8"/>
    <w:rsid w:val="00EE10FD"/>
    <w:rsid w:val="00EE3772"/>
    <w:rsid w:val="00EE4C4B"/>
    <w:rsid w:val="00EE4FFD"/>
    <w:rsid w:val="00EE5112"/>
    <w:rsid w:val="00EE5599"/>
    <w:rsid w:val="00EE7A3A"/>
    <w:rsid w:val="00EF0468"/>
    <w:rsid w:val="00EF4465"/>
    <w:rsid w:val="00EF5D8D"/>
    <w:rsid w:val="00EF6006"/>
    <w:rsid w:val="00F011A5"/>
    <w:rsid w:val="00F02287"/>
    <w:rsid w:val="00F048B2"/>
    <w:rsid w:val="00F04B45"/>
    <w:rsid w:val="00F05C5B"/>
    <w:rsid w:val="00F10622"/>
    <w:rsid w:val="00F12394"/>
    <w:rsid w:val="00F127F9"/>
    <w:rsid w:val="00F130B0"/>
    <w:rsid w:val="00F1499E"/>
    <w:rsid w:val="00F14D91"/>
    <w:rsid w:val="00F16099"/>
    <w:rsid w:val="00F21580"/>
    <w:rsid w:val="00F21666"/>
    <w:rsid w:val="00F218B1"/>
    <w:rsid w:val="00F21F1D"/>
    <w:rsid w:val="00F25191"/>
    <w:rsid w:val="00F26A34"/>
    <w:rsid w:val="00F26CEA"/>
    <w:rsid w:val="00F302FA"/>
    <w:rsid w:val="00F326EB"/>
    <w:rsid w:val="00F32D8F"/>
    <w:rsid w:val="00F33448"/>
    <w:rsid w:val="00F349F8"/>
    <w:rsid w:val="00F37740"/>
    <w:rsid w:val="00F37999"/>
    <w:rsid w:val="00F41118"/>
    <w:rsid w:val="00F4364C"/>
    <w:rsid w:val="00F46978"/>
    <w:rsid w:val="00F47619"/>
    <w:rsid w:val="00F47D0A"/>
    <w:rsid w:val="00F5093F"/>
    <w:rsid w:val="00F51C08"/>
    <w:rsid w:val="00F5226D"/>
    <w:rsid w:val="00F5273B"/>
    <w:rsid w:val="00F538E3"/>
    <w:rsid w:val="00F56E6A"/>
    <w:rsid w:val="00F6110A"/>
    <w:rsid w:val="00F64436"/>
    <w:rsid w:val="00F6504D"/>
    <w:rsid w:val="00F70A27"/>
    <w:rsid w:val="00F713AC"/>
    <w:rsid w:val="00F71FA4"/>
    <w:rsid w:val="00F72DB7"/>
    <w:rsid w:val="00F776F6"/>
    <w:rsid w:val="00F831EB"/>
    <w:rsid w:val="00F838AA"/>
    <w:rsid w:val="00F84A2C"/>
    <w:rsid w:val="00F92B14"/>
    <w:rsid w:val="00F93DD0"/>
    <w:rsid w:val="00FA0A70"/>
    <w:rsid w:val="00FA3207"/>
    <w:rsid w:val="00FA3465"/>
    <w:rsid w:val="00FA3FAA"/>
    <w:rsid w:val="00FA6A96"/>
    <w:rsid w:val="00FB13F6"/>
    <w:rsid w:val="00FC06AD"/>
    <w:rsid w:val="00FC22CC"/>
    <w:rsid w:val="00FC7970"/>
    <w:rsid w:val="00FD00AF"/>
    <w:rsid w:val="00FD084D"/>
    <w:rsid w:val="00FD0F08"/>
    <w:rsid w:val="00FD110E"/>
    <w:rsid w:val="00FD1CEC"/>
    <w:rsid w:val="00FD5888"/>
    <w:rsid w:val="00FD6D64"/>
    <w:rsid w:val="00FD6DEA"/>
    <w:rsid w:val="00FD72BE"/>
    <w:rsid w:val="00FE111A"/>
    <w:rsid w:val="00FE1179"/>
    <w:rsid w:val="00FE1A7E"/>
    <w:rsid w:val="00FE2B3B"/>
    <w:rsid w:val="00FE347B"/>
    <w:rsid w:val="00FE46EC"/>
    <w:rsid w:val="00FE73B9"/>
    <w:rsid w:val="00FF0048"/>
    <w:rsid w:val="00FF0126"/>
    <w:rsid w:val="00FF7B2F"/>
    <w:rsid w:val="01F650C6"/>
    <w:rsid w:val="036FF064"/>
    <w:rsid w:val="03DC6806"/>
    <w:rsid w:val="0402B355"/>
    <w:rsid w:val="089A6157"/>
    <w:rsid w:val="08BD4BF2"/>
    <w:rsid w:val="09227478"/>
    <w:rsid w:val="095B0D25"/>
    <w:rsid w:val="09799331"/>
    <w:rsid w:val="099CA3F1"/>
    <w:rsid w:val="09F462F0"/>
    <w:rsid w:val="0A339BA3"/>
    <w:rsid w:val="0A99FAE0"/>
    <w:rsid w:val="0BEB7AA2"/>
    <w:rsid w:val="0FE62C80"/>
    <w:rsid w:val="0FFB5613"/>
    <w:rsid w:val="108557EB"/>
    <w:rsid w:val="11349724"/>
    <w:rsid w:val="124F6EE4"/>
    <w:rsid w:val="157D58E7"/>
    <w:rsid w:val="1590277C"/>
    <w:rsid w:val="15CF9A9A"/>
    <w:rsid w:val="162A30F2"/>
    <w:rsid w:val="17AADEB1"/>
    <w:rsid w:val="1805BFBA"/>
    <w:rsid w:val="18B2E112"/>
    <w:rsid w:val="1A5A8C24"/>
    <w:rsid w:val="1AEC2B4F"/>
    <w:rsid w:val="1BB7CA28"/>
    <w:rsid w:val="1C0021AD"/>
    <w:rsid w:val="1C43B786"/>
    <w:rsid w:val="1C68325B"/>
    <w:rsid w:val="1CD81A3C"/>
    <w:rsid w:val="1E61CF83"/>
    <w:rsid w:val="1FCF62D9"/>
    <w:rsid w:val="21BEFEF5"/>
    <w:rsid w:val="22AB48D1"/>
    <w:rsid w:val="2363729B"/>
    <w:rsid w:val="262CB2AB"/>
    <w:rsid w:val="265A9943"/>
    <w:rsid w:val="269FC39C"/>
    <w:rsid w:val="2A41AEAC"/>
    <w:rsid w:val="2AA4551D"/>
    <w:rsid w:val="2AF529A4"/>
    <w:rsid w:val="2B12E834"/>
    <w:rsid w:val="2B2BA28E"/>
    <w:rsid w:val="2BE80F2E"/>
    <w:rsid w:val="2BF4DB47"/>
    <w:rsid w:val="2D8123C6"/>
    <w:rsid w:val="2DCC64F1"/>
    <w:rsid w:val="2DE13672"/>
    <w:rsid w:val="2FE9AA77"/>
    <w:rsid w:val="3056BB9C"/>
    <w:rsid w:val="31214BED"/>
    <w:rsid w:val="3282290F"/>
    <w:rsid w:val="33D51FD7"/>
    <w:rsid w:val="3445847F"/>
    <w:rsid w:val="34B80E08"/>
    <w:rsid w:val="34E9FC52"/>
    <w:rsid w:val="35BEF65E"/>
    <w:rsid w:val="37691984"/>
    <w:rsid w:val="37813EBF"/>
    <w:rsid w:val="37B7CED6"/>
    <w:rsid w:val="38967A66"/>
    <w:rsid w:val="38DE3326"/>
    <w:rsid w:val="3A85C789"/>
    <w:rsid w:val="3AF1D852"/>
    <w:rsid w:val="3BBC2AF6"/>
    <w:rsid w:val="3C1140BE"/>
    <w:rsid w:val="3CAAD001"/>
    <w:rsid w:val="3DBD1378"/>
    <w:rsid w:val="3E8CC5E3"/>
    <w:rsid w:val="3FF254EA"/>
    <w:rsid w:val="4114BAF6"/>
    <w:rsid w:val="412B6DDD"/>
    <w:rsid w:val="41963AE8"/>
    <w:rsid w:val="421BDDD1"/>
    <w:rsid w:val="44DF89EB"/>
    <w:rsid w:val="452D5568"/>
    <w:rsid w:val="485D9E85"/>
    <w:rsid w:val="4865315D"/>
    <w:rsid w:val="48E2A8F4"/>
    <w:rsid w:val="49211775"/>
    <w:rsid w:val="4ACB6AA9"/>
    <w:rsid w:val="4AD92B08"/>
    <w:rsid w:val="4B4346DB"/>
    <w:rsid w:val="4BB11334"/>
    <w:rsid w:val="4CB646EF"/>
    <w:rsid w:val="4CDB0CF6"/>
    <w:rsid w:val="4CF964B7"/>
    <w:rsid w:val="4D06C035"/>
    <w:rsid w:val="4D183064"/>
    <w:rsid w:val="4E200E09"/>
    <w:rsid w:val="4EC91E9F"/>
    <w:rsid w:val="4EE36F15"/>
    <w:rsid w:val="4F7774B3"/>
    <w:rsid w:val="50566833"/>
    <w:rsid w:val="5083615F"/>
    <w:rsid w:val="50D21F43"/>
    <w:rsid w:val="50F67892"/>
    <w:rsid w:val="5206769A"/>
    <w:rsid w:val="528C5C77"/>
    <w:rsid w:val="53536376"/>
    <w:rsid w:val="541A99E3"/>
    <w:rsid w:val="5434531B"/>
    <w:rsid w:val="54A3FD3B"/>
    <w:rsid w:val="554515FC"/>
    <w:rsid w:val="5647B4DA"/>
    <w:rsid w:val="565BD032"/>
    <w:rsid w:val="58C6FACF"/>
    <w:rsid w:val="591959C6"/>
    <w:rsid w:val="5988C309"/>
    <w:rsid w:val="59FF937A"/>
    <w:rsid w:val="5A828DAA"/>
    <w:rsid w:val="5A9B9123"/>
    <w:rsid w:val="5C874C07"/>
    <w:rsid w:val="5D0FDB39"/>
    <w:rsid w:val="5DF03DB9"/>
    <w:rsid w:val="5F762F2A"/>
    <w:rsid w:val="5FB75B42"/>
    <w:rsid w:val="61EBA9BC"/>
    <w:rsid w:val="62A05516"/>
    <w:rsid w:val="62CFA807"/>
    <w:rsid w:val="64316C66"/>
    <w:rsid w:val="647B433C"/>
    <w:rsid w:val="6493A5EF"/>
    <w:rsid w:val="66730CF1"/>
    <w:rsid w:val="66840B57"/>
    <w:rsid w:val="66F8DCA9"/>
    <w:rsid w:val="678617AD"/>
    <w:rsid w:val="684CD4EE"/>
    <w:rsid w:val="6A3C7CB0"/>
    <w:rsid w:val="6BA9B2A2"/>
    <w:rsid w:val="6C4FB134"/>
    <w:rsid w:val="6E0E1E6D"/>
    <w:rsid w:val="6F1C2BBD"/>
    <w:rsid w:val="6FBBA97B"/>
    <w:rsid w:val="7099F80F"/>
    <w:rsid w:val="712ADB0A"/>
    <w:rsid w:val="7257884A"/>
    <w:rsid w:val="72E4956D"/>
    <w:rsid w:val="72F56D35"/>
    <w:rsid w:val="73448A35"/>
    <w:rsid w:val="73ECC0B1"/>
    <w:rsid w:val="7426F3D9"/>
    <w:rsid w:val="7660B164"/>
    <w:rsid w:val="78370D72"/>
    <w:rsid w:val="7A495B00"/>
    <w:rsid w:val="7B6B3B87"/>
    <w:rsid w:val="7C025053"/>
    <w:rsid w:val="7C28C84F"/>
    <w:rsid w:val="7E202DE3"/>
    <w:rsid w:val="7F9228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607B2"/>
  <w15:chartTrackingRefBased/>
  <w15:docId w15:val="{A846AE46-4137-48FC-9619-FA005A5A1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F82"/>
    <w:pPr>
      <w:spacing w:line="312" w:lineRule="auto"/>
    </w:pPr>
    <w:rPr>
      <w:rFonts w:ascii="Inter" w:hAnsi="Inter"/>
      <w:sz w:val="22"/>
      <w:szCs w:val="22"/>
    </w:rPr>
  </w:style>
  <w:style w:type="paragraph" w:styleId="Heading1">
    <w:name w:val="heading 1"/>
    <w:basedOn w:val="Normal"/>
    <w:next w:val="Normal"/>
    <w:link w:val="Heading1Char"/>
    <w:uiPriority w:val="9"/>
    <w:qFormat/>
    <w:rsid w:val="00D42DCC"/>
    <w:pPr>
      <w:outlineLvl w:val="0"/>
    </w:pPr>
    <w:rPr>
      <w:b/>
      <w:bCs/>
      <w:color w:val="00528D"/>
    </w:rPr>
  </w:style>
  <w:style w:type="paragraph" w:styleId="Heading2">
    <w:name w:val="heading 2"/>
    <w:basedOn w:val="Normal"/>
    <w:next w:val="Normal"/>
    <w:link w:val="Heading2Char"/>
    <w:uiPriority w:val="9"/>
    <w:unhideWhenUsed/>
    <w:rsid w:val="00AB0D3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B0D3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DCC"/>
    <w:pPr>
      <w:tabs>
        <w:tab w:val="center" w:pos="4680"/>
        <w:tab w:val="right" w:pos="9360"/>
      </w:tabs>
    </w:pPr>
  </w:style>
  <w:style w:type="character" w:customStyle="1" w:styleId="HeaderChar">
    <w:name w:val="Header Char"/>
    <w:basedOn w:val="DefaultParagraphFont"/>
    <w:link w:val="Header"/>
    <w:uiPriority w:val="99"/>
    <w:rsid w:val="00D42DCC"/>
  </w:style>
  <w:style w:type="paragraph" w:styleId="Footer">
    <w:name w:val="footer"/>
    <w:basedOn w:val="Normal"/>
    <w:link w:val="FooterChar"/>
    <w:uiPriority w:val="99"/>
    <w:unhideWhenUsed/>
    <w:rsid w:val="00D42DCC"/>
    <w:pPr>
      <w:tabs>
        <w:tab w:val="center" w:pos="4680"/>
        <w:tab w:val="right" w:pos="9360"/>
      </w:tabs>
    </w:pPr>
  </w:style>
  <w:style w:type="character" w:customStyle="1" w:styleId="FooterChar">
    <w:name w:val="Footer Char"/>
    <w:basedOn w:val="DefaultParagraphFont"/>
    <w:link w:val="Footer"/>
    <w:uiPriority w:val="99"/>
    <w:rsid w:val="00D42DCC"/>
  </w:style>
  <w:style w:type="paragraph" w:styleId="NormalWeb">
    <w:name w:val="Normal (Web)"/>
    <w:basedOn w:val="Normal"/>
    <w:uiPriority w:val="99"/>
    <w:semiHidden/>
    <w:unhideWhenUsed/>
    <w:rsid w:val="00D42DCC"/>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D42DCC"/>
    <w:pPr>
      <w:spacing w:line="240" w:lineRule="auto"/>
      <w:contextualSpacing/>
    </w:pPr>
    <w:rPr>
      <w:rFonts w:eastAsiaTheme="majorEastAsia" w:cstheme="majorBidi"/>
      <w:b/>
      <w:bCs/>
      <w:color w:val="2B80C3"/>
      <w:spacing w:val="-10"/>
      <w:kern w:val="28"/>
      <w:sz w:val="56"/>
      <w:szCs w:val="56"/>
    </w:rPr>
  </w:style>
  <w:style w:type="character" w:customStyle="1" w:styleId="TitleChar">
    <w:name w:val="Title Char"/>
    <w:basedOn w:val="DefaultParagraphFont"/>
    <w:link w:val="Title"/>
    <w:uiPriority w:val="10"/>
    <w:rsid w:val="00D42DCC"/>
    <w:rPr>
      <w:rFonts w:ascii="Inter" w:eastAsiaTheme="majorEastAsia" w:hAnsi="Inter" w:cstheme="majorBidi"/>
      <w:b/>
      <w:bCs/>
      <w:color w:val="2B80C3"/>
      <w:spacing w:val="-10"/>
      <w:kern w:val="28"/>
      <w:sz w:val="56"/>
      <w:szCs w:val="56"/>
    </w:rPr>
  </w:style>
  <w:style w:type="character" w:customStyle="1" w:styleId="Heading1Char">
    <w:name w:val="Heading 1 Char"/>
    <w:basedOn w:val="DefaultParagraphFont"/>
    <w:link w:val="Heading1"/>
    <w:uiPriority w:val="9"/>
    <w:rsid w:val="00D42DCC"/>
    <w:rPr>
      <w:rFonts w:ascii="Inter" w:hAnsi="Inter"/>
      <w:b/>
      <w:bCs/>
      <w:color w:val="00528D"/>
      <w:sz w:val="22"/>
      <w:szCs w:val="22"/>
    </w:rPr>
  </w:style>
  <w:style w:type="paragraph" w:styleId="Subtitle">
    <w:name w:val="Subtitle"/>
    <w:basedOn w:val="Normal"/>
    <w:next w:val="Normal"/>
    <w:link w:val="SubtitleChar"/>
    <w:uiPriority w:val="11"/>
    <w:qFormat/>
    <w:rsid w:val="00D42DCC"/>
    <w:pPr>
      <w:numPr>
        <w:ilvl w:val="1"/>
      </w:numPr>
      <w:spacing w:after="160"/>
    </w:pPr>
    <w:rPr>
      <w:rFonts w:eastAsiaTheme="minorEastAsia"/>
      <w:color w:val="2B80C3"/>
      <w:spacing w:val="15"/>
    </w:rPr>
  </w:style>
  <w:style w:type="character" w:customStyle="1" w:styleId="SubtitleChar">
    <w:name w:val="Subtitle Char"/>
    <w:basedOn w:val="DefaultParagraphFont"/>
    <w:link w:val="Subtitle"/>
    <w:uiPriority w:val="11"/>
    <w:rsid w:val="00D42DCC"/>
    <w:rPr>
      <w:rFonts w:ascii="Inter" w:eastAsiaTheme="minorEastAsia" w:hAnsi="Inter"/>
      <w:color w:val="2B80C3"/>
      <w:spacing w:val="15"/>
      <w:sz w:val="22"/>
      <w:szCs w:val="22"/>
    </w:rPr>
  </w:style>
  <w:style w:type="character" w:styleId="SubtleEmphasis">
    <w:name w:val="Subtle Emphasis"/>
    <w:basedOn w:val="DefaultParagraphFont"/>
    <w:uiPriority w:val="19"/>
    <w:rsid w:val="00D42DCC"/>
    <w:rPr>
      <w:i/>
      <w:iCs/>
      <w:color w:val="404040" w:themeColor="text1" w:themeTint="BF"/>
    </w:rPr>
  </w:style>
  <w:style w:type="character" w:styleId="Emphasis">
    <w:name w:val="Emphasis"/>
    <w:basedOn w:val="DefaultParagraphFont"/>
    <w:uiPriority w:val="20"/>
    <w:qFormat/>
    <w:rsid w:val="00D42DCC"/>
    <w:rPr>
      <w:b/>
      <w:bCs/>
      <w:color w:val="172F50"/>
    </w:rPr>
  </w:style>
  <w:style w:type="paragraph" w:styleId="IntenseQuote">
    <w:name w:val="Intense Quote"/>
    <w:basedOn w:val="Normal"/>
    <w:next w:val="Normal"/>
    <w:link w:val="IntenseQuoteChar"/>
    <w:uiPriority w:val="30"/>
    <w:qFormat/>
    <w:rsid w:val="00D42DCC"/>
    <w:pPr>
      <w:pBdr>
        <w:top w:val="single" w:sz="4" w:space="10" w:color="4472C4" w:themeColor="accent1"/>
        <w:bottom w:val="single" w:sz="4" w:space="10" w:color="4472C4" w:themeColor="accent1"/>
      </w:pBdr>
      <w:spacing w:before="360" w:after="360"/>
      <w:ind w:left="864" w:right="864"/>
      <w:jc w:val="center"/>
    </w:pPr>
    <w:rPr>
      <w:i/>
      <w:iCs/>
      <w:color w:val="2B80C3"/>
    </w:rPr>
  </w:style>
  <w:style w:type="character" w:customStyle="1" w:styleId="IntenseQuoteChar">
    <w:name w:val="Intense Quote Char"/>
    <w:basedOn w:val="DefaultParagraphFont"/>
    <w:link w:val="IntenseQuote"/>
    <w:uiPriority w:val="30"/>
    <w:rsid w:val="00D42DCC"/>
    <w:rPr>
      <w:rFonts w:ascii="Inter" w:hAnsi="Inter"/>
      <w:i/>
      <w:iCs/>
      <w:color w:val="2B80C3"/>
      <w:sz w:val="22"/>
      <w:szCs w:val="22"/>
    </w:rPr>
  </w:style>
  <w:style w:type="character" w:styleId="IntenseReference">
    <w:name w:val="Intense Reference"/>
    <w:basedOn w:val="DefaultParagraphFont"/>
    <w:uiPriority w:val="32"/>
    <w:qFormat/>
    <w:rsid w:val="00D42DCC"/>
    <w:rPr>
      <w:b/>
      <w:bCs/>
      <w:smallCaps/>
      <w:color w:val="2B80C3"/>
      <w:spacing w:val="5"/>
    </w:rPr>
  </w:style>
  <w:style w:type="character" w:styleId="CommentReference">
    <w:name w:val="annotation reference"/>
    <w:basedOn w:val="DefaultParagraphFont"/>
    <w:uiPriority w:val="99"/>
    <w:semiHidden/>
    <w:unhideWhenUsed/>
    <w:rsid w:val="00762A2E"/>
    <w:rPr>
      <w:sz w:val="16"/>
      <w:szCs w:val="16"/>
    </w:rPr>
  </w:style>
  <w:style w:type="paragraph" w:styleId="CommentText">
    <w:name w:val="annotation text"/>
    <w:basedOn w:val="Normal"/>
    <w:link w:val="CommentTextChar"/>
    <w:uiPriority w:val="99"/>
    <w:unhideWhenUsed/>
    <w:rsid w:val="00762A2E"/>
    <w:pPr>
      <w:spacing w:line="240" w:lineRule="auto"/>
    </w:pPr>
    <w:rPr>
      <w:sz w:val="20"/>
      <w:szCs w:val="20"/>
    </w:rPr>
  </w:style>
  <w:style w:type="character" w:customStyle="1" w:styleId="CommentTextChar">
    <w:name w:val="Comment Text Char"/>
    <w:basedOn w:val="DefaultParagraphFont"/>
    <w:link w:val="CommentText"/>
    <w:uiPriority w:val="99"/>
    <w:rsid w:val="00762A2E"/>
    <w:rPr>
      <w:rFonts w:ascii="Inter" w:hAnsi="Inter"/>
      <w:sz w:val="20"/>
      <w:szCs w:val="20"/>
    </w:rPr>
  </w:style>
  <w:style w:type="paragraph" w:styleId="CommentSubject">
    <w:name w:val="annotation subject"/>
    <w:basedOn w:val="CommentText"/>
    <w:next w:val="CommentText"/>
    <w:link w:val="CommentSubjectChar"/>
    <w:uiPriority w:val="99"/>
    <w:semiHidden/>
    <w:unhideWhenUsed/>
    <w:rsid w:val="00762A2E"/>
    <w:rPr>
      <w:b/>
      <w:bCs/>
    </w:rPr>
  </w:style>
  <w:style w:type="character" w:customStyle="1" w:styleId="CommentSubjectChar">
    <w:name w:val="Comment Subject Char"/>
    <w:basedOn w:val="CommentTextChar"/>
    <w:link w:val="CommentSubject"/>
    <w:uiPriority w:val="99"/>
    <w:semiHidden/>
    <w:rsid w:val="00762A2E"/>
    <w:rPr>
      <w:rFonts w:ascii="Inter" w:hAnsi="Inter"/>
      <w:b/>
      <w:bCs/>
      <w:sz w:val="20"/>
      <w:szCs w:val="20"/>
    </w:rPr>
  </w:style>
  <w:style w:type="paragraph" w:customStyle="1" w:styleId="BasicParagraph">
    <w:name w:val="[Basic Paragraph]"/>
    <w:basedOn w:val="Normal"/>
    <w:uiPriority w:val="99"/>
    <w:rsid w:val="00DA671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2Char">
    <w:name w:val="Heading 2 Char"/>
    <w:basedOn w:val="DefaultParagraphFont"/>
    <w:link w:val="Heading2"/>
    <w:uiPriority w:val="9"/>
    <w:rsid w:val="00AB0D3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B0D3F"/>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505B5"/>
    <w:rPr>
      <w:color w:val="0563C1" w:themeColor="hyperlink"/>
      <w:u w:val="single"/>
    </w:rPr>
  </w:style>
  <w:style w:type="character" w:styleId="UnresolvedMention">
    <w:name w:val="Unresolved Mention"/>
    <w:basedOn w:val="DefaultParagraphFont"/>
    <w:uiPriority w:val="99"/>
    <w:semiHidden/>
    <w:unhideWhenUsed/>
    <w:rsid w:val="000505B5"/>
    <w:rPr>
      <w:color w:val="605E5C"/>
      <w:shd w:val="clear" w:color="auto" w:fill="E1DFDD"/>
    </w:rPr>
  </w:style>
  <w:style w:type="paragraph" w:styleId="ListParagraph">
    <w:name w:val="List Paragraph"/>
    <w:basedOn w:val="Normal"/>
    <w:uiPriority w:val="34"/>
    <w:qFormat/>
    <w:rsid w:val="00E32552"/>
    <w:pPr>
      <w:ind w:left="720"/>
      <w:contextualSpacing/>
    </w:pPr>
  </w:style>
  <w:style w:type="character" w:styleId="Strong">
    <w:name w:val="Strong"/>
    <w:basedOn w:val="DefaultParagraphFont"/>
    <w:uiPriority w:val="22"/>
    <w:qFormat/>
    <w:rsid w:val="00EE7A3A"/>
    <w:rPr>
      <w:b/>
      <w:bCs/>
    </w:rPr>
  </w:style>
  <w:style w:type="character" w:styleId="FollowedHyperlink">
    <w:name w:val="FollowedHyperlink"/>
    <w:basedOn w:val="DefaultParagraphFont"/>
    <w:uiPriority w:val="99"/>
    <w:semiHidden/>
    <w:unhideWhenUsed/>
    <w:rsid w:val="00B47D74"/>
    <w:rPr>
      <w:color w:val="954F72" w:themeColor="followedHyperlink"/>
      <w:u w:val="single"/>
    </w:rPr>
  </w:style>
  <w:style w:type="table" w:styleId="TableGrid">
    <w:name w:val="Table Grid"/>
    <w:basedOn w:val="TableNormal"/>
    <w:uiPriority w:val="39"/>
    <w:rsid w:val="00580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6A13"/>
    <w:rPr>
      <w:rFonts w:ascii="Inter" w:hAnsi="Inte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15204">
      <w:bodyDiv w:val="1"/>
      <w:marLeft w:val="0"/>
      <w:marRight w:val="0"/>
      <w:marTop w:val="0"/>
      <w:marBottom w:val="0"/>
      <w:divBdr>
        <w:top w:val="none" w:sz="0" w:space="0" w:color="auto"/>
        <w:left w:val="none" w:sz="0" w:space="0" w:color="auto"/>
        <w:bottom w:val="none" w:sz="0" w:space="0" w:color="auto"/>
        <w:right w:val="none" w:sz="0" w:space="0" w:color="auto"/>
      </w:divBdr>
    </w:div>
    <w:div w:id="109907195">
      <w:bodyDiv w:val="1"/>
      <w:marLeft w:val="0"/>
      <w:marRight w:val="0"/>
      <w:marTop w:val="0"/>
      <w:marBottom w:val="0"/>
      <w:divBdr>
        <w:top w:val="none" w:sz="0" w:space="0" w:color="auto"/>
        <w:left w:val="none" w:sz="0" w:space="0" w:color="auto"/>
        <w:bottom w:val="none" w:sz="0" w:space="0" w:color="auto"/>
        <w:right w:val="none" w:sz="0" w:space="0" w:color="auto"/>
      </w:divBdr>
    </w:div>
    <w:div w:id="150608434">
      <w:bodyDiv w:val="1"/>
      <w:marLeft w:val="0"/>
      <w:marRight w:val="0"/>
      <w:marTop w:val="0"/>
      <w:marBottom w:val="0"/>
      <w:divBdr>
        <w:top w:val="none" w:sz="0" w:space="0" w:color="auto"/>
        <w:left w:val="none" w:sz="0" w:space="0" w:color="auto"/>
        <w:bottom w:val="none" w:sz="0" w:space="0" w:color="auto"/>
        <w:right w:val="none" w:sz="0" w:space="0" w:color="auto"/>
      </w:divBdr>
    </w:div>
    <w:div w:id="162429077">
      <w:bodyDiv w:val="1"/>
      <w:marLeft w:val="0"/>
      <w:marRight w:val="0"/>
      <w:marTop w:val="0"/>
      <w:marBottom w:val="0"/>
      <w:divBdr>
        <w:top w:val="none" w:sz="0" w:space="0" w:color="auto"/>
        <w:left w:val="none" w:sz="0" w:space="0" w:color="auto"/>
        <w:bottom w:val="none" w:sz="0" w:space="0" w:color="auto"/>
        <w:right w:val="none" w:sz="0" w:space="0" w:color="auto"/>
      </w:divBdr>
    </w:div>
    <w:div w:id="194973666">
      <w:bodyDiv w:val="1"/>
      <w:marLeft w:val="0"/>
      <w:marRight w:val="0"/>
      <w:marTop w:val="0"/>
      <w:marBottom w:val="0"/>
      <w:divBdr>
        <w:top w:val="none" w:sz="0" w:space="0" w:color="auto"/>
        <w:left w:val="none" w:sz="0" w:space="0" w:color="auto"/>
        <w:bottom w:val="none" w:sz="0" w:space="0" w:color="auto"/>
        <w:right w:val="none" w:sz="0" w:space="0" w:color="auto"/>
      </w:divBdr>
    </w:div>
    <w:div w:id="209198248">
      <w:bodyDiv w:val="1"/>
      <w:marLeft w:val="0"/>
      <w:marRight w:val="0"/>
      <w:marTop w:val="0"/>
      <w:marBottom w:val="0"/>
      <w:divBdr>
        <w:top w:val="none" w:sz="0" w:space="0" w:color="auto"/>
        <w:left w:val="none" w:sz="0" w:space="0" w:color="auto"/>
        <w:bottom w:val="none" w:sz="0" w:space="0" w:color="auto"/>
        <w:right w:val="none" w:sz="0" w:space="0" w:color="auto"/>
      </w:divBdr>
    </w:div>
    <w:div w:id="271786023">
      <w:bodyDiv w:val="1"/>
      <w:marLeft w:val="0"/>
      <w:marRight w:val="0"/>
      <w:marTop w:val="0"/>
      <w:marBottom w:val="0"/>
      <w:divBdr>
        <w:top w:val="none" w:sz="0" w:space="0" w:color="auto"/>
        <w:left w:val="none" w:sz="0" w:space="0" w:color="auto"/>
        <w:bottom w:val="none" w:sz="0" w:space="0" w:color="auto"/>
        <w:right w:val="none" w:sz="0" w:space="0" w:color="auto"/>
      </w:divBdr>
      <w:divsChild>
        <w:div w:id="97724668">
          <w:marLeft w:val="0"/>
          <w:marRight w:val="0"/>
          <w:marTop w:val="0"/>
          <w:marBottom w:val="0"/>
          <w:divBdr>
            <w:top w:val="none" w:sz="0" w:space="0" w:color="auto"/>
            <w:left w:val="none" w:sz="0" w:space="0" w:color="auto"/>
            <w:bottom w:val="none" w:sz="0" w:space="0" w:color="auto"/>
            <w:right w:val="none" w:sz="0" w:space="0" w:color="auto"/>
          </w:divBdr>
        </w:div>
        <w:div w:id="747923587">
          <w:marLeft w:val="0"/>
          <w:marRight w:val="0"/>
          <w:marTop w:val="0"/>
          <w:marBottom w:val="0"/>
          <w:divBdr>
            <w:top w:val="none" w:sz="0" w:space="0" w:color="auto"/>
            <w:left w:val="none" w:sz="0" w:space="0" w:color="auto"/>
            <w:bottom w:val="none" w:sz="0" w:space="0" w:color="auto"/>
            <w:right w:val="none" w:sz="0" w:space="0" w:color="auto"/>
          </w:divBdr>
        </w:div>
        <w:div w:id="1575776331">
          <w:marLeft w:val="0"/>
          <w:marRight w:val="0"/>
          <w:marTop w:val="0"/>
          <w:marBottom w:val="0"/>
          <w:divBdr>
            <w:top w:val="none" w:sz="0" w:space="0" w:color="auto"/>
            <w:left w:val="none" w:sz="0" w:space="0" w:color="auto"/>
            <w:bottom w:val="none" w:sz="0" w:space="0" w:color="auto"/>
            <w:right w:val="none" w:sz="0" w:space="0" w:color="auto"/>
          </w:divBdr>
        </w:div>
      </w:divsChild>
    </w:div>
    <w:div w:id="392657083">
      <w:bodyDiv w:val="1"/>
      <w:marLeft w:val="0"/>
      <w:marRight w:val="0"/>
      <w:marTop w:val="0"/>
      <w:marBottom w:val="0"/>
      <w:divBdr>
        <w:top w:val="none" w:sz="0" w:space="0" w:color="auto"/>
        <w:left w:val="none" w:sz="0" w:space="0" w:color="auto"/>
        <w:bottom w:val="none" w:sz="0" w:space="0" w:color="auto"/>
        <w:right w:val="none" w:sz="0" w:space="0" w:color="auto"/>
      </w:divBdr>
    </w:div>
    <w:div w:id="426850798">
      <w:bodyDiv w:val="1"/>
      <w:marLeft w:val="0"/>
      <w:marRight w:val="0"/>
      <w:marTop w:val="0"/>
      <w:marBottom w:val="0"/>
      <w:divBdr>
        <w:top w:val="none" w:sz="0" w:space="0" w:color="auto"/>
        <w:left w:val="none" w:sz="0" w:space="0" w:color="auto"/>
        <w:bottom w:val="none" w:sz="0" w:space="0" w:color="auto"/>
        <w:right w:val="none" w:sz="0" w:space="0" w:color="auto"/>
      </w:divBdr>
    </w:div>
    <w:div w:id="462578831">
      <w:bodyDiv w:val="1"/>
      <w:marLeft w:val="0"/>
      <w:marRight w:val="0"/>
      <w:marTop w:val="0"/>
      <w:marBottom w:val="0"/>
      <w:divBdr>
        <w:top w:val="none" w:sz="0" w:space="0" w:color="auto"/>
        <w:left w:val="none" w:sz="0" w:space="0" w:color="auto"/>
        <w:bottom w:val="none" w:sz="0" w:space="0" w:color="auto"/>
        <w:right w:val="none" w:sz="0" w:space="0" w:color="auto"/>
      </w:divBdr>
      <w:divsChild>
        <w:div w:id="53091117">
          <w:marLeft w:val="0"/>
          <w:marRight w:val="360"/>
          <w:marTop w:val="0"/>
          <w:marBottom w:val="0"/>
          <w:divBdr>
            <w:top w:val="none" w:sz="0" w:space="0" w:color="auto"/>
            <w:left w:val="none" w:sz="0" w:space="0" w:color="auto"/>
            <w:bottom w:val="none" w:sz="0" w:space="0" w:color="auto"/>
            <w:right w:val="none" w:sz="0" w:space="0" w:color="auto"/>
          </w:divBdr>
        </w:div>
        <w:div w:id="462700420">
          <w:marLeft w:val="0"/>
          <w:marRight w:val="360"/>
          <w:marTop w:val="0"/>
          <w:marBottom w:val="0"/>
          <w:divBdr>
            <w:top w:val="none" w:sz="0" w:space="0" w:color="auto"/>
            <w:left w:val="none" w:sz="0" w:space="0" w:color="auto"/>
            <w:bottom w:val="none" w:sz="0" w:space="0" w:color="auto"/>
            <w:right w:val="none" w:sz="0" w:space="0" w:color="auto"/>
          </w:divBdr>
        </w:div>
        <w:div w:id="1089155368">
          <w:marLeft w:val="0"/>
          <w:marRight w:val="360"/>
          <w:marTop w:val="0"/>
          <w:marBottom w:val="0"/>
          <w:divBdr>
            <w:top w:val="none" w:sz="0" w:space="0" w:color="auto"/>
            <w:left w:val="none" w:sz="0" w:space="0" w:color="auto"/>
            <w:bottom w:val="none" w:sz="0" w:space="0" w:color="auto"/>
            <w:right w:val="none" w:sz="0" w:space="0" w:color="auto"/>
          </w:divBdr>
        </w:div>
        <w:div w:id="1129737396">
          <w:marLeft w:val="0"/>
          <w:marRight w:val="360"/>
          <w:marTop w:val="0"/>
          <w:marBottom w:val="0"/>
          <w:divBdr>
            <w:top w:val="none" w:sz="0" w:space="0" w:color="auto"/>
            <w:left w:val="none" w:sz="0" w:space="0" w:color="auto"/>
            <w:bottom w:val="none" w:sz="0" w:space="0" w:color="auto"/>
            <w:right w:val="none" w:sz="0" w:space="0" w:color="auto"/>
          </w:divBdr>
        </w:div>
        <w:div w:id="1302728684">
          <w:marLeft w:val="0"/>
          <w:marRight w:val="360"/>
          <w:marTop w:val="0"/>
          <w:marBottom w:val="0"/>
          <w:divBdr>
            <w:top w:val="none" w:sz="0" w:space="0" w:color="auto"/>
            <w:left w:val="none" w:sz="0" w:space="0" w:color="auto"/>
            <w:bottom w:val="none" w:sz="0" w:space="0" w:color="auto"/>
            <w:right w:val="none" w:sz="0" w:space="0" w:color="auto"/>
          </w:divBdr>
        </w:div>
        <w:div w:id="1422292997">
          <w:marLeft w:val="0"/>
          <w:marRight w:val="360"/>
          <w:marTop w:val="0"/>
          <w:marBottom w:val="0"/>
          <w:divBdr>
            <w:top w:val="none" w:sz="0" w:space="0" w:color="auto"/>
            <w:left w:val="none" w:sz="0" w:space="0" w:color="auto"/>
            <w:bottom w:val="none" w:sz="0" w:space="0" w:color="auto"/>
            <w:right w:val="none" w:sz="0" w:space="0" w:color="auto"/>
          </w:divBdr>
        </w:div>
        <w:div w:id="1475489562">
          <w:marLeft w:val="0"/>
          <w:marRight w:val="360"/>
          <w:marTop w:val="0"/>
          <w:marBottom w:val="0"/>
          <w:divBdr>
            <w:top w:val="none" w:sz="0" w:space="0" w:color="auto"/>
            <w:left w:val="none" w:sz="0" w:space="0" w:color="auto"/>
            <w:bottom w:val="none" w:sz="0" w:space="0" w:color="auto"/>
            <w:right w:val="none" w:sz="0" w:space="0" w:color="auto"/>
          </w:divBdr>
        </w:div>
        <w:div w:id="1946814119">
          <w:marLeft w:val="0"/>
          <w:marRight w:val="360"/>
          <w:marTop w:val="0"/>
          <w:marBottom w:val="0"/>
          <w:divBdr>
            <w:top w:val="none" w:sz="0" w:space="0" w:color="auto"/>
            <w:left w:val="none" w:sz="0" w:space="0" w:color="auto"/>
            <w:bottom w:val="none" w:sz="0" w:space="0" w:color="auto"/>
            <w:right w:val="none" w:sz="0" w:space="0" w:color="auto"/>
          </w:divBdr>
        </w:div>
      </w:divsChild>
    </w:div>
    <w:div w:id="498078469">
      <w:bodyDiv w:val="1"/>
      <w:marLeft w:val="0"/>
      <w:marRight w:val="0"/>
      <w:marTop w:val="0"/>
      <w:marBottom w:val="0"/>
      <w:divBdr>
        <w:top w:val="none" w:sz="0" w:space="0" w:color="auto"/>
        <w:left w:val="none" w:sz="0" w:space="0" w:color="auto"/>
        <w:bottom w:val="none" w:sz="0" w:space="0" w:color="auto"/>
        <w:right w:val="none" w:sz="0" w:space="0" w:color="auto"/>
      </w:divBdr>
    </w:div>
    <w:div w:id="545603531">
      <w:bodyDiv w:val="1"/>
      <w:marLeft w:val="0"/>
      <w:marRight w:val="0"/>
      <w:marTop w:val="0"/>
      <w:marBottom w:val="0"/>
      <w:divBdr>
        <w:top w:val="none" w:sz="0" w:space="0" w:color="auto"/>
        <w:left w:val="none" w:sz="0" w:space="0" w:color="auto"/>
        <w:bottom w:val="none" w:sz="0" w:space="0" w:color="auto"/>
        <w:right w:val="none" w:sz="0" w:space="0" w:color="auto"/>
      </w:divBdr>
    </w:div>
    <w:div w:id="596253978">
      <w:bodyDiv w:val="1"/>
      <w:marLeft w:val="0"/>
      <w:marRight w:val="0"/>
      <w:marTop w:val="0"/>
      <w:marBottom w:val="0"/>
      <w:divBdr>
        <w:top w:val="none" w:sz="0" w:space="0" w:color="auto"/>
        <w:left w:val="none" w:sz="0" w:space="0" w:color="auto"/>
        <w:bottom w:val="none" w:sz="0" w:space="0" w:color="auto"/>
        <w:right w:val="none" w:sz="0" w:space="0" w:color="auto"/>
      </w:divBdr>
    </w:div>
    <w:div w:id="613828300">
      <w:bodyDiv w:val="1"/>
      <w:marLeft w:val="0"/>
      <w:marRight w:val="0"/>
      <w:marTop w:val="0"/>
      <w:marBottom w:val="0"/>
      <w:divBdr>
        <w:top w:val="none" w:sz="0" w:space="0" w:color="auto"/>
        <w:left w:val="none" w:sz="0" w:space="0" w:color="auto"/>
        <w:bottom w:val="none" w:sz="0" w:space="0" w:color="auto"/>
        <w:right w:val="none" w:sz="0" w:space="0" w:color="auto"/>
      </w:divBdr>
      <w:divsChild>
        <w:div w:id="59519065">
          <w:marLeft w:val="0"/>
          <w:marRight w:val="0"/>
          <w:marTop w:val="0"/>
          <w:marBottom w:val="0"/>
          <w:divBdr>
            <w:top w:val="none" w:sz="0" w:space="0" w:color="auto"/>
            <w:left w:val="none" w:sz="0" w:space="0" w:color="auto"/>
            <w:bottom w:val="none" w:sz="0" w:space="0" w:color="auto"/>
            <w:right w:val="none" w:sz="0" w:space="0" w:color="auto"/>
          </w:divBdr>
        </w:div>
        <w:div w:id="63841916">
          <w:marLeft w:val="0"/>
          <w:marRight w:val="0"/>
          <w:marTop w:val="0"/>
          <w:marBottom w:val="0"/>
          <w:divBdr>
            <w:top w:val="none" w:sz="0" w:space="0" w:color="auto"/>
            <w:left w:val="none" w:sz="0" w:space="0" w:color="auto"/>
            <w:bottom w:val="none" w:sz="0" w:space="0" w:color="auto"/>
            <w:right w:val="none" w:sz="0" w:space="0" w:color="auto"/>
          </w:divBdr>
        </w:div>
        <w:div w:id="120077323">
          <w:marLeft w:val="0"/>
          <w:marRight w:val="0"/>
          <w:marTop w:val="0"/>
          <w:marBottom w:val="0"/>
          <w:divBdr>
            <w:top w:val="none" w:sz="0" w:space="0" w:color="auto"/>
            <w:left w:val="none" w:sz="0" w:space="0" w:color="auto"/>
            <w:bottom w:val="none" w:sz="0" w:space="0" w:color="auto"/>
            <w:right w:val="none" w:sz="0" w:space="0" w:color="auto"/>
          </w:divBdr>
        </w:div>
        <w:div w:id="219706607">
          <w:marLeft w:val="0"/>
          <w:marRight w:val="0"/>
          <w:marTop w:val="0"/>
          <w:marBottom w:val="0"/>
          <w:divBdr>
            <w:top w:val="none" w:sz="0" w:space="0" w:color="auto"/>
            <w:left w:val="none" w:sz="0" w:space="0" w:color="auto"/>
            <w:bottom w:val="none" w:sz="0" w:space="0" w:color="auto"/>
            <w:right w:val="none" w:sz="0" w:space="0" w:color="auto"/>
          </w:divBdr>
        </w:div>
        <w:div w:id="227695587">
          <w:marLeft w:val="0"/>
          <w:marRight w:val="0"/>
          <w:marTop w:val="0"/>
          <w:marBottom w:val="0"/>
          <w:divBdr>
            <w:top w:val="none" w:sz="0" w:space="0" w:color="auto"/>
            <w:left w:val="none" w:sz="0" w:space="0" w:color="auto"/>
            <w:bottom w:val="none" w:sz="0" w:space="0" w:color="auto"/>
            <w:right w:val="none" w:sz="0" w:space="0" w:color="auto"/>
          </w:divBdr>
        </w:div>
        <w:div w:id="327102443">
          <w:marLeft w:val="0"/>
          <w:marRight w:val="0"/>
          <w:marTop w:val="0"/>
          <w:marBottom w:val="0"/>
          <w:divBdr>
            <w:top w:val="none" w:sz="0" w:space="0" w:color="auto"/>
            <w:left w:val="none" w:sz="0" w:space="0" w:color="auto"/>
            <w:bottom w:val="none" w:sz="0" w:space="0" w:color="auto"/>
            <w:right w:val="none" w:sz="0" w:space="0" w:color="auto"/>
          </w:divBdr>
        </w:div>
        <w:div w:id="430902182">
          <w:marLeft w:val="0"/>
          <w:marRight w:val="0"/>
          <w:marTop w:val="0"/>
          <w:marBottom w:val="0"/>
          <w:divBdr>
            <w:top w:val="none" w:sz="0" w:space="0" w:color="auto"/>
            <w:left w:val="none" w:sz="0" w:space="0" w:color="auto"/>
            <w:bottom w:val="none" w:sz="0" w:space="0" w:color="auto"/>
            <w:right w:val="none" w:sz="0" w:space="0" w:color="auto"/>
          </w:divBdr>
        </w:div>
        <w:div w:id="508721391">
          <w:marLeft w:val="0"/>
          <w:marRight w:val="0"/>
          <w:marTop w:val="0"/>
          <w:marBottom w:val="0"/>
          <w:divBdr>
            <w:top w:val="none" w:sz="0" w:space="0" w:color="auto"/>
            <w:left w:val="none" w:sz="0" w:space="0" w:color="auto"/>
            <w:bottom w:val="none" w:sz="0" w:space="0" w:color="auto"/>
            <w:right w:val="none" w:sz="0" w:space="0" w:color="auto"/>
          </w:divBdr>
        </w:div>
        <w:div w:id="549847826">
          <w:marLeft w:val="0"/>
          <w:marRight w:val="0"/>
          <w:marTop w:val="0"/>
          <w:marBottom w:val="0"/>
          <w:divBdr>
            <w:top w:val="none" w:sz="0" w:space="0" w:color="auto"/>
            <w:left w:val="none" w:sz="0" w:space="0" w:color="auto"/>
            <w:bottom w:val="none" w:sz="0" w:space="0" w:color="auto"/>
            <w:right w:val="none" w:sz="0" w:space="0" w:color="auto"/>
          </w:divBdr>
        </w:div>
        <w:div w:id="749042983">
          <w:marLeft w:val="0"/>
          <w:marRight w:val="0"/>
          <w:marTop w:val="0"/>
          <w:marBottom w:val="0"/>
          <w:divBdr>
            <w:top w:val="none" w:sz="0" w:space="0" w:color="auto"/>
            <w:left w:val="none" w:sz="0" w:space="0" w:color="auto"/>
            <w:bottom w:val="none" w:sz="0" w:space="0" w:color="auto"/>
            <w:right w:val="none" w:sz="0" w:space="0" w:color="auto"/>
          </w:divBdr>
        </w:div>
        <w:div w:id="754011020">
          <w:marLeft w:val="0"/>
          <w:marRight w:val="0"/>
          <w:marTop w:val="0"/>
          <w:marBottom w:val="0"/>
          <w:divBdr>
            <w:top w:val="none" w:sz="0" w:space="0" w:color="auto"/>
            <w:left w:val="none" w:sz="0" w:space="0" w:color="auto"/>
            <w:bottom w:val="none" w:sz="0" w:space="0" w:color="auto"/>
            <w:right w:val="none" w:sz="0" w:space="0" w:color="auto"/>
          </w:divBdr>
        </w:div>
        <w:div w:id="769736622">
          <w:marLeft w:val="0"/>
          <w:marRight w:val="0"/>
          <w:marTop w:val="0"/>
          <w:marBottom w:val="0"/>
          <w:divBdr>
            <w:top w:val="none" w:sz="0" w:space="0" w:color="auto"/>
            <w:left w:val="none" w:sz="0" w:space="0" w:color="auto"/>
            <w:bottom w:val="none" w:sz="0" w:space="0" w:color="auto"/>
            <w:right w:val="none" w:sz="0" w:space="0" w:color="auto"/>
          </w:divBdr>
        </w:div>
        <w:div w:id="794565862">
          <w:marLeft w:val="0"/>
          <w:marRight w:val="0"/>
          <w:marTop w:val="0"/>
          <w:marBottom w:val="0"/>
          <w:divBdr>
            <w:top w:val="none" w:sz="0" w:space="0" w:color="auto"/>
            <w:left w:val="none" w:sz="0" w:space="0" w:color="auto"/>
            <w:bottom w:val="none" w:sz="0" w:space="0" w:color="auto"/>
            <w:right w:val="none" w:sz="0" w:space="0" w:color="auto"/>
          </w:divBdr>
        </w:div>
        <w:div w:id="829558866">
          <w:marLeft w:val="0"/>
          <w:marRight w:val="0"/>
          <w:marTop w:val="0"/>
          <w:marBottom w:val="0"/>
          <w:divBdr>
            <w:top w:val="none" w:sz="0" w:space="0" w:color="auto"/>
            <w:left w:val="none" w:sz="0" w:space="0" w:color="auto"/>
            <w:bottom w:val="none" w:sz="0" w:space="0" w:color="auto"/>
            <w:right w:val="none" w:sz="0" w:space="0" w:color="auto"/>
          </w:divBdr>
        </w:div>
        <w:div w:id="845173332">
          <w:marLeft w:val="0"/>
          <w:marRight w:val="0"/>
          <w:marTop w:val="0"/>
          <w:marBottom w:val="0"/>
          <w:divBdr>
            <w:top w:val="none" w:sz="0" w:space="0" w:color="auto"/>
            <w:left w:val="none" w:sz="0" w:space="0" w:color="auto"/>
            <w:bottom w:val="none" w:sz="0" w:space="0" w:color="auto"/>
            <w:right w:val="none" w:sz="0" w:space="0" w:color="auto"/>
          </w:divBdr>
        </w:div>
        <w:div w:id="881746741">
          <w:marLeft w:val="0"/>
          <w:marRight w:val="0"/>
          <w:marTop w:val="0"/>
          <w:marBottom w:val="0"/>
          <w:divBdr>
            <w:top w:val="none" w:sz="0" w:space="0" w:color="auto"/>
            <w:left w:val="none" w:sz="0" w:space="0" w:color="auto"/>
            <w:bottom w:val="none" w:sz="0" w:space="0" w:color="auto"/>
            <w:right w:val="none" w:sz="0" w:space="0" w:color="auto"/>
          </w:divBdr>
        </w:div>
        <w:div w:id="900870300">
          <w:marLeft w:val="0"/>
          <w:marRight w:val="0"/>
          <w:marTop w:val="0"/>
          <w:marBottom w:val="0"/>
          <w:divBdr>
            <w:top w:val="none" w:sz="0" w:space="0" w:color="auto"/>
            <w:left w:val="none" w:sz="0" w:space="0" w:color="auto"/>
            <w:bottom w:val="none" w:sz="0" w:space="0" w:color="auto"/>
            <w:right w:val="none" w:sz="0" w:space="0" w:color="auto"/>
          </w:divBdr>
        </w:div>
        <w:div w:id="904333990">
          <w:marLeft w:val="0"/>
          <w:marRight w:val="0"/>
          <w:marTop w:val="0"/>
          <w:marBottom w:val="0"/>
          <w:divBdr>
            <w:top w:val="none" w:sz="0" w:space="0" w:color="auto"/>
            <w:left w:val="none" w:sz="0" w:space="0" w:color="auto"/>
            <w:bottom w:val="none" w:sz="0" w:space="0" w:color="auto"/>
            <w:right w:val="none" w:sz="0" w:space="0" w:color="auto"/>
          </w:divBdr>
        </w:div>
        <w:div w:id="912854760">
          <w:marLeft w:val="0"/>
          <w:marRight w:val="0"/>
          <w:marTop w:val="0"/>
          <w:marBottom w:val="0"/>
          <w:divBdr>
            <w:top w:val="none" w:sz="0" w:space="0" w:color="auto"/>
            <w:left w:val="none" w:sz="0" w:space="0" w:color="auto"/>
            <w:bottom w:val="none" w:sz="0" w:space="0" w:color="auto"/>
            <w:right w:val="none" w:sz="0" w:space="0" w:color="auto"/>
          </w:divBdr>
        </w:div>
        <w:div w:id="1127312434">
          <w:marLeft w:val="0"/>
          <w:marRight w:val="0"/>
          <w:marTop w:val="0"/>
          <w:marBottom w:val="0"/>
          <w:divBdr>
            <w:top w:val="none" w:sz="0" w:space="0" w:color="auto"/>
            <w:left w:val="none" w:sz="0" w:space="0" w:color="auto"/>
            <w:bottom w:val="none" w:sz="0" w:space="0" w:color="auto"/>
            <w:right w:val="none" w:sz="0" w:space="0" w:color="auto"/>
          </w:divBdr>
        </w:div>
        <w:div w:id="1291588564">
          <w:marLeft w:val="0"/>
          <w:marRight w:val="0"/>
          <w:marTop w:val="0"/>
          <w:marBottom w:val="0"/>
          <w:divBdr>
            <w:top w:val="none" w:sz="0" w:space="0" w:color="auto"/>
            <w:left w:val="none" w:sz="0" w:space="0" w:color="auto"/>
            <w:bottom w:val="none" w:sz="0" w:space="0" w:color="auto"/>
            <w:right w:val="none" w:sz="0" w:space="0" w:color="auto"/>
          </w:divBdr>
        </w:div>
        <w:div w:id="1560899143">
          <w:marLeft w:val="0"/>
          <w:marRight w:val="0"/>
          <w:marTop w:val="0"/>
          <w:marBottom w:val="0"/>
          <w:divBdr>
            <w:top w:val="none" w:sz="0" w:space="0" w:color="auto"/>
            <w:left w:val="none" w:sz="0" w:space="0" w:color="auto"/>
            <w:bottom w:val="none" w:sz="0" w:space="0" w:color="auto"/>
            <w:right w:val="none" w:sz="0" w:space="0" w:color="auto"/>
          </w:divBdr>
        </w:div>
        <w:div w:id="1605764593">
          <w:marLeft w:val="0"/>
          <w:marRight w:val="0"/>
          <w:marTop w:val="0"/>
          <w:marBottom w:val="0"/>
          <w:divBdr>
            <w:top w:val="none" w:sz="0" w:space="0" w:color="auto"/>
            <w:left w:val="none" w:sz="0" w:space="0" w:color="auto"/>
            <w:bottom w:val="none" w:sz="0" w:space="0" w:color="auto"/>
            <w:right w:val="none" w:sz="0" w:space="0" w:color="auto"/>
          </w:divBdr>
        </w:div>
        <w:div w:id="1628392956">
          <w:marLeft w:val="0"/>
          <w:marRight w:val="0"/>
          <w:marTop w:val="0"/>
          <w:marBottom w:val="0"/>
          <w:divBdr>
            <w:top w:val="none" w:sz="0" w:space="0" w:color="auto"/>
            <w:left w:val="none" w:sz="0" w:space="0" w:color="auto"/>
            <w:bottom w:val="none" w:sz="0" w:space="0" w:color="auto"/>
            <w:right w:val="none" w:sz="0" w:space="0" w:color="auto"/>
          </w:divBdr>
        </w:div>
        <w:div w:id="1678652153">
          <w:marLeft w:val="0"/>
          <w:marRight w:val="0"/>
          <w:marTop w:val="0"/>
          <w:marBottom w:val="0"/>
          <w:divBdr>
            <w:top w:val="none" w:sz="0" w:space="0" w:color="auto"/>
            <w:left w:val="none" w:sz="0" w:space="0" w:color="auto"/>
            <w:bottom w:val="none" w:sz="0" w:space="0" w:color="auto"/>
            <w:right w:val="none" w:sz="0" w:space="0" w:color="auto"/>
          </w:divBdr>
        </w:div>
        <w:div w:id="1715427135">
          <w:marLeft w:val="0"/>
          <w:marRight w:val="0"/>
          <w:marTop w:val="0"/>
          <w:marBottom w:val="0"/>
          <w:divBdr>
            <w:top w:val="none" w:sz="0" w:space="0" w:color="auto"/>
            <w:left w:val="none" w:sz="0" w:space="0" w:color="auto"/>
            <w:bottom w:val="none" w:sz="0" w:space="0" w:color="auto"/>
            <w:right w:val="none" w:sz="0" w:space="0" w:color="auto"/>
          </w:divBdr>
        </w:div>
        <w:div w:id="1751536710">
          <w:marLeft w:val="0"/>
          <w:marRight w:val="0"/>
          <w:marTop w:val="0"/>
          <w:marBottom w:val="0"/>
          <w:divBdr>
            <w:top w:val="none" w:sz="0" w:space="0" w:color="auto"/>
            <w:left w:val="none" w:sz="0" w:space="0" w:color="auto"/>
            <w:bottom w:val="none" w:sz="0" w:space="0" w:color="auto"/>
            <w:right w:val="none" w:sz="0" w:space="0" w:color="auto"/>
          </w:divBdr>
        </w:div>
        <w:div w:id="2045518351">
          <w:marLeft w:val="0"/>
          <w:marRight w:val="0"/>
          <w:marTop w:val="0"/>
          <w:marBottom w:val="0"/>
          <w:divBdr>
            <w:top w:val="none" w:sz="0" w:space="0" w:color="auto"/>
            <w:left w:val="none" w:sz="0" w:space="0" w:color="auto"/>
            <w:bottom w:val="none" w:sz="0" w:space="0" w:color="auto"/>
            <w:right w:val="none" w:sz="0" w:space="0" w:color="auto"/>
          </w:divBdr>
        </w:div>
        <w:div w:id="2083528048">
          <w:marLeft w:val="0"/>
          <w:marRight w:val="0"/>
          <w:marTop w:val="0"/>
          <w:marBottom w:val="0"/>
          <w:divBdr>
            <w:top w:val="none" w:sz="0" w:space="0" w:color="auto"/>
            <w:left w:val="none" w:sz="0" w:space="0" w:color="auto"/>
            <w:bottom w:val="none" w:sz="0" w:space="0" w:color="auto"/>
            <w:right w:val="none" w:sz="0" w:space="0" w:color="auto"/>
          </w:divBdr>
        </w:div>
      </w:divsChild>
    </w:div>
    <w:div w:id="619843298">
      <w:bodyDiv w:val="1"/>
      <w:marLeft w:val="0"/>
      <w:marRight w:val="0"/>
      <w:marTop w:val="0"/>
      <w:marBottom w:val="0"/>
      <w:divBdr>
        <w:top w:val="none" w:sz="0" w:space="0" w:color="auto"/>
        <w:left w:val="none" w:sz="0" w:space="0" w:color="auto"/>
        <w:bottom w:val="none" w:sz="0" w:space="0" w:color="auto"/>
        <w:right w:val="none" w:sz="0" w:space="0" w:color="auto"/>
      </w:divBdr>
    </w:div>
    <w:div w:id="708606917">
      <w:bodyDiv w:val="1"/>
      <w:marLeft w:val="0"/>
      <w:marRight w:val="0"/>
      <w:marTop w:val="0"/>
      <w:marBottom w:val="0"/>
      <w:divBdr>
        <w:top w:val="none" w:sz="0" w:space="0" w:color="auto"/>
        <w:left w:val="none" w:sz="0" w:space="0" w:color="auto"/>
        <w:bottom w:val="none" w:sz="0" w:space="0" w:color="auto"/>
        <w:right w:val="none" w:sz="0" w:space="0" w:color="auto"/>
      </w:divBdr>
    </w:div>
    <w:div w:id="758671896">
      <w:bodyDiv w:val="1"/>
      <w:marLeft w:val="0"/>
      <w:marRight w:val="0"/>
      <w:marTop w:val="0"/>
      <w:marBottom w:val="0"/>
      <w:divBdr>
        <w:top w:val="none" w:sz="0" w:space="0" w:color="auto"/>
        <w:left w:val="none" w:sz="0" w:space="0" w:color="auto"/>
        <w:bottom w:val="none" w:sz="0" w:space="0" w:color="auto"/>
        <w:right w:val="none" w:sz="0" w:space="0" w:color="auto"/>
      </w:divBdr>
    </w:div>
    <w:div w:id="774600085">
      <w:bodyDiv w:val="1"/>
      <w:marLeft w:val="0"/>
      <w:marRight w:val="0"/>
      <w:marTop w:val="0"/>
      <w:marBottom w:val="0"/>
      <w:divBdr>
        <w:top w:val="none" w:sz="0" w:space="0" w:color="auto"/>
        <w:left w:val="none" w:sz="0" w:space="0" w:color="auto"/>
        <w:bottom w:val="none" w:sz="0" w:space="0" w:color="auto"/>
        <w:right w:val="none" w:sz="0" w:space="0" w:color="auto"/>
      </w:divBdr>
    </w:div>
    <w:div w:id="781220891">
      <w:bodyDiv w:val="1"/>
      <w:marLeft w:val="0"/>
      <w:marRight w:val="0"/>
      <w:marTop w:val="0"/>
      <w:marBottom w:val="0"/>
      <w:divBdr>
        <w:top w:val="none" w:sz="0" w:space="0" w:color="auto"/>
        <w:left w:val="none" w:sz="0" w:space="0" w:color="auto"/>
        <w:bottom w:val="none" w:sz="0" w:space="0" w:color="auto"/>
        <w:right w:val="none" w:sz="0" w:space="0" w:color="auto"/>
      </w:divBdr>
    </w:div>
    <w:div w:id="810055879">
      <w:bodyDiv w:val="1"/>
      <w:marLeft w:val="0"/>
      <w:marRight w:val="0"/>
      <w:marTop w:val="0"/>
      <w:marBottom w:val="0"/>
      <w:divBdr>
        <w:top w:val="none" w:sz="0" w:space="0" w:color="auto"/>
        <w:left w:val="none" w:sz="0" w:space="0" w:color="auto"/>
        <w:bottom w:val="none" w:sz="0" w:space="0" w:color="auto"/>
        <w:right w:val="none" w:sz="0" w:space="0" w:color="auto"/>
      </w:divBdr>
      <w:divsChild>
        <w:div w:id="11808543">
          <w:marLeft w:val="0"/>
          <w:marRight w:val="0"/>
          <w:marTop w:val="0"/>
          <w:marBottom w:val="0"/>
          <w:divBdr>
            <w:top w:val="none" w:sz="0" w:space="0" w:color="auto"/>
            <w:left w:val="none" w:sz="0" w:space="0" w:color="auto"/>
            <w:bottom w:val="none" w:sz="0" w:space="0" w:color="auto"/>
            <w:right w:val="none" w:sz="0" w:space="0" w:color="auto"/>
          </w:divBdr>
        </w:div>
        <w:div w:id="520584751">
          <w:marLeft w:val="0"/>
          <w:marRight w:val="0"/>
          <w:marTop w:val="0"/>
          <w:marBottom w:val="0"/>
          <w:divBdr>
            <w:top w:val="none" w:sz="0" w:space="0" w:color="auto"/>
            <w:left w:val="none" w:sz="0" w:space="0" w:color="auto"/>
            <w:bottom w:val="none" w:sz="0" w:space="0" w:color="auto"/>
            <w:right w:val="none" w:sz="0" w:space="0" w:color="auto"/>
          </w:divBdr>
        </w:div>
        <w:div w:id="1313750962">
          <w:marLeft w:val="0"/>
          <w:marRight w:val="0"/>
          <w:marTop w:val="0"/>
          <w:marBottom w:val="0"/>
          <w:divBdr>
            <w:top w:val="none" w:sz="0" w:space="0" w:color="auto"/>
            <w:left w:val="none" w:sz="0" w:space="0" w:color="auto"/>
            <w:bottom w:val="none" w:sz="0" w:space="0" w:color="auto"/>
            <w:right w:val="none" w:sz="0" w:space="0" w:color="auto"/>
          </w:divBdr>
        </w:div>
      </w:divsChild>
    </w:div>
    <w:div w:id="816528559">
      <w:bodyDiv w:val="1"/>
      <w:marLeft w:val="0"/>
      <w:marRight w:val="0"/>
      <w:marTop w:val="0"/>
      <w:marBottom w:val="0"/>
      <w:divBdr>
        <w:top w:val="none" w:sz="0" w:space="0" w:color="auto"/>
        <w:left w:val="none" w:sz="0" w:space="0" w:color="auto"/>
        <w:bottom w:val="none" w:sz="0" w:space="0" w:color="auto"/>
        <w:right w:val="none" w:sz="0" w:space="0" w:color="auto"/>
      </w:divBdr>
    </w:div>
    <w:div w:id="818692414">
      <w:bodyDiv w:val="1"/>
      <w:marLeft w:val="0"/>
      <w:marRight w:val="0"/>
      <w:marTop w:val="0"/>
      <w:marBottom w:val="0"/>
      <w:divBdr>
        <w:top w:val="none" w:sz="0" w:space="0" w:color="auto"/>
        <w:left w:val="none" w:sz="0" w:space="0" w:color="auto"/>
        <w:bottom w:val="none" w:sz="0" w:space="0" w:color="auto"/>
        <w:right w:val="none" w:sz="0" w:space="0" w:color="auto"/>
      </w:divBdr>
    </w:div>
    <w:div w:id="850487381">
      <w:bodyDiv w:val="1"/>
      <w:marLeft w:val="0"/>
      <w:marRight w:val="0"/>
      <w:marTop w:val="0"/>
      <w:marBottom w:val="0"/>
      <w:divBdr>
        <w:top w:val="none" w:sz="0" w:space="0" w:color="auto"/>
        <w:left w:val="none" w:sz="0" w:space="0" w:color="auto"/>
        <w:bottom w:val="none" w:sz="0" w:space="0" w:color="auto"/>
        <w:right w:val="none" w:sz="0" w:space="0" w:color="auto"/>
      </w:divBdr>
    </w:div>
    <w:div w:id="864170644">
      <w:bodyDiv w:val="1"/>
      <w:marLeft w:val="0"/>
      <w:marRight w:val="0"/>
      <w:marTop w:val="0"/>
      <w:marBottom w:val="0"/>
      <w:divBdr>
        <w:top w:val="none" w:sz="0" w:space="0" w:color="auto"/>
        <w:left w:val="none" w:sz="0" w:space="0" w:color="auto"/>
        <w:bottom w:val="none" w:sz="0" w:space="0" w:color="auto"/>
        <w:right w:val="none" w:sz="0" w:space="0" w:color="auto"/>
      </w:divBdr>
      <w:divsChild>
        <w:div w:id="22287563">
          <w:marLeft w:val="0"/>
          <w:marRight w:val="0"/>
          <w:marTop w:val="0"/>
          <w:marBottom w:val="0"/>
          <w:divBdr>
            <w:top w:val="none" w:sz="0" w:space="0" w:color="auto"/>
            <w:left w:val="none" w:sz="0" w:space="0" w:color="auto"/>
            <w:bottom w:val="none" w:sz="0" w:space="0" w:color="auto"/>
            <w:right w:val="none" w:sz="0" w:space="0" w:color="auto"/>
          </w:divBdr>
        </w:div>
        <w:div w:id="40173900">
          <w:marLeft w:val="0"/>
          <w:marRight w:val="0"/>
          <w:marTop w:val="0"/>
          <w:marBottom w:val="0"/>
          <w:divBdr>
            <w:top w:val="none" w:sz="0" w:space="0" w:color="auto"/>
            <w:left w:val="none" w:sz="0" w:space="0" w:color="auto"/>
            <w:bottom w:val="none" w:sz="0" w:space="0" w:color="auto"/>
            <w:right w:val="none" w:sz="0" w:space="0" w:color="auto"/>
          </w:divBdr>
        </w:div>
        <w:div w:id="80302637">
          <w:marLeft w:val="0"/>
          <w:marRight w:val="0"/>
          <w:marTop w:val="0"/>
          <w:marBottom w:val="0"/>
          <w:divBdr>
            <w:top w:val="none" w:sz="0" w:space="0" w:color="auto"/>
            <w:left w:val="none" w:sz="0" w:space="0" w:color="auto"/>
            <w:bottom w:val="none" w:sz="0" w:space="0" w:color="auto"/>
            <w:right w:val="none" w:sz="0" w:space="0" w:color="auto"/>
          </w:divBdr>
        </w:div>
        <w:div w:id="116527831">
          <w:marLeft w:val="0"/>
          <w:marRight w:val="0"/>
          <w:marTop w:val="0"/>
          <w:marBottom w:val="0"/>
          <w:divBdr>
            <w:top w:val="none" w:sz="0" w:space="0" w:color="auto"/>
            <w:left w:val="none" w:sz="0" w:space="0" w:color="auto"/>
            <w:bottom w:val="none" w:sz="0" w:space="0" w:color="auto"/>
            <w:right w:val="none" w:sz="0" w:space="0" w:color="auto"/>
          </w:divBdr>
        </w:div>
        <w:div w:id="125047864">
          <w:marLeft w:val="0"/>
          <w:marRight w:val="0"/>
          <w:marTop w:val="0"/>
          <w:marBottom w:val="0"/>
          <w:divBdr>
            <w:top w:val="none" w:sz="0" w:space="0" w:color="auto"/>
            <w:left w:val="none" w:sz="0" w:space="0" w:color="auto"/>
            <w:bottom w:val="none" w:sz="0" w:space="0" w:color="auto"/>
            <w:right w:val="none" w:sz="0" w:space="0" w:color="auto"/>
          </w:divBdr>
        </w:div>
        <w:div w:id="180315161">
          <w:marLeft w:val="0"/>
          <w:marRight w:val="0"/>
          <w:marTop w:val="0"/>
          <w:marBottom w:val="0"/>
          <w:divBdr>
            <w:top w:val="none" w:sz="0" w:space="0" w:color="auto"/>
            <w:left w:val="none" w:sz="0" w:space="0" w:color="auto"/>
            <w:bottom w:val="none" w:sz="0" w:space="0" w:color="auto"/>
            <w:right w:val="none" w:sz="0" w:space="0" w:color="auto"/>
          </w:divBdr>
        </w:div>
        <w:div w:id="470053270">
          <w:marLeft w:val="0"/>
          <w:marRight w:val="0"/>
          <w:marTop w:val="0"/>
          <w:marBottom w:val="0"/>
          <w:divBdr>
            <w:top w:val="none" w:sz="0" w:space="0" w:color="auto"/>
            <w:left w:val="none" w:sz="0" w:space="0" w:color="auto"/>
            <w:bottom w:val="none" w:sz="0" w:space="0" w:color="auto"/>
            <w:right w:val="none" w:sz="0" w:space="0" w:color="auto"/>
          </w:divBdr>
        </w:div>
        <w:div w:id="715859506">
          <w:marLeft w:val="0"/>
          <w:marRight w:val="0"/>
          <w:marTop w:val="0"/>
          <w:marBottom w:val="0"/>
          <w:divBdr>
            <w:top w:val="none" w:sz="0" w:space="0" w:color="auto"/>
            <w:left w:val="none" w:sz="0" w:space="0" w:color="auto"/>
            <w:bottom w:val="none" w:sz="0" w:space="0" w:color="auto"/>
            <w:right w:val="none" w:sz="0" w:space="0" w:color="auto"/>
          </w:divBdr>
        </w:div>
        <w:div w:id="766730075">
          <w:marLeft w:val="0"/>
          <w:marRight w:val="0"/>
          <w:marTop w:val="0"/>
          <w:marBottom w:val="0"/>
          <w:divBdr>
            <w:top w:val="none" w:sz="0" w:space="0" w:color="auto"/>
            <w:left w:val="none" w:sz="0" w:space="0" w:color="auto"/>
            <w:bottom w:val="none" w:sz="0" w:space="0" w:color="auto"/>
            <w:right w:val="none" w:sz="0" w:space="0" w:color="auto"/>
          </w:divBdr>
        </w:div>
        <w:div w:id="790637307">
          <w:marLeft w:val="0"/>
          <w:marRight w:val="0"/>
          <w:marTop w:val="0"/>
          <w:marBottom w:val="0"/>
          <w:divBdr>
            <w:top w:val="none" w:sz="0" w:space="0" w:color="auto"/>
            <w:left w:val="none" w:sz="0" w:space="0" w:color="auto"/>
            <w:bottom w:val="none" w:sz="0" w:space="0" w:color="auto"/>
            <w:right w:val="none" w:sz="0" w:space="0" w:color="auto"/>
          </w:divBdr>
        </w:div>
        <w:div w:id="839547346">
          <w:marLeft w:val="0"/>
          <w:marRight w:val="0"/>
          <w:marTop w:val="0"/>
          <w:marBottom w:val="0"/>
          <w:divBdr>
            <w:top w:val="none" w:sz="0" w:space="0" w:color="auto"/>
            <w:left w:val="none" w:sz="0" w:space="0" w:color="auto"/>
            <w:bottom w:val="none" w:sz="0" w:space="0" w:color="auto"/>
            <w:right w:val="none" w:sz="0" w:space="0" w:color="auto"/>
          </w:divBdr>
        </w:div>
        <w:div w:id="1002120787">
          <w:marLeft w:val="0"/>
          <w:marRight w:val="0"/>
          <w:marTop w:val="0"/>
          <w:marBottom w:val="0"/>
          <w:divBdr>
            <w:top w:val="none" w:sz="0" w:space="0" w:color="auto"/>
            <w:left w:val="none" w:sz="0" w:space="0" w:color="auto"/>
            <w:bottom w:val="none" w:sz="0" w:space="0" w:color="auto"/>
            <w:right w:val="none" w:sz="0" w:space="0" w:color="auto"/>
          </w:divBdr>
        </w:div>
        <w:div w:id="1031033788">
          <w:marLeft w:val="0"/>
          <w:marRight w:val="0"/>
          <w:marTop w:val="0"/>
          <w:marBottom w:val="0"/>
          <w:divBdr>
            <w:top w:val="none" w:sz="0" w:space="0" w:color="auto"/>
            <w:left w:val="none" w:sz="0" w:space="0" w:color="auto"/>
            <w:bottom w:val="none" w:sz="0" w:space="0" w:color="auto"/>
            <w:right w:val="none" w:sz="0" w:space="0" w:color="auto"/>
          </w:divBdr>
        </w:div>
        <w:div w:id="1132870065">
          <w:marLeft w:val="0"/>
          <w:marRight w:val="0"/>
          <w:marTop w:val="0"/>
          <w:marBottom w:val="0"/>
          <w:divBdr>
            <w:top w:val="none" w:sz="0" w:space="0" w:color="auto"/>
            <w:left w:val="none" w:sz="0" w:space="0" w:color="auto"/>
            <w:bottom w:val="none" w:sz="0" w:space="0" w:color="auto"/>
            <w:right w:val="none" w:sz="0" w:space="0" w:color="auto"/>
          </w:divBdr>
        </w:div>
        <w:div w:id="1227953223">
          <w:marLeft w:val="0"/>
          <w:marRight w:val="0"/>
          <w:marTop w:val="0"/>
          <w:marBottom w:val="0"/>
          <w:divBdr>
            <w:top w:val="none" w:sz="0" w:space="0" w:color="auto"/>
            <w:left w:val="none" w:sz="0" w:space="0" w:color="auto"/>
            <w:bottom w:val="none" w:sz="0" w:space="0" w:color="auto"/>
            <w:right w:val="none" w:sz="0" w:space="0" w:color="auto"/>
          </w:divBdr>
        </w:div>
        <w:div w:id="1241410002">
          <w:marLeft w:val="0"/>
          <w:marRight w:val="0"/>
          <w:marTop w:val="0"/>
          <w:marBottom w:val="0"/>
          <w:divBdr>
            <w:top w:val="none" w:sz="0" w:space="0" w:color="auto"/>
            <w:left w:val="none" w:sz="0" w:space="0" w:color="auto"/>
            <w:bottom w:val="none" w:sz="0" w:space="0" w:color="auto"/>
            <w:right w:val="none" w:sz="0" w:space="0" w:color="auto"/>
          </w:divBdr>
        </w:div>
        <w:div w:id="1319575724">
          <w:marLeft w:val="0"/>
          <w:marRight w:val="0"/>
          <w:marTop w:val="0"/>
          <w:marBottom w:val="0"/>
          <w:divBdr>
            <w:top w:val="none" w:sz="0" w:space="0" w:color="auto"/>
            <w:left w:val="none" w:sz="0" w:space="0" w:color="auto"/>
            <w:bottom w:val="none" w:sz="0" w:space="0" w:color="auto"/>
            <w:right w:val="none" w:sz="0" w:space="0" w:color="auto"/>
          </w:divBdr>
        </w:div>
        <w:div w:id="1376084462">
          <w:marLeft w:val="0"/>
          <w:marRight w:val="0"/>
          <w:marTop w:val="0"/>
          <w:marBottom w:val="0"/>
          <w:divBdr>
            <w:top w:val="none" w:sz="0" w:space="0" w:color="auto"/>
            <w:left w:val="none" w:sz="0" w:space="0" w:color="auto"/>
            <w:bottom w:val="none" w:sz="0" w:space="0" w:color="auto"/>
            <w:right w:val="none" w:sz="0" w:space="0" w:color="auto"/>
          </w:divBdr>
        </w:div>
        <w:div w:id="1396124281">
          <w:marLeft w:val="0"/>
          <w:marRight w:val="0"/>
          <w:marTop w:val="0"/>
          <w:marBottom w:val="0"/>
          <w:divBdr>
            <w:top w:val="none" w:sz="0" w:space="0" w:color="auto"/>
            <w:left w:val="none" w:sz="0" w:space="0" w:color="auto"/>
            <w:bottom w:val="none" w:sz="0" w:space="0" w:color="auto"/>
            <w:right w:val="none" w:sz="0" w:space="0" w:color="auto"/>
          </w:divBdr>
        </w:div>
        <w:div w:id="1467967910">
          <w:marLeft w:val="0"/>
          <w:marRight w:val="0"/>
          <w:marTop w:val="0"/>
          <w:marBottom w:val="0"/>
          <w:divBdr>
            <w:top w:val="none" w:sz="0" w:space="0" w:color="auto"/>
            <w:left w:val="none" w:sz="0" w:space="0" w:color="auto"/>
            <w:bottom w:val="none" w:sz="0" w:space="0" w:color="auto"/>
            <w:right w:val="none" w:sz="0" w:space="0" w:color="auto"/>
          </w:divBdr>
        </w:div>
        <w:div w:id="1529947342">
          <w:marLeft w:val="0"/>
          <w:marRight w:val="0"/>
          <w:marTop w:val="0"/>
          <w:marBottom w:val="0"/>
          <w:divBdr>
            <w:top w:val="none" w:sz="0" w:space="0" w:color="auto"/>
            <w:left w:val="none" w:sz="0" w:space="0" w:color="auto"/>
            <w:bottom w:val="none" w:sz="0" w:space="0" w:color="auto"/>
            <w:right w:val="none" w:sz="0" w:space="0" w:color="auto"/>
          </w:divBdr>
        </w:div>
        <w:div w:id="1558466918">
          <w:marLeft w:val="0"/>
          <w:marRight w:val="0"/>
          <w:marTop w:val="0"/>
          <w:marBottom w:val="0"/>
          <w:divBdr>
            <w:top w:val="none" w:sz="0" w:space="0" w:color="auto"/>
            <w:left w:val="none" w:sz="0" w:space="0" w:color="auto"/>
            <w:bottom w:val="none" w:sz="0" w:space="0" w:color="auto"/>
            <w:right w:val="none" w:sz="0" w:space="0" w:color="auto"/>
          </w:divBdr>
        </w:div>
        <w:div w:id="1672172196">
          <w:marLeft w:val="0"/>
          <w:marRight w:val="0"/>
          <w:marTop w:val="0"/>
          <w:marBottom w:val="0"/>
          <w:divBdr>
            <w:top w:val="none" w:sz="0" w:space="0" w:color="auto"/>
            <w:left w:val="none" w:sz="0" w:space="0" w:color="auto"/>
            <w:bottom w:val="none" w:sz="0" w:space="0" w:color="auto"/>
            <w:right w:val="none" w:sz="0" w:space="0" w:color="auto"/>
          </w:divBdr>
        </w:div>
        <w:div w:id="1765615387">
          <w:marLeft w:val="0"/>
          <w:marRight w:val="0"/>
          <w:marTop w:val="0"/>
          <w:marBottom w:val="0"/>
          <w:divBdr>
            <w:top w:val="none" w:sz="0" w:space="0" w:color="auto"/>
            <w:left w:val="none" w:sz="0" w:space="0" w:color="auto"/>
            <w:bottom w:val="none" w:sz="0" w:space="0" w:color="auto"/>
            <w:right w:val="none" w:sz="0" w:space="0" w:color="auto"/>
          </w:divBdr>
        </w:div>
        <w:div w:id="1994868038">
          <w:marLeft w:val="0"/>
          <w:marRight w:val="0"/>
          <w:marTop w:val="0"/>
          <w:marBottom w:val="0"/>
          <w:divBdr>
            <w:top w:val="none" w:sz="0" w:space="0" w:color="auto"/>
            <w:left w:val="none" w:sz="0" w:space="0" w:color="auto"/>
            <w:bottom w:val="none" w:sz="0" w:space="0" w:color="auto"/>
            <w:right w:val="none" w:sz="0" w:space="0" w:color="auto"/>
          </w:divBdr>
        </w:div>
        <w:div w:id="2003773665">
          <w:marLeft w:val="0"/>
          <w:marRight w:val="0"/>
          <w:marTop w:val="0"/>
          <w:marBottom w:val="0"/>
          <w:divBdr>
            <w:top w:val="none" w:sz="0" w:space="0" w:color="auto"/>
            <w:left w:val="none" w:sz="0" w:space="0" w:color="auto"/>
            <w:bottom w:val="none" w:sz="0" w:space="0" w:color="auto"/>
            <w:right w:val="none" w:sz="0" w:space="0" w:color="auto"/>
          </w:divBdr>
        </w:div>
        <w:div w:id="2044859583">
          <w:marLeft w:val="0"/>
          <w:marRight w:val="0"/>
          <w:marTop w:val="0"/>
          <w:marBottom w:val="0"/>
          <w:divBdr>
            <w:top w:val="none" w:sz="0" w:space="0" w:color="auto"/>
            <w:left w:val="none" w:sz="0" w:space="0" w:color="auto"/>
            <w:bottom w:val="none" w:sz="0" w:space="0" w:color="auto"/>
            <w:right w:val="none" w:sz="0" w:space="0" w:color="auto"/>
          </w:divBdr>
        </w:div>
        <w:div w:id="2108964450">
          <w:marLeft w:val="0"/>
          <w:marRight w:val="0"/>
          <w:marTop w:val="0"/>
          <w:marBottom w:val="0"/>
          <w:divBdr>
            <w:top w:val="none" w:sz="0" w:space="0" w:color="auto"/>
            <w:left w:val="none" w:sz="0" w:space="0" w:color="auto"/>
            <w:bottom w:val="none" w:sz="0" w:space="0" w:color="auto"/>
            <w:right w:val="none" w:sz="0" w:space="0" w:color="auto"/>
          </w:divBdr>
        </w:div>
        <w:div w:id="2117477716">
          <w:marLeft w:val="0"/>
          <w:marRight w:val="0"/>
          <w:marTop w:val="0"/>
          <w:marBottom w:val="0"/>
          <w:divBdr>
            <w:top w:val="none" w:sz="0" w:space="0" w:color="auto"/>
            <w:left w:val="none" w:sz="0" w:space="0" w:color="auto"/>
            <w:bottom w:val="none" w:sz="0" w:space="0" w:color="auto"/>
            <w:right w:val="none" w:sz="0" w:space="0" w:color="auto"/>
          </w:divBdr>
        </w:div>
      </w:divsChild>
    </w:div>
    <w:div w:id="888033875">
      <w:bodyDiv w:val="1"/>
      <w:marLeft w:val="0"/>
      <w:marRight w:val="0"/>
      <w:marTop w:val="0"/>
      <w:marBottom w:val="0"/>
      <w:divBdr>
        <w:top w:val="none" w:sz="0" w:space="0" w:color="auto"/>
        <w:left w:val="none" w:sz="0" w:space="0" w:color="auto"/>
        <w:bottom w:val="none" w:sz="0" w:space="0" w:color="auto"/>
        <w:right w:val="none" w:sz="0" w:space="0" w:color="auto"/>
      </w:divBdr>
    </w:div>
    <w:div w:id="922447837">
      <w:bodyDiv w:val="1"/>
      <w:marLeft w:val="0"/>
      <w:marRight w:val="0"/>
      <w:marTop w:val="0"/>
      <w:marBottom w:val="0"/>
      <w:divBdr>
        <w:top w:val="none" w:sz="0" w:space="0" w:color="auto"/>
        <w:left w:val="none" w:sz="0" w:space="0" w:color="auto"/>
        <w:bottom w:val="none" w:sz="0" w:space="0" w:color="auto"/>
        <w:right w:val="none" w:sz="0" w:space="0" w:color="auto"/>
      </w:divBdr>
    </w:div>
    <w:div w:id="948974213">
      <w:bodyDiv w:val="1"/>
      <w:marLeft w:val="0"/>
      <w:marRight w:val="0"/>
      <w:marTop w:val="0"/>
      <w:marBottom w:val="0"/>
      <w:divBdr>
        <w:top w:val="none" w:sz="0" w:space="0" w:color="auto"/>
        <w:left w:val="none" w:sz="0" w:space="0" w:color="auto"/>
        <w:bottom w:val="none" w:sz="0" w:space="0" w:color="auto"/>
        <w:right w:val="none" w:sz="0" w:space="0" w:color="auto"/>
      </w:divBdr>
    </w:div>
    <w:div w:id="949313972">
      <w:bodyDiv w:val="1"/>
      <w:marLeft w:val="0"/>
      <w:marRight w:val="0"/>
      <w:marTop w:val="0"/>
      <w:marBottom w:val="0"/>
      <w:divBdr>
        <w:top w:val="none" w:sz="0" w:space="0" w:color="auto"/>
        <w:left w:val="none" w:sz="0" w:space="0" w:color="auto"/>
        <w:bottom w:val="none" w:sz="0" w:space="0" w:color="auto"/>
        <w:right w:val="none" w:sz="0" w:space="0" w:color="auto"/>
      </w:divBdr>
      <w:divsChild>
        <w:div w:id="837615761">
          <w:marLeft w:val="0"/>
          <w:marRight w:val="0"/>
          <w:marTop w:val="0"/>
          <w:marBottom w:val="0"/>
          <w:divBdr>
            <w:top w:val="none" w:sz="0" w:space="0" w:color="auto"/>
            <w:left w:val="none" w:sz="0" w:space="0" w:color="auto"/>
            <w:bottom w:val="none" w:sz="0" w:space="0" w:color="auto"/>
            <w:right w:val="none" w:sz="0" w:space="0" w:color="auto"/>
          </w:divBdr>
        </w:div>
        <w:div w:id="876741023">
          <w:marLeft w:val="0"/>
          <w:marRight w:val="0"/>
          <w:marTop w:val="0"/>
          <w:marBottom w:val="0"/>
          <w:divBdr>
            <w:top w:val="none" w:sz="0" w:space="0" w:color="auto"/>
            <w:left w:val="none" w:sz="0" w:space="0" w:color="auto"/>
            <w:bottom w:val="none" w:sz="0" w:space="0" w:color="auto"/>
            <w:right w:val="none" w:sz="0" w:space="0" w:color="auto"/>
          </w:divBdr>
        </w:div>
      </w:divsChild>
    </w:div>
    <w:div w:id="1070884487">
      <w:bodyDiv w:val="1"/>
      <w:marLeft w:val="0"/>
      <w:marRight w:val="0"/>
      <w:marTop w:val="0"/>
      <w:marBottom w:val="0"/>
      <w:divBdr>
        <w:top w:val="none" w:sz="0" w:space="0" w:color="auto"/>
        <w:left w:val="none" w:sz="0" w:space="0" w:color="auto"/>
        <w:bottom w:val="none" w:sz="0" w:space="0" w:color="auto"/>
        <w:right w:val="none" w:sz="0" w:space="0" w:color="auto"/>
      </w:divBdr>
    </w:div>
    <w:div w:id="1099980869">
      <w:bodyDiv w:val="1"/>
      <w:marLeft w:val="0"/>
      <w:marRight w:val="0"/>
      <w:marTop w:val="0"/>
      <w:marBottom w:val="0"/>
      <w:divBdr>
        <w:top w:val="none" w:sz="0" w:space="0" w:color="auto"/>
        <w:left w:val="none" w:sz="0" w:space="0" w:color="auto"/>
        <w:bottom w:val="none" w:sz="0" w:space="0" w:color="auto"/>
        <w:right w:val="none" w:sz="0" w:space="0" w:color="auto"/>
      </w:divBdr>
    </w:div>
    <w:div w:id="1101073975">
      <w:bodyDiv w:val="1"/>
      <w:marLeft w:val="0"/>
      <w:marRight w:val="0"/>
      <w:marTop w:val="0"/>
      <w:marBottom w:val="0"/>
      <w:divBdr>
        <w:top w:val="none" w:sz="0" w:space="0" w:color="auto"/>
        <w:left w:val="none" w:sz="0" w:space="0" w:color="auto"/>
        <w:bottom w:val="none" w:sz="0" w:space="0" w:color="auto"/>
        <w:right w:val="none" w:sz="0" w:space="0" w:color="auto"/>
      </w:divBdr>
    </w:div>
    <w:div w:id="1122310266">
      <w:bodyDiv w:val="1"/>
      <w:marLeft w:val="0"/>
      <w:marRight w:val="0"/>
      <w:marTop w:val="0"/>
      <w:marBottom w:val="0"/>
      <w:divBdr>
        <w:top w:val="none" w:sz="0" w:space="0" w:color="auto"/>
        <w:left w:val="none" w:sz="0" w:space="0" w:color="auto"/>
        <w:bottom w:val="none" w:sz="0" w:space="0" w:color="auto"/>
        <w:right w:val="none" w:sz="0" w:space="0" w:color="auto"/>
      </w:divBdr>
    </w:div>
    <w:div w:id="1127703803">
      <w:bodyDiv w:val="1"/>
      <w:marLeft w:val="0"/>
      <w:marRight w:val="0"/>
      <w:marTop w:val="0"/>
      <w:marBottom w:val="0"/>
      <w:divBdr>
        <w:top w:val="none" w:sz="0" w:space="0" w:color="auto"/>
        <w:left w:val="none" w:sz="0" w:space="0" w:color="auto"/>
        <w:bottom w:val="none" w:sz="0" w:space="0" w:color="auto"/>
        <w:right w:val="none" w:sz="0" w:space="0" w:color="auto"/>
      </w:divBdr>
      <w:divsChild>
        <w:div w:id="13354">
          <w:marLeft w:val="0"/>
          <w:marRight w:val="0"/>
          <w:marTop w:val="0"/>
          <w:marBottom w:val="0"/>
          <w:divBdr>
            <w:top w:val="none" w:sz="0" w:space="0" w:color="auto"/>
            <w:left w:val="none" w:sz="0" w:space="0" w:color="auto"/>
            <w:bottom w:val="none" w:sz="0" w:space="0" w:color="auto"/>
            <w:right w:val="none" w:sz="0" w:space="0" w:color="auto"/>
          </w:divBdr>
        </w:div>
        <w:div w:id="14891994">
          <w:marLeft w:val="0"/>
          <w:marRight w:val="0"/>
          <w:marTop w:val="0"/>
          <w:marBottom w:val="0"/>
          <w:divBdr>
            <w:top w:val="none" w:sz="0" w:space="0" w:color="auto"/>
            <w:left w:val="none" w:sz="0" w:space="0" w:color="auto"/>
            <w:bottom w:val="none" w:sz="0" w:space="0" w:color="auto"/>
            <w:right w:val="none" w:sz="0" w:space="0" w:color="auto"/>
          </w:divBdr>
        </w:div>
        <w:div w:id="257178137">
          <w:marLeft w:val="0"/>
          <w:marRight w:val="0"/>
          <w:marTop w:val="0"/>
          <w:marBottom w:val="0"/>
          <w:divBdr>
            <w:top w:val="none" w:sz="0" w:space="0" w:color="auto"/>
            <w:left w:val="none" w:sz="0" w:space="0" w:color="auto"/>
            <w:bottom w:val="none" w:sz="0" w:space="0" w:color="auto"/>
            <w:right w:val="none" w:sz="0" w:space="0" w:color="auto"/>
          </w:divBdr>
        </w:div>
        <w:div w:id="269823830">
          <w:marLeft w:val="0"/>
          <w:marRight w:val="0"/>
          <w:marTop w:val="0"/>
          <w:marBottom w:val="0"/>
          <w:divBdr>
            <w:top w:val="none" w:sz="0" w:space="0" w:color="auto"/>
            <w:left w:val="none" w:sz="0" w:space="0" w:color="auto"/>
            <w:bottom w:val="none" w:sz="0" w:space="0" w:color="auto"/>
            <w:right w:val="none" w:sz="0" w:space="0" w:color="auto"/>
          </w:divBdr>
        </w:div>
        <w:div w:id="387537535">
          <w:marLeft w:val="0"/>
          <w:marRight w:val="0"/>
          <w:marTop w:val="0"/>
          <w:marBottom w:val="0"/>
          <w:divBdr>
            <w:top w:val="none" w:sz="0" w:space="0" w:color="auto"/>
            <w:left w:val="none" w:sz="0" w:space="0" w:color="auto"/>
            <w:bottom w:val="none" w:sz="0" w:space="0" w:color="auto"/>
            <w:right w:val="none" w:sz="0" w:space="0" w:color="auto"/>
          </w:divBdr>
        </w:div>
        <w:div w:id="415516629">
          <w:marLeft w:val="0"/>
          <w:marRight w:val="0"/>
          <w:marTop w:val="0"/>
          <w:marBottom w:val="0"/>
          <w:divBdr>
            <w:top w:val="none" w:sz="0" w:space="0" w:color="auto"/>
            <w:left w:val="none" w:sz="0" w:space="0" w:color="auto"/>
            <w:bottom w:val="none" w:sz="0" w:space="0" w:color="auto"/>
            <w:right w:val="none" w:sz="0" w:space="0" w:color="auto"/>
          </w:divBdr>
        </w:div>
        <w:div w:id="437339597">
          <w:marLeft w:val="0"/>
          <w:marRight w:val="0"/>
          <w:marTop w:val="0"/>
          <w:marBottom w:val="0"/>
          <w:divBdr>
            <w:top w:val="none" w:sz="0" w:space="0" w:color="auto"/>
            <w:left w:val="none" w:sz="0" w:space="0" w:color="auto"/>
            <w:bottom w:val="none" w:sz="0" w:space="0" w:color="auto"/>
            <w:right w:val="none" w:sz="0" w:space="0" w:color="auto"/>
          </w:divBdr>
        </w:div>
        <w:div w:id="574362386">
          <w:marLeft w:val="0"/>
          <w:marRight w:val="0"/>
          <w:marTop w:val="0"/>
          <w:marBottom w:val="0"/>
          <w:divBdr>
            <w:top w:val="none" w:sz="0" w:space="0" w:color="auto"/>
            <w:left w:val="none" w:sz="0" w:space="0" w:color="auto"/>
            <w:bottom w:val="none" w:sz="0" w:space="0" w:color="auto"/>
            <w:right w:val="none" w:sz="0" w:space="0" w:color="auto"/>
          </w:divBdr>
        </w:div>
        <w:div w:id="633488889">
          <w:marLeft w:val="0"/>
          <w:marRight w:val="0"/>
          <w:marTop w:val="0"/>
          <w:marBottom w:val="0"/>
          <w:divBdr>
            <w:top w:val="none" w:sz="0" w:space="0" w:color="auto"/>
            <w:left w:val="none" w:sz="0" w:space="0" w:color="auto"/>
            <w:bottom w:val="none" w:sz="0" w:space="0" w:color="auto"/>
            <w:right w:val="none" w:sz="0" w:space="0" w:color="auto"/>
          </w:divBdr>
        </w:div>
        <w:div w:id="774980192">
          <w:marLeft w:val="0"/>
          <w:marRight w:val="0"/>
          <w:marTop w:val="0"/>
          <w:marBottom w:val="0"/>
          <w:divBdr>
            <w:top w:val="none" w:sz="0" w:space="0" w:color="auto"/>
            <w:left w:val="none" w:sz="0" w:space="0" w:color="auto"/>
            <w:bottom w:val="none" w:sz="0" w:space="0" w:color="auto"/>
            <w:right w:val="none" w:sz="0" w:space="0" w:color="auto"/>
          </w:divBdr>
        </w:div>
        <w:div w:id="901909212">
          <w:marLeft w:val="0"/>
          <w:marRight w:val="0"/>
          <w:marTop w:val="0"/>
          <w:marBottom w:val="0"/>
          <w:divBdr>
            <w:top w:val="none" w:sz="0" w:space="0" w:color="auto"/>
            <w:left w:val="none" w:sz="0" w:space="0" w:color="auto"/>
            <w:bottom w:val="none" w:sz="0" w:space="0" w:color="auto"/>
            <w:right w:val="none" w:sz="0" w:space="0" w:color="auto"/>
          </w:divBdr>
        </w:div>
        <w:div w:id="978731205">
          <w:marLeft w:val="0"/>
          <w:marRight w:val="0"/>
          <w:marTop w:val="0"/>
          <w:marBottom w:val="0"/>
          <w:divBdr>
            <w:top w:val="none" w:sz="0" w:space="0" w:color="auto"/>
            <w:left w:val="none" w:sz="0" w:space="0" w:color="auto"/>
            <w:bottom w:val="none" w:sz="0" w:space="0" w:color="auto"/>
            <w:right w:val="none" w:sz="0" w:space="0" w:color="auto"/>
          </w:divBdr>
        </w:div>
        <w:div w:id="1170490872">
          <w:marLeft w:val="0"/>
          <w:marRight w:val="0"/>
          <w:marTop w:val="0"/>
          <w:marBottom w:val="0"/>
          <w:divBdr>
            <w:top w:val="none" w:sz="0" w:space="0" w:color="auto"/>
            <w:left w:val="none" w:sz="0" w:space="0" w:color="auto"/>
            <w:bottom w:val="none" w:sz="0" w:space="0" w:color="auto"/>
            <w:right w:val="none" w:sz="0" w:space="0" w:color="auto"/>
          </w:divBdr>
        </w:div>
        <w:div w:id="1202474734">
          <w:marLeft w:val="0"/>
          <w:marRight w:val="0"/>
          <w:marTop w:val="0"/>
          <w:marBottom w:val="0"/>
          <w:divBdr>
            <w:top w:val="none" w:sz="0" w:space="0" w:color="auto"/>
            <w:left w:val="none" w:sz="0" w:space="0" w:color="auto"/>
            <w:bottom w:val="none" w:sz="0" w:space="0" w:color="auto"/>
            <w:right w:val="none" w:sz="0" w:space="0" w:color="auto"/>
          </w:divBdr>
        </w:div>
        <w:div w:id="1208105576">
          <w:marLeft w:val="0"/>
          <w:marRight w:val="0"/>
          <w:marTop w:val="0"/>
          <w:marBottom w:val="0"/>
          <w:divBdr>
            <w:top w:val="none" w:sz="0" w:space="0" w:color="auto"/>
            <w:left w:val="none" w:sz="0" w:space="0" w:color="auto"/>
            <w:bottom w:val="none" w:sz="0" w:space="0" w:color="auto"/>
            <w:right w:val="none" w:sz="0" w:space="0" w:color="auto"/>
          </w:divBdr>
        </w:div>
        <w:div w:id="1296451391">
          <w:marLeft w:val="0"/>
          <w:marRight w:val="0"/>
          <w:marTop w:val="0"/>
          <w:marBottom w:val="0"/>
          <w:divBdr>
            <w:top w:val="none" w:sz="0" w:space="0" w:color="auto"/>
            <w:left w:val="none" w:sz="0" w:space="0" w:color="auto"/>
            <w:bottom w:val="none" w:sz="0" w:space="0" w:color="auto"/>
            <w:right w:val="none" w:sz="0" w:space="0" w:color="auto"/>
          </w:divBdr>
        </w:div>
        <w:div w:id="1314530335">
          <w:marLeft w:val="0"/>
          <w:marRight w:val="0"/>
          <w:marTop w:val="0"/>
          <w:marBottom w:val="0"/>
          <w:divBdr>
            <w:top w:val="none" w:sz="0" w:space="0" w:color="auto"/>
            <w:left w:val="none" w:sz="0" w:space="0" w:color="auto"/>
            <w:bottom w:val="none" w:sz="0" w:space="0" w:color="auto"/>
            <w:right w:val="none" w:sz="0" w:space="0" w:color="auto"/>
          </w:divBdr>
        </w:div>
        <w:div w:id="1342708634">
          <w:marLeft w:val="0"/>
          <w:marRight w:val="0"/>
          <w:marTop w:val="0"/>
          <w:marBottom w:val="0"/>
          <w:divBdr>
            <w:top w:val="none" w:sz="0" w:space="0" w:color="auto"/>
            <w:left w:val="none" w:sz="0" w:space="0" w:color="auto"/>
            <w:bottom w:val="none" w:sz="0" w:space="0" w:color="auto"/>
            <w:right w:val="none" w:sz="0" w:space="0" w:color="auto"/>
          </w:divBdr>
        </w:div>
        <w:div w:id="1491098433">
          <w:marLeft w:val="0"/>
          <w:marRight w:val="0"/>
          <w:marTop w:val="0"/>
          <w:marBottom w:val="0"/>
          <w:divBdr>
            <w:top w:val="none" w:sz="0" w:space="0" w:color="auto"/>
            <w:left w:val="none" w:sz="0" w:space="0" w:color="auto"/>
            <w:bottom w:val="none" w:sz="0" w:space="0" w:color="auto"/>
            <w:right w:val="none" w:sz="0" w:space="0" w:color="auto"/>
          </w:divBdr>
        </w:div>
        <w:div w:id="1513757238">
          <w:marLeft w:val="0"/>
          <w:marRight w:val="0"/>
          <w:marTop w:val="0"/>
          <w:marBottom w:val="0"/>
          <w:divBdr>
            <w:top w:val="none" w:sz="0" w:space="0" w:color="auto"/>
            <w:left w:val="none" w:sz="0" w:space="0" w:color="auto"/>
            <w:bottom w:val="none" w:sz="0" w:space="0" w:color="auto"/>
            <w:right w:val="none" w:sz="0" w:space="0" w:color="auto"/>
          </w:divBdr>
        </w:div>
        <w:div w:id="1579706529">
          <w:marLeft w:val="0"/>
          <w:marRight w:val="0"/>
          <w:marTop w:val="0"/>
          <w:marBottom w:val="0"/>
          <w:divBdr>
            <w:top w:val="none" w:sz="0" w:space="0" w:color="auto"/>
            <w:left w:val="none" w:sz="0" w:space="0" w:color="auto"/>
            <w:bottom w:val="none" w:sz="0" w:space="0" w:color="auto"/>
            <w:right w:val="none" w:sz="0" w:space="0" w:color="auto"/>
          </w:divBdr>
        </w:div>
        <w:div w:id="1619528695">
          <w:marLeft w:val="0"/>
          <w:marRight w:val="0"/>
          <w:marTop w:val="0"/>
          <w:marBottom w:val="0"/>
          <w:divBdr>
            <w:top w:val="none" w:sz="0" w:space="0" w:color="auto"/>
            <w:left w:val="none" w:sz="0" w:space="0" w:color="auto"/>
            <w:bottom w:val="none" w:sz="0" w:space="0" w:color="auto"/>
            <w:right w:val="none" w:sz="0" w:space="0" w:color="auto"/>
          </w:divBdr>
        </w:div>
        <w:div w:id="1637372036">
          <w:marLeft w:val="0"/>
          <w:marRight w:val="0"/>
          <w:marTop w:val="0"/>
          <w:marBottom w:val="0"/>
          <w:divBdr>
            <w:top w:val="none" w:sz="0" w:space="0" w:color="auto"/>
            <w:left w:val="none" w:sz="0" w:space="0" w:color="auto"/>
            <w:bottom w:val="none" w:sz="0" w:space="0" w:color="auto"/>
            <w:right w:val="none" w:sz="0" w:space="0" w:color="auto"/>
          </w:divBdr>
        </w:div>
        <w:div w:id="1749842623">
          <w:marLeft w:val="0"/>
          <w:marRight w:val="0"/>
          <w:marTop w:val="0"/>
          <w:marBottom w:val="0"/>
          <w:divBdr>
            <w:top w:val="none" w:sz="0" w:space="0" w:color="auto"/>
            <w:left w:val="none" w:sz="0" w:space="0" w:color="auto"/>
            <w:bottom w:val="none" w:sz="0" w:space="0" w:color="auto"/>
            <w:right w:val="none" w:sz="0" w:space="0" w:color="auto"/>
          </w:divBdr>
        </w:div>
        <w:div w:id="1863861351">
          <w:marLeft w:val="0"/>
          <w:marRight w:val="0"/>
          <w:marTop w:val="0"/>
          <w:marBottom w:val="0"/>
          <w:divBdr>
            <w:top w:val="none" w:sz="0" w:space="0" w:color="auto"/>
            <w:left w:val="none" w:sz="0" w:space="0" w:color="auto"/>
            <w:bottom w:val="none" w:sz="0" w:space="0" w:color="auto"/>
            <w:right w:val="none" w:sz="0" w:space="0" w:color="auto"/>
          </w:divBdr>
        </w:div>
        <w:div w:id="1865286137">
          <w:marLeft w:val="0"/>
          <w:marRight w:val="0"/>
          <w:marTop w:val="0"/>
          <w:marBottom w:val="0"/>
          <w:divBdr>
            <w:top w:val="none" w:sz="0" w:space="0" w:color="auto"/>
            <w:left w:val="none" w:sz="0" w:space="0" w:color="auto"/>
            <w:bottom w:val="none" w:sz="0" w:space="0" w:color="auto"/>
            <w:right w:val="none" w:sz="0" w:space="0" w:color="auto"/>
          </w:divBdr>
        </w:div>
        <w:div w:id="2041275788">
          <w:marLeft w:val="0"/>
          <w:marRight w:val="0"/>
          <w:marTop w:val="0"/>
          <w:marBottom w:val="0"/>
          <w:divBdr>
            <w:top w:val="none" w:sz="0" w:space="0" w:color="auto"/>
            <w:left w:val="none" w:sz="0" w:space="0" w:color="auto"/>
            <w:bottom w:val="none" w:sz="0" w:space="0" w:color="auto"/>
            <w:right w:val="none" w:sz="0" w:space="0" w:color="auto"/>
          </w:divBdr>
        </w:div>
        <w:div w:id="2094810909">
          <w:marLeft w:val="0"/>
          <w:marRight w:val="0"/>
          <w:marTop w:val="0"/>
          <w:marBottom w:val="0"/>
          <w:divBdr>
            <w:top w:val="none" w:sz="0" w:space="0" w:color="auto"/>
            <w:left w:val="none" w:sz="0" w:space="0" w:color="auto"/>
            <w:bottom w:val="none" w:sz="0" w:space="0" w:color="auto"/>
            <w:right w:val="none" w:sz="0" w:space="0" w:color="auto"/>
          </w:divBdr>
        </w:div>
        <w:div w:id="2146699147">
          <w:marLeft w:val="0"/>
          <w:marRight w:val="0"/>
          <w:marTop w:val="0"/>
          <w:marBottom w:val="0"/>
          <w:divBdr>
            <w:top w:val="none" w:sz="0" w:space="0" w:color="auto"/>
            <w:left w:val="none" w:sz="0" w:space="0" w:color="auto"/>
            <w:bottom w:val="none" w:sz="0" w:space="0" w:color="auto"/>
            <w:right w:val="none" w:sz="0" w:space="0" w:color="auto"/>
          </w:divBdr>
        </w:div>
      </w:divsChild>
    </w:div>
    <w:div w:id="1292830719">
      <w:bodyDiv w:val="1"/>
      <w:marLeft w:val="0"/>
      <w:marRight w:val="0"/>
      <w:marTop w:val="0"/>
      <w:marBottom w:val="0"/>
      <w:divBdr>
        <w:top w:val="none" w:sz="0" w:space="0" w:color="auto"/>
        <w:left w:val="none" w:sz="0" w:space="0" w:color="auto"/>
        <w:bottom w:val="none" w:sz="0" w:space="0" w:color="auto"/>
        <w:right w:val="none" w:sz="0" w:space="0" w:color="auto"/>
      </w:divBdr>
    </w:div>
    <w:div w:id="1349327249">
      <w:bodyDiv w:val="1"/>
      <w:marLeft w:val="0"/>
      <w:marRight w:val="0"/>
      <w:marTop w:val="0"/>
      <w:marBottom w:val="0"/>
      <w:divBdr>
        <w:top w:val="none" w:sz="0" w:space="0" w:color="auto"/>
        <w:left w:val="none" w:sz="0" w:space="0" w:color="auto"/>
        <w:bottom w:val="none" w:sz="0" w:space="0" w:color="auto"/>
        <w:right w:val="none" w:sz="0" w:space="0" w:color="auto"/>
      </w:divBdr>
    </w:div>
    <w:div w:id="1378506045">
      <w:bodyDiv w:val="1"/>
      <w:marLeft w:val="0"/>
      <w:marRight w:val="0"/>
      <w:marTop w:val="0"/>
      <w:marBottom w:val="0"/>
      <w:divBdr>
        <w:top w:val="none" w:sz="0" w:space="0" w:color="auto"/>
        <w:left w:val="none" w:sz="0" w:space="0" w:color="auto"/>
        <w:bottom w:val="none" w:sz="0" w:space="0" w:color="auto"/>
        <w:right w:val="none" w:sz="0" w:space="0" w:color="auto"/>
      </w:divBdr>
    </w:div>
    <w:div w:id="1466696797">
      <w:bodyDiv w:val="1"/>
      <w:marLeft w:val="0"/>
      <w:marRight w:val="0"/>
      <w:marTop w:val="0"/>
      <w:marBottom w:val="0"/>
      <w:divBdr>
        <w:top w:val="none" w:sz="0" w:space="0" w:color="auto"/>
        <w:left w:val="none" w:sz="0" w:space="0" w:color="auto"/>
        <w:bottom w:val="none" w:sz="0" w:space="0" w:color="auto"/>
        <w:right w:val="none" w:sz="0" w:space="0" w:color="auto"/>
      </w:divBdr>
    </w:div>
    <w:div w:id="1471047408">
      <w:bodyDiv w:val="1"/>
      <w:marLeft w:val="0"/>
      <w:marRight w:val="0"/>
      <w:marTop w:val="0"/>
      <w:marBottom w:val="0"/>
      <w:divBdr>
        <w:top w:val="none" w:sz="0" w:space="0" w:color="auto"/>
        <w:left w:val="none" w:sz="0" w:space="0" w:color="auto"/>
        <w:bottom w:val="none" w:sz="0" w:space="0" w:color="auto"/>
        <w:right w:val="none" w:sz="0" w:space="0" w:color="auto"/>
      </w:divBdr>
    </w:div>
    <w:div w:id="1484006394">
      <w:bodyDiv w:val="1"/>
      <w:marLeft w:val="0"/>
      <w:marRight w:val="0"/>
      <w:marTop w:val="0"/>
      <w:marBottom w:val="0"/>
      <w:divBdr>
        <w:top w:val="none" w:sz="0" w:space="0" w:color="auto"/>
        <w:left w:val="none" w:sz="0" w:space="0" w:color="auto"/>
        <w:bottom w:val="none" w:sz="0" w:space="0" w:color="auto"/>
        <w:right w:val="none" w:sz="0" w:space="0" w:color="auto"/>
      </w:divBdr>
    </w:div>
    <w:div w:id="1499077506">
      <w:bodyDiv w:val="1"/>
      <w:marLeft w:val="0"/>
      <w:marRight w:val="0"/>
      <w:marTop w:val="0"/>
      <w:marBottom w:val="0"/>
      <w:divBdr>
        <w:top w:val="none" w:sz="0" w:space="0" w:color="auto"/>
        <w:left w:val="none" w:sz="0" w:space="0" w:color="auto"/>
        <w:bottom w:val="none" w:sz="0" w:space="0" w:color="auto"/>
        <w:right w:val="none" w:sz="0" w:space="0" w:color="auto"/>
      </w:divBdr>
      <w:divsChild>
        <w:div w:id="1326008074">
          <w:marLeft w:val="0"/>
          <w:marRight w:val="0"/>
          <w:marTop w:val="0"/>
          <w:marBottom w:val="0"/>
          <w:divBdr>
            <w:top w:val="none" w:sz="0" w:space="0" w:color="auto"/>
            <w:left w:val="none" w:sz="0" w:space="0" w:color="auto"/>
            <w:bottom w:val="none" w:sz="0" w:space="0" w:color="auto"/>
            <w:right w:val="none" w:sz="0" w:space="0" w:color="auto"/>
          </w:divBdr>
          <w:divsChild>
            <w:div w:id="940260365">
              <w:marLeft w:val="0"/>
              <w:marRight w:val="0"/>
              <w:marTop w:val="0"/>
              <w:marBottom w:val="0"/>
              <w:divBdr>
                <w:top w:val="none" w:sz="0" w:space="0" w:color="auto"/>
                <w:left w:val="none" w:sz="0" w:space="0" w:color="auto"/>
                <w:bottom w:val="none" w:sz="0" w:space="0" w:color="auto"/>
                <w:right w:val="none" w:sz="0" w:space="0" w:color="auto"/>
              </w:divBdr>
              <w:divsChild>
                <w:div w:id="87889506">
                  <w:marLeft w:val="0"/>
                  <w:marRight w:val="0"/>
                  <w:marTop w:val="0"/>
                  <w:marBottom w:val="0"/>
                  <w:divBdr>
                    <w:top w:val="none" w:sz="0" w:space="0" w:color="auto"/>
                    <w:left w:val="none" w:sz="0" w:space="0" w:color="auto"/>
                    <w:bottom w:val="none" w:sz="0" w:space="0" w:color="auto"/>
                    <w:right w:val="none" w:sz="0" w:space="0" w:color="auto"/>
                  </w:divBdr>
                  <w:divsChild>
                    <w:div w:id="1198855913">
                      <w:marLeft w:val="0"/>
                      <w:marRight w:val="0"/>
                      <w:marTop w:val="0"/>
                      <w:marBottom w:val="0"/>
                      <w:divBdr>
                        <w:top w:val="none" w:sz="0" w:space="0" w:color="auto"/>
                        <w:left w:val="none" w:sz="0" w:space="0" w:color="auto"/>
                        <w:bottom w:val="none" w:sz="0" w:space="0" w:color="auto"/>
                        <w:right w:val="none" w:sz="0" w:space="0" w:color="auto"/>
                      </w:divBdr>
                      <w:divsChild>
                        <w:div w:id="436558389">
                          <w:marLeft w:val="0"/>
                          <w:marRight w:val="0"/>
                          <w:marTop w:val="0"/>
                          <w:marBottom w:val="0"/>
                          <w:divBdr>
                            <w:top w:val="none" w:sz="0" w:space="0" w:color="auto"/>
                            <w:left w:val="none" w:sz="0" w:space="0" w:color="auto"/>
                            <w:bottom w:val="none" w:sz="0" w:space="0" w:color="auto"/>
                            <w:right w:val="none" w:sz="0" w:space="0" w:color="auto"/>
                          </w:divBdr>
                          <w:divsChild>
                            <w:div w:id="590506637">
                              <w:marLeft w:val="0"/>
                              <w:marRight w:val="0"/>
                              <w:marTop w:val="0"/>
                              <w:marBottom w:val="0"/>
                              <w:divBdr>
                                <w:top w:val="none" w:sz="0" w:space="0" w:color="auto"/>
                                <w:left w:val="none" w:sz="0" w:space="0" w:color="auto"/>
                                <w:bottom w:val="none" w:sz="0" w:space="0" w:color="auto"/>
                                <w:right w:val="none" w:sz="0" w:space="0" w:color="auto"/>
                              </w:divBdr>
                            </w:div>
                            <w:div w:id="963773551">
                              <w:marLeft w:val="0"/>
                              <w:marRight w:val="0"/>
                              <w:marTop w:val="0"/>
                              <w:marBottom w:val="0"/>
                              <w:divBdr>
                                <w:top w:val="none" w:sz="0" w:space="0" w:color="auto"/>
                                <w:left w:val="none" w:sz="0" w:space="0" w:color="auto"/>
                                <w:bottom w:val="none" w:sz="0" w:space="0" w:color="auto"/>
                                <w:right w:val="none" w:sz="0" w:space="0" w:color="auto"/>
                              </w:divBdr>
                            </w:div>
                          </w:divsChild>
                        </w:div>
                        <w:div w:id="5567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10863">
          <w:marLeft w:val="0"/>
          <w:marRight w:val="0"/>
          <w:marTop w:val="0"/>
          <w:marBottom w:val="0"/>
          <w:divBdr>
            <w:top w:val="none" w:sz="0" w:space="0" w:color="auto"/>
            <w:left w:val="none" w:sz="0" w:space="0" w:color="auto"/>
            <w:bottom w:val="none" w:sz="0" w:space="0" w:color="auto"/>
            <w:right w:val="none" w:sz="0" w:space="0" w:color="auto"/>
          </w:divBdr>
          <w:divsChild>
            <w:div w:id="19934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50965">
      <w:bodyDiv w:val="1"/>
      <w:marLeft w:val="0"/>
      <w:marRight w:val="0"/>
      <w:marTop w:val="0"/>
      <w:marBottom w:val="0"/>
      <w:divBdr>
        <w:top w:val="none" w:sz="0" w:space="0" w:color="auto"/>
        <w:left w:val="none" w:sz="0" w:space="0" w:color="auto"/>
        <w:bottom w:val="none" w:sz="0" w:space="0" w:color="auto"/>
        <w:right w:val="none" w:sz="0" w:space="0" w:color="auto"/>
      </w:divBdr>
      <w:divsChild>
        <w:div w:id="1102726225">
          <w:marLeft w:val="0"/>
          <w:marRight w:val="0"/>
          <w:marTop w:val="0"/>
          <w:marBottom w:val="0"/>
          <w:divBdr>
            <w:top w:val="none" w:sz="0" w:space="0" w:color="auto"/>
            <w:left w:val="none" w:sz="0" w:space="0" w:color="auto"/>
            <w:bottom w:val="none" w:sz="0" w:space="0" w:color="auto"/>
            <w:right w:val="none" w:sz="0" w:space="0" w:color="auto"/>
          </w:divBdr>
          <w:divsChild>
            <w:div w:id="1987197270">
              <w:marLeft w:val="0"/>
              <w:marRight w:val="0"/>
              <w:marTop w:val="0"/>
              <w:marBottom w:val="0"/>
              <w:divBdr>
                <w:top w:val="none" w:sz="0" w:space="0" w:color="auto"/>
                <w:left w:val="none" w:sz="0" w:space="0" w:color="auto"/>
                <w:bottom w:val="none" w:sz="0" w:space="0" w:color="auto"/>
                <w:right w:val="none" w:sz="0" w:space="0" w:color="auto"/>
              </w:divBdr>
              <w:divsChild>
                <w:div w:id="1960145064">
                  <w:marLeft w:val="0"/>
                  <w:marRight w:val="0"/>
                  <w:marTop w:val="0"/>
                  <w:marBottom w:val="0"/>
                  <w:divBdr>
                    <w:top w:val="none" w:sz="0" w:space="0" w:color="auto"/>
                    <w:left w:val="none" w:sz="0" w:space="0" w:color="auto"/>
                    <w:bottom w:val="none" w:sz="0" w:space="0" w:color="auto"/>
                    <w:right w:val="none" w:sz="0" w:space="0" w:color="auto"/>
                  </w:divBdr>
                  <w:divsChild>
                    <w:div w:id="2082097420">
                      <w:marLeft w:val="0"/>
                      <w:marRight w:val="0"/>
                      <w:marTop w:val="0"/>
                      <w:marBottom w:val="0"/>
                      <w:divBdr>
                        <w:top w:val="none" w:sz="0" w:space="0" w:color="auto"/>
                        <w:left w:val="none" w:sz="0" w:space="0" w:color="auto"/>
                        <w:bottom w:val="none" w:sz="0" w:space="0" w:color="auto"/>
                        <w:right w:val="none" w:sz="0" w:space="0" w:color="auto"/>
                      </w:divBdr>
                      <w:divsChild>
                        <w:div w:id="1112942291">
                          <w:marLeft w:val="0"/>
                          <w:marRight w:val="0"/>
                          <w:marTop w:val="0"/>
                          <w:marBottom w:val="0"/>
                          <w:divBdr>
                            <w:top w:val="none" w:sz="0" w:space="0" w:color="auto"/>
                            <w:left w:val="none" w:sz="0" w:space="0" w:color="auto"/>
                            <w:bottom w:val="none" w:sz="0" w:space="0" w:color="auto"/>
                            <w:right w:val="none" w:sz="0" w:space="0" w:color="auto"/>
                          </w:divBdr>
                          <w:divsChild>
                            <w:div w:id="1013843820">
                              <w:marLeft w:val="0"/>
                              <w:marRight w:val="0"/>
                              <w:marTop w:val="0"/>
                              <w:marBottom w:val="0"/>
                              <w:divBdr>
                                <w:top w:val="none" w:sz="0" w:space="0" w:color="auto"/>
                                <w:left w:val="none" w:sz="0" w:space="0" w:color="auto"/>
                                <w:bottom w:val="none" w:sz="0" w:space="0" w:color="auto"/>
                                <w:right w:val="none" w:sz="0" w:space="0" w:color="auto"/>
                              </w:divBdr>
                            </w:div>
                            <w:div w:id="1868520830">
                              <w:marLeft w:val="0"/>
                              <w:marRight w:val="0"/>
                              <w:marTop w:val="0"/>
                              <w:marBottom w:val="0"/>
                              <w:divBdr>
                                <w:top w:val="none" w:sz="0" w:space="0" w:color="auto"/>
                                <w:left w:val="none" w:sz="0" w:space="0" w:color="auto"/>
                                <w:bottom w:val="none" w:sz="0" w:space="0" w:color="auto"/>
                                <w:right w:val="none" w:sz="0" w:space="0" w:color="auto"/>
                              </w:divBdr>
                            </w:div>
                          </w:divsChild>
                        </w:div>
                        <w:div w:id="20933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967957">
          <w:marLeft w:val="0"/>
          <w:marRight w:val="0"/>
          <w:marTop w:val="0"/>
          <w:marBottom w:val="0"/>
          <w:divBdr>
            <w:top w:val="none" w:sz="0" w:space="0" w:color="auto"/>
            <w:left w:val="none" w:sz="0" w:space="0" w:color="auto"/>
            <w:bottom w:val="none" w:sz="0" w:space="0" w:color="auto"/>
            <w:right w:val="none" w:sz="0" w:space="0" w:color="auto"/>
          </w:divBdr>
          <w:divsChild>
            <w:div w:id="1630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6229">
      <w:bodyDiv w:val="1"/>
      <w:marLeft w:val="0"/>
      <w:marRight w:val="0"/>
      <w:marTop w:val="0"/>
      <w:marBottom w:val="0"/>
      <w:divBdr>
        <w:top w:val="none" w:sz="0" w:space="0" w:color="auto"/>
        <w:left w:val="none" w:sz="0" w:space="0" w:color="auto"/>
        <w:bottom w:val="none" w:sz="0" w:space="0" w:color="auto"/>
        <w:right w:val="none" w:sz="0" w:space="0" w:color="auto"/>
      </w:divBdr>
    </w:div>
    <w:div w:id="1568222596">
      <w:bodyDiv w:val="1"/>
      <w:marLeft w:val="0"/>
      <w:marRight w:val="0"/>
      <w:marTop w:val="0"/>
      <w:marBottom w:val="0"/>
      <w:divBdr>
        <w:top w:val="none" w:sz="0" w:space="0" w:color="auto"/>
        <w:left w:val="none" w:sz="0" w:space="0" w:color="auto"/>
        <w:bottom w:val="none" w:sz="0" w:space="0" w:color="auto"/>
        <w:right w:val="none" w:sz="0" w:space="0" w:color="auto"/>
      </w:divBdr>
    </w:div>
    <w:div w:id="1585646470">
      <w:bodyDiv w:val="1"/>
      <w:marLeft w:val="0"/>
      <w:marRight w:val="0"/>
      <w:marTop w:val="0"/>
      <w:marBottom w:val="0"/>
      <w:divBdr>
        <w:top w:val="none" w:sz="0" w:space="0" w:color="auto"/>
        <w:left w:val="none" w:sz="0" w:space="0" w:color="auto"/>
        <w:bottom w:val="none" w:sz="0" w:space="0" w:color="auto"/>
        <w:right w:val="none" w:sz="0" w:space="0" w:color="auto"/>
      </w:divBdr>
    </w:div>
    <w:div w:id="1634557840">
      <w:bodyDiv w:val="1"/>
      <w:marLeft w:val="0"/>
      <w:marRight w:val="0"/>
      <w:marTop w:val="0"/>
      <w:marBottom w:val="0"/>
      <w:divBdr>
        <w:top w:val="none" w:sz="0" w:space="0" w:color="auto"/>
        <w:left w:val="none" w:sz="0" w:space="0" w:color="auto"/>
        <w:bottom w:val="none" w:sz="0" w:space="0" w:color="auto"/>
        <w:right w:val="none" w:sz="0" w:space="0" w:color="auto"/>
      </w:divBdr>
    </w:div>
    <w:div w:id="1644850975">
      <w:bodyDiv w:val="1"/>
      <w:marLeft w:val="0"/>
      <w:marRight w:val="0"/>
      <w:marTop w:val="0"/>
      <w:marBottom w:val="0"/>
      <w:divBdr>
        <w:top w:val="none" w:sz="0" w:space="0" w:color="auto"/>
        <w:left w:val="none" w:sz="0" w:space="0" w:color="auto"/>
        <w:bottom w:val="none" w:sz="0" w:space="0" w:color="auto"/>
        <w:right w:val="none" w:sz="0" w:space="0" w:color="auto"/>
      </w:divBdr>
    </w:div>
    <w:div w:id="1647584089">
      <w:bodyDiv w:val="1"/>
      <w:marLeft w:val="0"/>
      <w:marRight w:val="0"/>
      <w:marTop w:val="0"/>
      <w:marBottom w:val="0"/>
      <w:divBdr>
        <w:top w:val="none" w:sz="0" w:space="0" w:color="auto"/>
        <w:left w:val="none" w:sz="0" w:space="0" w:color="auto"/>
        <w:bottom w:val="none" w:sz="0" w:space="0" w:color="auto"/>
        <w:right w:val="none" w:sz="0" w:space="0" w:color="auto"/>
      </w:divBdr>
    </w:div>
    <w:div w:id="1693454221">
      <w:bodyDiv w:val="1"/>
      <w:marLeft w:val="0"/>
      <w:marRight w:val="0"/>
      <w:marTop w:val="0"/>
      <w:marBottom w:val="0"/>
      <w:divBdr>
        <w:top w:val="none" w:sz="0" w:space="0" w:color="auto"/>
        <w:left w:val="none" w:sz="0" w:space="0" w:color="auto"/>
        <w:bottom w:val="none" w:sz="0" w:space="0" w:color="auto"/>
        <w:right w:val="none" w:sz="0" w:space="0" w:color="auto"/>
      </w:divBdr>
    </w:div>
    <w:div w:id="1719743231">
      <w:bodyDiv w:val="1"/>
      <w:marLeft w:val="0"/>
      <w:marRight w:val="0"/>
      <w:marTop w:val="0"/>
      <w:marBottom w:val="0"/>
      <w:divBdr>
        <w:top w:val="none" w:sz="0" w:space="0" w:color="auto"/>
        <w:left w:val="none" w:sz="0" w:space="0" w:color="auto"/>
        <w:bottom w:val="none" w:sz="0" w:space="0" w:color="auto"/>
        <w:right w:val="none" w:sz="0" w:space="0" w:color="auto"/>
      </w:divBdr>
    </w:div>
    <w:div w:id="1758331951">
      <w:bodyDiv w:val="1"/>
      <w:marLeft w:val="0"/>
      <w:marRight w:val="0"/>
      <w:marTop w:val="0"/>
      <w:marBottom w:val="0"/>
      <w:divBdr>
        <w:top w:val="none" w:sz="0" w:space="0" w:color="auto"/>
        <w:left w:val="none" w:sz="0" w:space="0" w:color="auto"/>
        <w:bottom w:val="none" w:sz="0" w:space="0" w:color="auto"/>
        <w:right w:val="none" w:sz="0" w:space="0" w:color="auto"/>
      </w:divBdr>
    </w:div>
    <w:div w:id="1765146721">
      <w:bodyDiv w:val="1"/>
      <w:marLeft w:val="0"/>
      <w:marRight w:val="0"/>
      <w:marTop w:val="0"/>
      <w:marBottom w:val="0"/>
      <w:divBdr>
        <w:top w:val="none" w:sz="0" w:space="0" w:color="auto"/>
        <w:left w:val="none" w:sz="0" w:space="0" w:color="auto"/>
        <w:bottom w:val="none" w:sz="0" w:space="0" w:color="auto"/>
        <w:right w:val="none" w:sz="0" w:space="0" w:color="auto"/>
      </w:divBdr>
    </w:div>
    <w:div w:id="1778602541">
      <w:bodyDiv w:val="1"/>
      <w:marLeft w:val="0"/>
      <w:marRight w:val="0"/>
      <w:marTop w:val="0"/>
      <w:marBottom w:val="0"/>
      <w:divBdr>
        <w:top w:val="none" w:sz="0" w:space="0" w:color="auto"/>
        <w:left w:val="none" w:sz="0" w:space="0" w:color="auto"/>
        <w:bottom w:val="none" w:sz="0" w:space="0" w:color="auto"/>
        <w:right w:val="none" w:sz="0" w:space="0" w:color="auto"/>
      </w:divBdr>
    </w:div>
    <w:div w:id="1795367753">
      <w:bodyDiv w:val="1"/>
      <w:marLeft w:val="0"/>
      <w:marRight w:val="0"/>
      <w:marTop w:val="0"/>
      <w:marBottom w:val="0"/>
      <w:divBdr>
        <w:top w:val="none" w:sz="0" w:space="0" w:color="auto"/>
        <w:left w:val="none" w:sz="0" w:space="0" w:color="auto"/>
        <w:bottom w:val="none" w:sz="0" w:space="0" w:color="auto"/>
        <w:right w:val="none" w:sz="0" w:space="0" w:color="auto"/>
      </w:divBdr>
      <w:divsChild>
        <w:div w:id="102043932">
          <w:marLeft w:val="0"/>
          <w:marRight w:val="0"/>
          <w:marTop w:val="0"/>
          <w:marBottom w:val="0"/>
          <w:divBdr>
            <w:top w:val="none" w:sz="0" w:space="0" w:color="auto"/>
            <w:left w:val="none" w:sz="0" w:space="0" w:color="auto"/>
            <w:bottom w:val="none" w:sz="0" w:space="0" w:color="auto"/>
            <w:right w:val="none" w:sz="0" w:space="0" w:color="auto"/>
          </w:divBdr>
        </w:div>
        <w:div w:id="132985420">
          <w:marLeft w:val="0"/>
          <w:marRight w:val="0"/>
          <w:marTop w:val="0"/>
          <w:marBottom w:val="0"/>
          <w:divBdr>
            <w:top w:val="none" w:sz="0" w:space="0" w:color="auto"/>
            <w:left w:val="none" w:sz="0" w:space="0" w:color="auto"/>
            <w:bottom w:val="none" w:sz="0" w:space="0" w:color="auto"/>
            <w:right w:val="none" w:sz="0" w:space="0" w:color="auto"/>
          </w:divBdr>
        </w:div>
        <w:div w:id="207880449">
          <w:marLeft w:val="0"/>
          <w:marRight w:val="0"/>
          <w:marTop w:val="0"/>
          <w:marBottom w:val="0"/>
          <w:divBdr>
            <w:top w:val="none" w:sz="0" w:space="0" w:color="auto"/>
            <w:left w:val="none" w:sz="0" w:space="0" w:color="auto"/>
            <w:bottom w:val="none" w:sz="0" w:space="0" w:color="auto"/>
            <w:right w:val="none" w:sz="0" w:space="0" w:color="auto"/>
          </w:divBdr>
        </w:div>
        <w:div w:id="366294812">
          <w:marLeft w:val="0"/>
          <w:marRight w:val="0"/>
          <w:marTop w:val="0"/>
          <w:marBottom w:val="0"/>
          <w:divBdr>
            <w:top w:val="none" w:sz="0" w:space="0" w:color="auto"/>
            <w:left w:val="none" w:sz="0" w:space="0" w:color="auto"/>
            <w:bottom w:val="none" w:sz="0" w:space="0" w:color="auto"/>
            <w:right w:val="none" w:sz="0" w:space="0" w:color="auto"/>
          </w:divBdr>
        </w:div>
        <w:div w:id="679621418">
          <w:marLeft w:val="0"/>
          <w:marRight w:val="0"/>
          <w:marTop w:val="0"/>
          <w:marBottom w:val="0"/>
          <w:divBdr>
            <w:top w:val="none" w:sz="0" w:space="0" w:color="auto"/>
            <w:left w:val="none" w:sz="0" w:space="0" w:color="auto"/>
            <w:bottom w:val="none" w:sz="0" w:space="0" w:color="auto"/>
            <w:right w:val="none" w:sz="0" w:space="0" w:color="auto"/>
          </w:divBdr>
        </w:div>
        <w:div w:id="785662718">
          <w:marLeft w:val="0"/>
          <w:marRight w:val="0"/>
          <w:marTop w:val="0"/>
          <w:marBottom w:val="0"/>
          <w:divBdr>
            <w:top w:val="none" w:sz="0" w:space="0" w:color="auto"/>
            <w:left w:val="none" w:sz="0" w:space="0" w:color="auto"/>
            <w:bottom w:val="none" w:sz="0" w:space="0" w:color="auto"/>
            <w:right w:val="none" w:sz="0" w:space="0" w:color="auto"/>
          </w:divBdr>
        </w:div>
        <w:div w:id="819660231">
          <w:marLeft w:val="0"/>
          <w:marRight w:val="0"/>
          <w:marTop w:val="0"/>
          <w:marBottom w:val="0"/>
          <w:divBdr>
            <w:top w:val="none" w:sz="0" w:space="0" w:color="auto"/>
            <w:left w:val="none" w:sz="0" w:space="0" w:color="auto"/>
            <w:bottom w:val="none" w:sz="0" w:space="0" w:color="auto"/>
            <w:right w:val="none" w:sz="0" w:space="0" w:color="auto"/>
          </w:divBdr>
        </w:div>
        <w:div w:id="911240196">
          <w:marLeft w:val="0"/>
          <w:marRight w:val="0"/>
          <w:marTop w:val="0"/>
          <w:marBottom w:val="0"/>
          <w:divBdr>
            <w:top w:val="none" w:sz="0" w:space="0" w:color="auto"/>
            <w:left w:val="none" w:sz="0" w:space="0" w:color="auto"/>
            <w:bottom w:val="none" w:sz="0" w:space="0" w:color="auto"/>
            <w:right w:val="none" w:sz="0" w:space="0" w:color="auto"/>
          </w:divBdr>
        </w:div>
        <w:div w:id="917325473">
          <w:marLeft w:val="0"/>
          <w:marRight w:val="0"/>
          <w:marTop w:val="0"/>
          <w:marBottom w:val="0"/>
          <w:divBdr>
            <w:top w:val="none" w:sz="0" w:space="0" w:color="auto"/>
            <w:left w:val="none" w:sz="0" w:space="0" w:color="auto"/>
            <w:bottom w:val="none" w:sz="0" w:space="0" w:color="auto"/>
            <w:right w:val="none" w:sz="0" w:space="0" w:color="auto"/>
          </w:divBdr>
        </w:div>
        <w:div w:id="944729762">
          <w:marLeft w:val="0"/>
          <w:marRight w:val="0"/>
          <w:marTop w:val="0"/>
          <w:marBottom w:val="0"/>
          <w:divBdr>
            <w:top w:val="none" w:sz="0" w:space="0" w:color="auto"/>
            <w:left w:val="none" w:sz="0" w:space="0" w:color="auto"/>
            <w:bottom w:val="none" w:sz="0" w:space="0" w:color="auto"/>
            <w:right w:val="none" w:sz="0" w:space="0" w:color="auto"/>
          </w:divBdr>
        </w:div>
        <w:div w:id="1007489028">
          <w:marLeft w:val="0"/>
          <w:marRight w:val="0"/>
          <w:marTop w:val="0"/>
          <w:marBottom w:val="0"/>
          <w:divBdr>
            <w:top w:val="none" w:sz="0" w:space="0" w:color="auto"/>
            <w:left w:val="none" w:sz="0" w:space="0" w:color="auto"/>
            <w:bottom w:val="none" w:sz="0" w:space="0" w:color="auto"/>
            <w:right w:val="none" w:sz="0" w:space="0" w:color="auto"/>
          </w:divBdr>
        </w:div>
        <w:div w:id="1014651194">
          <w:marLeft w:val="0"/>
          <w:marRight w:val="0"/>
          <w:marTop w:val="0"/>
          <w:marBottom w:val="0"/>
          <w:divBdr>
            <w:top w:val="none" w:sz="0" w:space="0" w:color="auto"/>
            <w:left w:val="none" w:sz="0" w:space="0" w:color="auto"/>
            <w:bottom w:val="none" w:sz="0" w:space="0" w:color="auto"/>
            <w:right w:val="none" w:sz="0" w:space="0" w:color="auto"/>
          </w:divBdr>
        </w:div>
        <w:div w:id="1021708514">
          <w:marLeft w:val="0"/>
          <w:marRight w:val="0"/>
          <w:marTop w:val="0"/>
          <w:marBottom w:val="0"/>
          <w:divBdr>
            <w:top w:val="none" w:sz="0" w:space="0" w:color="auto"/>
            <w:left w:val="none" w:sz="0" w:space="0" w:color="auto"/>
            <w:bottom w:val="none" w:sz="0" w:space="0" w:color="auto"/>
            <w:right w:val="none" w:sz="0" w:space="0" w:color="auto"/>
          </w:divBdr>
        </w:div>
        <w:div w:id="1113935646">
          <w:marLeft w:val="0"/>
          <w:marRight w:val="0"/>
          <w:marTop w:val="0"/>
          <w:marBottom w:val="0"/>
          <w:divBdr>
            <w:top w:val="none" w:sz="0" w:space="0" w:color="auto"/>
            <w:left w:val="none" w:sz="0" w:space="0" w:color="auto"/>
            <w:bottom w:val="none" w:sz="0" w:space="0" w:color="auto"/>
            <w:right w:val="none" w:sz="0" w:space="0" w:color="auto"/>
          </w:divBdr>
        </w:div>
        <w:div w:id="1340816364">
          <w:marLeft w:val="0"/>
          <w:marRight w:val="0"/>
          <w:marTop w:val="0"/>
          <w:marBottom w:val="0"/>
          <w:divBdr>
            <w:top w:val="none" w:sz="0" w:space="0" w:color="auto"/>
            <w:left w:val="none" w:sz="0" w:space="0" w:color="auto"/>
            <w:bottom w:val="none" w:sz="0" w:space="0" w:color="auto"/>
            <w:right w:val="none" w:sz="0" w:space="0" w:color="auto"/>
          </w:divBdr>
        </w:div>
        <w:div w:id="1386173298">
          <w:marLeft w:val="0"/>
          <w:marRight w:val="0"/>
          <w:marTop w:val="0"/>
          <w:marBottom w:val="0"/>
          <w:divBdr>
            <w:top w:val="none" w:sz="0" w:space="0" w:color="auto"/>
            <w:left w:val="none" w:sz="0" w:space="0" w:color="auto"/>
            <w:bottom w:val="none" w:sz="0" w:space="0" w:color="auto"/>
            <w:right w:val="none" w:sz="0" w:space="0" w:color="auto"/>
          </w:divBdr>
        </w:div>
        <w:div w:id="1542786835">
          <w:marLeft w:val="0"/>
          <w:marRight w:val="0"/>
          <w:marTop w:val="0"/>
          <w:marBottom w:val="0"/>
          <w:divBdr>
            <w:top w:val="none" w:sz="0" w:space="0" w:color="auto"/>
            <w:left w:val="none" w:sz="0" w:space="0" w:color="auto"/>
            <w:bottom w:val="none" w:sz="0" w:space="0" w:color="auto"/>
            <w:right w:val="none" w:sz="0" w:space="0" w:color="auto"/>
          </w:divBdr>
        </w:div>
        <w:div w:id="1571692893">
          <w:marLeft w:val="0"/>
          <w:marRight w:val="0"/>
          <w:marTop w:val="0"/>
          <w:marBottom w:val="0"/>
          <w:divBdr>
            <w:top w:val="none" w:sz="0" w:space="0" w:color="auto"/>
            <w:left w:val="none" w:sz="0" w:space="0" w:color="auto"/>
            <w:bottom w:val="none" w:sz="0" w:space="0" w:color="auto"/>
            <w:right w:val="none" w:sz="0" w:space="0" w:color="auto"/>
          </w:divBdr>
        </w:div>
        <w:div w:id="1665695194">
          <w:marLeft w:val="0"/>
          <w:marRight w:val="0"/>
          <w:marTop w:val="0"/>
          <w:marBottom w:val="0"/>
          <w:divBdr>
            <w:top w:val="none" w:sz="0" w:space="0" w:color="auto"/>
            <w:left w:val="none" w:sz="0" w:space="0" w:color="auto"/>
            <w:bottom w:val="none" w:sz="0" w:space="0" w:color="auto"/>
            <w:right w:val="none" w:sz="0" w:space="0" w:color="auto"/>
          </w:divBdr>
        </w:div>
        <w:div w:id="1682857772">
          <w:marLeft w:val="0"/>
          <w:marRight w:val="0"/>
          <w:marTop w:val="0"/>
          <w:marBottom w:val="0"/>
          <w:divBdr>
            <w:top w:val="none" w:sz="0" w:space="0" w:color="auto"/>
            <w:left w:val="none" w:sz="0" w:space="0" w:color="auto"/>
            <w:bottom w:val="none" w:sz="0" w:space="0" w:color="auto"/>
            <w:right w:val="none" w:sz="0" w:space="0" w:color="auto"/>
          </w:divBdr>
        </w:div>
        <w:div w:id="1738744889">
          <w:marLeft w:val="0"/>
          <w:marRight w:val="0"/>
          <w:marTop w:val="0"/>
          <w:marBottom w:val="0"/>
          <w:divBdr>
            <w:top w:val="none" w:sz="0" w:space="0" w:color="auto"/>
            <w:left w:val="none" w:sz="0" w:space="0" w:color="auto"/>
            <w:bottom w:val="none" w:sz="0" w:space="0" w:color="auto"/>
            <w:right w:val="none" w:sz="0" w:space="0" w:color="auto"/>
          </w:divBdr>
        </w:div>
        <w:div w:id="1739554204">
          <w:marLeft w:val="0"/>
          <w:marRight w:val="0"/>
          <w:marTop w:val="0"/>
          <w:marBottom w:val="0"/>
          <w:divBdr>
            <w:top w:val="none" w:sz="0" w:space="0" w:color="auto"/>
            <w:left w:val="none" w:sz="0" w:space="0" w:color="auto"/>
            <w:bottom w:val="none" w:sz="0" w:space="0" w:color="auto"/>
            <w:right w:val="none" w:sz="0" w:space="0" w:color="auto"/>
          </w:divBdr>
        </w:div>
        <w:div w:id="1799713399">
          <w:marLeft w:val="0"/>
          <w:marRight w:val="0"/>
          <w:marTop w:val="0"/>
          <w:marBottom w:val="0"/>
          <w:divBdr>
            <w:top w:val="none" w:sz="0" w:space="0" w:color="auto"/>
            <w:left w:val="none" w:sz="0" w:space="0" w:color="auto"/>
            <w:bottom w:val="none" w:sz="0" w:space="0" w:color="auto"/>
            <w:right w:val="none" w:sz="0" w:space="0" w:color="auto"/>
          </w:divBdr>
        </w:div>
        <w:div w:id="1808667574">
          <w:marLeft w:val="0"/>
          <w:marRight w:val="0"/>
          <w:marTop w:val="0"/>
          <w:marBottom w:val="0"/>
          <w:divBdr>
            <w:top w:val="none" w:sz="0" w:space="0" w:color="auto"/>
            <w:left w:val="none" w:sz="0" w:space="0" w:color="auto"/>
            <w:bottom w:val="none" w:sz="0" w:space="0" w:color="auto"/>
            <w:right w:val="none" w:sz="0" w:space="0" w:color="auto"/>
          </w:divBdr>
        </w:div>
        <w:div w:id="1871259831">
          <w:marLeft w:val="0"/>
          <w:marRight w:val="0"/>
          <w:marTop w:val="0"/>
          <w:marBottom w:val="0"/>
          <w:divBdr>
            <w:top w:val="none" w:sz="0" w:space="0" w:color="auto"/>
            <w:left w:val="none" w:sz="0" w:space="0" w:color="auto"/>
            <w:bottom w:val="none" w:sz="0" w:space="0" w:color="auto"/>
            <w:right w:val="none" w:sz="0" w:space="0" w:color="auto"/>
          </w:divBdr>
        </w:div>
        <w:div w:id="1932732895">
          <w:marLeft w:val="0"/>
          <w:marRight w:val="0"/>
          <w:marTop w:val="0"/>
          <w:marBottom w:val="0"/>
          <w:divBdr>
            <w:top w:val="none" w:sz="0" w:space="0" w:color="auto"/>
            <w:left w:val="none" w:sz="0" w:space="0" w:color="auto"/>
            <w:bottom w:val="none" w:sz="0" w:space="0" w:color="auto"/>
            <w:right w:val="none" w:sz="0" w:space="0" w:color="auto"/>
          </w:divBdr>
        </w:div>
        <w:div w:id="1957372896">
          <w:marLeft w:val="0"/>
          <w:marRight w:val="0"/>
          <w:marTop w:val="0"/>
          <w:marBottom w:val="0"/>
          <w:divBdr>
            <w:top w:val="none" w:sz="0" w:space="0" w:color="auto"/>
            <w:left w:val="none" w:sz="0" w:space="0" w:color="auto"/>
            <w:bottom w:val="none" w:sz="0" w:space="0" w:color="auto"/>
            <w:right w:val="none" w:sz="0" w:space="0" w:color="auto"/>
          </w:divBdr>
        </w:div>
        <w:div w:id="2035614745">
          <w:marLeft w:val="0"/>
          <w:marRight w:val="0"/>
          <w:marTop w:val="0"/>
          <w:marBottom w:val="0"/>
          <w:divBdr>
            <w:top w:val="none" w:sz="0" w:space="0" w:color="auto"/>
            <w:left w:val="none" w:sz="0" w:space="0" w:color="auto"/>
            <w:bottom w:val="none" w:sz="0" w:space="0" w:color="auto"/>
            <w:right w:val="none" w:sz="0" w:space="0" w:color="auto"/>
          </w:divBdr>
        </w:div>
        <w:div w:id="2104259502">
          <w:marLeft w:val="0"/>
          <w:marRight w:val="0"/>
          <w:marTop w:val="0"/>
          <w:marBottom w:val="0"/>
          <w:divBdr>
            <w:top w:val="none" w:sz="0" w:space="0" w:color="auto"/>
            <w:left w:val="none" w:sz="0" w:space="0" w:color="auto"/>
            <w:bottom w:val="none" w:sz="0" w:space="0" w:color="auto"/>
            <w:right w:val="none" w:sz="0" w:space="0" w:color="auto"/>
          </w:divBdr>
        </w:div>
      </w:divsChild>
    </w:div>
    <w:div w:id="1830057594">
      <w:bodyDiv w:val="1"/>
      <w:marLeft w:val="0"/>
      <w:marRight w:val="0"/>
      <w:marTop w:val="0"/>
      <w:marBottom w:val="0"/>
      <w:divBdr>
        <w:top w:val="none" w:sz="0" w:space="0" w:color="auto"/>
        <w:left w:val="none" w:sz="0" w:space="0" w:color="auto"/>
        <w:bottom w:val="none" w:sz="0" w:space="0" w:color="auto"/>
        <w:right w:val="none" w:sz="0" w:space="0" w:color="auto"/>
      </w:divBdr>
    </w:div>
    <w:div w:id="1896312408">
      <w:bodyDiv w:val="1"/>
      <w:marLeft w:val="0"/>
      <w:marRight w:val="0"/>
      <w:marTop w:val="0"/>
      <w:marBottom w:val="0"/>
      <w:divBdr>
        <w:top w:val="none" w:sz="0" w:space="0" w:color="auto"/>
        <w:left w:val="none" w:sz="0" w:space="0" w:color="auto"/>
        <w:bottom w:val="none" w:sz="0" w:space="0" w:color="auto"/>
        <w:right w:val="none" w:sz="0" w:space="0" w:color="auto"/>
      </w:divBdr>
    </w:div>
    <w:div w:id="1948661338">
      <w:bodyDiv w:val="1"/>
      <w:marLeft w:val="0"/>
      <w:marRight w:val="0"/>
      <w:marTop w:val="0"/>
      <w:marBottom w:val="0"/>
      <w:divBdr>
        <w:top w:val="none" w:sz="0" w:space="0" w:color="auto"/>
        <w:left w:val="none" w:sz="0" w:space="0" w:color="auto"/>
        <w:bottom w:val="none" w:sz="0" w:space="0" w:color="auto"/>
        <w:right w:val="none" w:sz="0" w:space="0" w:color="auto"/>
      </w:divBdr>
    </w:div>
    <w:div w:id="1972439451">
      <w:bodyDiv w:val="1"/>
      <w:marLeft w:val="0"/>
      <w:marRight w:val="0"/>
      <w:marTop w:val="0"/>
      <w:marBottom w:val="0"/>
      <w:divBdr>
        <w:top w:val="none" w:sz="0" w:space="0" w:color="auto"/>
        <w:left w:val="none" w:sz="0" w:space="0" w:color="auto"/>
        <w:bottom w:val="none" w:sz="0" w:space="0" w:color="auto"/>
        <w:right w:val="none" w:sz="0" w:space="0" w:color="auto"/>
      </w:divBdr>
    </w:div>
    <w:div w:id="2112579299">
      <w:bodyDiv w:val="1"/>
      <w:marLeft w:val="0"/>
      <w:marRight w:val="0"/>
      <w:marTop w:val="0"/>
      <w:marBottom w:val="0"/>
      <w:divBdr>
        <w:top w:val="none" w:sz="0" w:space="0" w:color="auto"/>
        <w:left w:val="none" w:sz="0" w:space="0" w:color="auto"/>
        <w:bottom w:val="none" w:sz="0" w:space="0" w:color="auto"/>
        <w:right w:val="none" w:sz="0" w:space="0" w:color="auto"/>
      </w:divBdr>
      <w:divsChild>
        <w:div w:id="375282428">
          <w:marLeft w:val="0"/>
          <w:marRight w:val="360"/>
          <w:marTop w:val="0"/>
          <w:marBottom w:val="0"/>
          <w:divBdr>
            <w:top w:val="none" w:sz="0" w:space="0" w:color="auto"/>
            <w:left w:val="none" w:sz="0" w:space="0" w:color="auto"/>
            <w:bottom w:val="none" w:sz="0" w:space="0" w:color="auto"/>
            <w:right w:val="none" w:sz="0" w:space="0" w:color="auto"/>
          </w:divBdr>
        </w:div>
        <w:div w:id="511528099">
          <w:marLeft w:val="0"/>
          <w:marRight w:val="360"/>
          <w:marTop w:val="0"/>
          <w:marBottom w:val="0"/>
          <w:divBdr>
            <w:top w:val="none" w:sz="0" w:space="0" w:color="auto"/>
            <w:left w:val="none" w:sz="0" w:space="0" w:color="auto"/>
            <w:bottom w:val="none" w:sz="0" w:space="0" w:color="auto"/>
            <w:right w:val="none" w:sz="0" w:space="0" w:color="auto"/>
          </w:divBdr>
        </w:div>
        <w:div w:id="555164312">
          <w:marLeft w:val="0"/>
          <w:marRight w:val="360"/>
          <w:marTop w:val="0"/>
          <w:marBottom w:val="0"/>
          <w:divBdr>
            <w:top w:val="none" w:sz="0" w:space="0" w:color="auto"/>
            <w:left w:val="none" w:sz="0" w:space="0" w:color="auto"/>
            <w:bottom w:val="none" w:sz="0" w:space="0" w:color="auto"/>
            <w:right w:val="none" w:sz="0" w:space="0" w:color="auto"/>
          </w:divBdr>
        </w:div>
        <w:div w:id="565265056">
          <w:marLeft w:val="0"/>
          <w:marRight w:val="360"/>
          <w:marTop w:val="0"/>
          <w:marBottom w:val="0"/>
          <w:divBdr>
            <w:top w:val="none" w:sz="0" w:space="0" w:color="auto"/>
            <w:left w:val="none" w:sz="0" w:space="0" w:color="auto"/>
            <w:bottom w:val="none" w:sz="0" w:space="0" w:color="auto"/>
            <w:right w:val="none" w:sz="0" w:space="0" w:color="auto"/>
          </w:divBdr>
        </w:div>
        <w:div w:id="670526345">
          <w:marLeft w:val="0"/>
          <w:marRight w:val="360"/>
          <w:marTop w:val="0"/>
          <w:marBottom w:val="0"/>
          <w:divBdr>
            <w:top w:val="none" w:sz="0" w:space="0" w:color="auto"/>
            <w:left w:val="none" w:sz="0" w:space="0" w:color="auto"/>
            <w:bottom w:val="none" w:sz="0" w:space="0" w:color="auto"/>
            <w:right w:val="none" w:sz="0" w:space="0" w:color="auto"/>
          </w:divBdr>
        </w:div>
        <w:div w:id="770588539">
          <w:marLeft w:val="0"/>
          <w:marRight w:val="360"/>
          <w:marTop w:val="0"/>
          <w:marBottom w:val="0"/>
          <w:divBdr>
            <w:top w:val="none" w:sz="0" w:space="0" w:color="auto"/>
            <w:left w:val="none" w:sz="0" w:space="0" w:color="auto"/>
            <w:bottom w:val="none" w:sz="0" w:space="0" w:color="auto"/>
            <w:right w:val="none" w:sz="0" w:space="0" w:color="auto"/>
          </w:divBdr>
        </w:div>
        <w:div w:id="1940944812">
          <w:marLeft w:val="0"/>
          <w:marRight w:val="360"/>
          <w:marTop w:val="0"/>
          <w:marBottom w:val="0"/>
          <w:divBdr>
            <w:top w:val="none" w:sz="0" w:space="0" w:color="auto"/>
            <w:left w:val="none" w:sz="0" w:space="0" w:color="auto"/>
            <w:bottom w:val="none" w:sz="0" w:space="0" w:color="auto"/>
            <w:right w:val="none" w:sz="0" w:space="0" w:color="auto"/>
          </w:divBdr>
        </w:div>
        <w:div w:id="2036495770">
          <w:marLeft w:val="0"/>
          <w:marRight w:val="36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innovativerena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lincolnwoodhc.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f9a128-d433-4f3a-88f7-33eaafe84d63" xsi:nil="true"/>
    <lcf76f155ced4ddcb4097134ff3c332f xmlns="707305e4-3631-469f-a7ba-4b91a046982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BE1348CDE36F4AA3864FD35E57B971" ma:contentTypeVersion="14" ma:contentTypeDescription="Create a new document." ma:contentTypeScope="" ma:versionID="8e67abd121da0f78d518ec97c8af7c31">
  <xsd:schema xmlns:xsd="http://www.w3.org/2001/XMLSchema" xmlns:xs="http://www.w3.org/2001/XMLSchema" xmlns:p="http://schemas.microsoft.com/office/2006/metadata/properties" xmlns:ns2="707305e4-3631-469f-a7ba-4b91a0469826" xmlns:ns3="34f9a128-d433-4f3a-88f7-33eaafe84d63" targetNamespace="http://schemas.microsoft.com/office/2006/metadata/properties" ma:root="true" ma:fieldsID="f43b8949b732dfd46bafeb0d968f50fc" ns2:_="" ns3:_="">
    <xsd:import namespace="707305e4-3631-469f-a7ba-4b91a0469826"/>
    <xsd:import namespace="34f9a128-d433-4f3a-88f7-33eaafe84d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305e4-3631-469f-a7ba-4b91a04698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53ec347-db4d-4f6b-bcb5-a2df13bc617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f9a128-d433-4f3a-88f7-33eaafe84d6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72d72d9-f5a7-4ccc-aeec-c549ca100cd1}" ma:internalName="TaxCatchAll" ma:showField="CatchAllData" ma:web="34f9a128-d433-4f3a-88f7-33eaafe84d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C7FD17-4FF5-47D2-AB01-60B60C09801D}">
  <ds:schemaRefs>
    <ds:schemaRef ds:uri="http://schemas.microsoft.com/office/2006/metadata/properties"/>
    <ds:schemaRef ds:uri="http://schemas.microsoft.com/office/infopath/2007/PartnerControls"/>
    <ds:schemaRef ds:uri="34f9a128-d433-4f3a-88f7-33eaafe84d63"/>
    <ds:schemaRef ds:uri="707305e4-3631-469f-a7ba-4b91a0469826"/>
  </ds:schemaRefs>
</ds:datastoreItem>
</file>

<file path=customXml/itemProps2.xml><?xml version="1.0" encoding="utf-8"?>
<ds:datastoreItem xmlns:ds="http://schemas.openxmlformats.org/officeDocument/2006/customXml" ds:itemID="{21A3102F-D6D5-4905-B6C8-788A7AC75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305e4-3631-469f-a7ba-4b91a0469826"/>
    <ds:schemaRef ds:uri="34f9a128-d433-4f3a-88f7-33eaafe84d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025292-3916-4F30-9D55-4AE19972937B}">
  <ds:schemaRefs>
    <ds:schemaRef ds:uri="http://schemas.openxmlformats.org/officeDocument/2006/bibliography"/>
  </ds:schemaRefs>
</ds:datastoreItem>
</file>

<file path=customXml/itemProps4.xml><?xml version="1.0" encoding="utf-8"?>
<ds:datastoreItem xmlns:ds="http://schemas.openxmlformats.org/officeDocument/2006/customXml" ds:itemID="{C2574698-5B6E-4DEB-8AA5-537696CC9B3D}">
  <ds:schemaRefs>
    <ds:schemaRef ds:uri="http://schemas.microsoft.com/sharepoint/v3/contenttype/forms"/>
  </ds:schemaRefs>
</ds:datastoreItem>
</file>

<file path=docMetadata/LabelInfo.xml><?xml version="1.0" encoding="utf-8"?>
<clbl:labelList xmlns:clbl="http://schemas.microsoft.com/office/2020/mipLabelMetadata">
  <clbl:label id="{eb3f2b56-bb01-44f2-a2cb-521aeefbbaba}" enabled="1" method="Standard" siteId="{03d4f118-ca2f-4693-a1a6-b7d64679d434}" removed="0"/>
</clbl:labelList>
</file>

<file path=docProps/app.xml><?xml version="1.0" encoding="utf-8"?>
<Properties xmlns="http://schemas.openxmlformats.org/officeDocument/2006/extended-properties" xmlns:vt="http://schemas.openxmlformats.org/officeDocument/2006/docPropsVTypes">
  <Template>Normal</Template>
  <TotalTime>10</TotalTime>
  <Pages>2</Pages>
  <Words>700</Words>
  <Characters>3994</Characters>
  <Application>Microsoft Office Word</Application>
  <DocSecurity>0</DocSecurity>
  <Lines>33</Lines>
  <Paragraphs>9</Paragraphs>
  <ScaleCrop>false</ScaleCrop>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Threadgill, Shannon</dc:creator>
  <cp:keywords/>
  <dc:description/>
  <cp:lastModifiedBy>Julie Eisterer</cp:lastModifiedBy>
  <cp:revision>5</cp:revision>
  <cp:lastPrinted>2025-06-23T18:45:00Z</cp:lastPrinted>
  <dcterms:created xsi:type="dcterms:W3CDTF">2025-08-07T16:51:00Z</dcterms:created>
  <dcterms:modified xsi:type="dcterms:W3CDTF">2025-08-11T20:42:00Z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f2b56-bb01-44f2-a2cb-521aeefbbaba_Enabled">
    <vt:lpwstr>true</vt:lpwstr>
  </property>
  <property fmtid="{D5CDD505-2E9C-101B-9397-08002B2CF9AE}" pid="3" name="MSIP_Label_eb3f2b56-bb01-44f2-a2cb-521aeefbbaba_SetDate">
    <vt:lpwstr>2024-07-24T18:26:00Z</vt:lpwstr>
  </property>
  <property fmtid="{D5CDD505-2E9C-101B-9397-08002B2CF9AE}" pid="4" name="MSIP_Label_eb3f2b56-bb01-44f2-a2cb-521aeefbbaba_Method">
    <vt:lpwstr>Standard</vt:lpwstr>
  </property>
  <property fmtid="{D5CDD505-2E9C-101B-9397-08002B2CF9AE}" pid="5" name="MSIP_Label_eb3f2b56-bb01-44f2-a2cb-521aeefbbaba_Name">
    <vt:lpwstr>defa4170-0d19-0005-0004-bc88714345d2</vt:lpwstr>
  </property>
  <property fmtid="{D5CDD505-2E9C-101B-9397-08002B2CF9AE}" pid="6" name="MSIP_Label_eb3f2b56-bb01-44f2-a2cb-521aeefbbaba_SiteId">
    <vt:lpwstr>03d4f118-ca2f-4693-a1a6-b7d64679d434</vt:lpwstr>
  </property>
  <property fmtid="{D5CDD505-2E9C-101B-9397-08002B2CF9AE}" pid="7" name="MSIP_Label_eb3f2b56-bb01-44f2-a2cb-521aeefbbaba_ActionId">
    <vt:lpwstr>015d069b-521c-49f8-b09d-a257d61d3acc</vt:lpwstr>
  </property>
  <property fmtid="{D5CDD505-2E9C-101B-9397-08002B2CF9AE}" pid="8" name="MSIP_Label_eb3f2b56-bb01-44f2-a2cb-521aeefbbaba_ContentBits">
    <vt:lpwstr>0</vt:lpwstr>
  </property>
  <property fmtid="{D5CDD505-2E9C-101B-9397-08002B2CF9AE}" pid="9" name="ContentTypeId">
    <vt:lpwstr>0x01010058BE1348CDE36F4AA3864FD35E57B971</vt:lpwstr>
  </property>
  <property fmtid="{D5CDD505-2E9C-101B-9397-08002B2CF9AE}" pid="10" name="MediaServiceImageTags">
    <vt:lpwstr/>
  </property>
</Properties>
</file>