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D9B0" w14:textId="1E8C821B" w:rsidR="00D35FC0" w:rsidRPr="009A0E69" w:rsidRDefault="009A0E69">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F67F5FE" wp14:editId="1C52E391">
                <wp:simplePos x="0" y="0"/>
                <wp:positionH relativeFrom="column">
                  <wp:posOffset>-409575</wp:posOffset>
                </wp:positionH>
                <wp:positionV relativeFrom="paragraph">
                  <wp:posOffset>-457200</wp:posOffset>
                </wp:positionV>
                <wp:extent cx="3914775" cy="1000125"/>
                <wp:effectExtent l="0" t="0" r="28575" b="28575"/>
                <wp:wrapNone/>
                <wp:docPr id="1225808303" name="Text Box 1"/>
                <wp:cNvGraphicFramePr/>
                <a:graphic xmlns:a="http://schemas.openxmlformats.org/drawingml/2006/main">
                  <a:graphicData uri="http://schemas.microsoft.com/office/word/2010/wordprocessingShape">
                    <wps:wsp>
                      <wps:cNvSpPr txBox="1"/>
                      <wps:spPr>
                        <a:xfrm>
                          <a:off x="0" y="0"/>
                          <a:ext cx="3914775" cy="1000125"/>
                        </a:xfrm>
                        <a:prstGeom prst="rect">
                          <a:avLst/>
                        </a:prstGeom>
                        <a:solidFill>
                          <a:schemeClr val="lt1"/>
                        </a:solidFill>
                        <a:ln w="6350">
                          <a:solidFill>
                            <a:prstClr val="black"/>
                          </a:solidFill>
                        </a:ln>
                      </wps:spPr>
                      <wps:txbx>
                        <w:txbxContent>
                          <w:p w14:paraId="0B7E2E10" w14:textId="3774B8B3" w:rsidR="009A0E69" w:rsidRDefault="009A0E69">
                            <w:r>
                              <w:rPr>
                                <w:noProof/>
                              </w:rPr>
                              <w:drawing>
                                <wp:inline distT="0" distB="0" distL="0" distR="0" wp14:anchorId="13DE84F2" wp14:editId="0D731DAC">
                                  <wp:extent cx="3647135" cy="533400"/>
                                  <wp:effectExtent l="0" t="0" r="0" b="0"/>
                                  <wp:docPr id="2092672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72367" name="Picture 2092672367"/>
                                          <pic:cNvPicPr/>
                                        </pic:nvPicPr>
                                        <pic:blipFill>
                                          <a:blip r:embed="rId7">
                                            <a:extLst>
                                              <a:ext uri="{28A0092B-C50C-407E-A947-70E740481C1C}">
                                                <a14:useLocalDpi xmlns:a14="http://schemas.microsoft.com/office/drawing/2010/main" val="0"/>
                                              </a:ext>
                                            </a:extLst>
                                          </a:blip>
                                          <a:stretch>
                                            <a:fillRect/>
                                          </a:stretch>
                                        </pic:blipFill>
                                        <pic:spPr>
                                          <a:xfrm>
                                            <a:off x="0" y="0"/>
                                            <a:ext cx="3690813" cy="539788"/>
                                          </a:xfrm>
                                          <a:prstGeom prst="rect">
                                            <a:avLst/>
                                          </a:prstGeom>
                                        </pic:spPr>
                                      </pic:pic>
                                    </a:graphicData>
                                  </a:graphic>
                                </wp:inline>
                              </w:drawing>
                            </w:r>
                          </w:p>
                          <w:p w14:paraId="0BF63FF5" w14:textId="2830BF19" w:rsidR="009A0E69" w:rsidRPr="009A0E69" w:rsidRDefault="00550929">
                            <w:pPr>
                              <w:rPr>
                                <w:rFonts w:ascii="Felix Titling" w:hAnsi="Felix Titling"/>
                                <w:i/>
                                <w:iCs/>
                                <w:sz w:val="28"/>
                                <w:szCs w:val="28"/>
                              </w:rPr>
                            </w:pPr>
                            <w:r>
                              <w:rPr>
                                <w:rFonts w:ascii="Arial" w:hAnsi="Arial" w:cs="Arial"/>
                                <w:i/>
                                <w:iCs/>
                                <w:sz w:val="28"/>
                                <w:szCs w:val="28"/>
                              </w:rPr>
                              <w:t xml:space="preserve"> </w:t>
                            </w:r>
                            <w:r w:rsidR="009A0E69" w:rsidRPr="009A0E69">
                              <w:rPr>
                                <w:rFonts w:ascii="Arial" w:hAnsi="Arial" w:cs="Arial"/>
                                <w:i/>
                                <w:iCs/>
                                <w:sz w:val="28"/>
                                <w:szCs w:val="28"/>
                              </w:rPr>
                              <w:t>Rugged  Reliable  Instant  Insulated  Shelters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7F5FE" id="_x0000_t202" coordsize="21600,21600" o:spt="202" path="m,l,21600r21600,l21600,xe">
                <v:stroke joinstyle="miter"/>
                <v:path gradientshapeok="t" o:connecttype="rect"/>
              </v:shapetype>
              <v:shape id="Text Box 1" o:spid="_x0000_s1026" type="#_x0000_t202" style="position:absolute;margin-left:-32.25pt;margin-top:-36pt;width:308.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" fillcolor="white [3201]" strokeweight=".5pt">
                <v:textbox>
                  <w:txbxContent>
                    <w:p w14:paraId="0B7E2E10" w14:textId="3774B8B3" w:rsidR="009A0E69" w:rsidRDefault="009A0E69">
                      <w:r>
                        <w:rPr>
                          <w:noProof/>
                        </w:rPr>
                        <w:drawing>
                          <wp:inline distT="0" distB="0" distL="0" distR="0" wp14:anchorId="13DE84F2" wp14:editId="0D731DAC">
                            <wp:extent cx="3647135" cy="533400"/>
                            <wp:effectExtent l="0" t="0" r="0" b="0"/>
                            <wp:docPr id="2092672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72367" name="Picture 2092672367"/>
                                    <pic:cNvPicPr/>
                                  </pic:nvPicPr>
                                  <pic:blipFill>
                                    <a:blip r:embed="rId7">
                                      <a:extLst>
                                        <a:ext uri="{28A0092B-C50C-407E-A947-70E740481C1C}">
                                          <a14:useLocalDpi xmlns:a14="http://schemas.microsoft.com/office/drawing/2010/main" val="0"/>
                                        </a:ext>
                                      </a:extLst>
                                    </a:blip>
                                    <a:stretch>
                                      <a:fillRect/>
                                    </a:stretch>
                                  </pic:blipFill>
                                  <pic:spPr>
                                    <a:xfrm>
                                      <a:off x="0" y="0"/>
                                      <a:ext cx="3690813" cy="539788"/>
                                    </a:xfrm>
                                    <a:prstGeom prst="rect">
                                      <a:avLst/>
                                    </a:prstGeom>
                                  </pic:spPr>
                                </pic:pic>
                              </a:graphicData>
                            </a:graphic>
                          </wp:inline>
                        </w:drawing>
                      </w:r>
                    </w:p>
                    <w:p w14:paraId="0BF63FF5" w14:textId="2830BF19" w:rsidR="009A0E69" w:rsidRPr="009A0E69" w:rsidRDefault="00550929">
                      <w:pPr>
                        <w:rPr>
                          <w:rFonts w:ascii="Felix Titling" w:hAnsi="Felix Titling"/>
                          <w:i/>
                          <w:iCs/>
                          <w:sz w:val="28"/>
                          <w:szCs w:val="28"/>
                        </w:rPr>
                      </w:pPr>
                      <w:r>
                        <w:rPr>
                          <w:rFonts w:ascii="Arial" w:hAnsi="Arial" w:cs="Arial"/>
                          <w:i/>
                          <w:iCs/>
                          <w:sz w:val="28"/>
                          <w:szCs w:val="28"/>
                        </w:rPr>
                        <w:t xml:space="preserve"> </w:t>
                      </w:r>
                      <w:r w:rsidR="009A0E69" w:rsidRPr="009A0E69">
                        <w:rPr>
                          <w:rFonts w:ascii="Arial" w:hAnsi="Arial" w:cs="Arial"/>
                          <w:i/>
                          <w:iCs/>
                          <w:sz w:val="28"/>
                          <w:szCs w:val="28"/>
                        </w:rPr>
                        <w:t>Rugged  Reliable  Instant  Insulated  Shelters</w:t>
                      </w:r>
                    </w:p>
                  </w:txbxContent>
                </v:textbox>
              </v:shape>
            </w:pict>
          </mc:Fallback>
        </mc:AlternateContent>
      </w:r>
    </w:p>
    <w:p w14:paraId="03F17D04" w14:textId="77777777" w:rsidR="009A0E69" w:rsidRPr="009A0E69" w:rsidRDefault="009A0E69">
      <w:pPr>
        <w:rPr>
          <w:rFonts w:ascii="Arial" w:hAnsi="Arial" w:cs="Arial"/>
        </w:rPr>
      </w:pPr>
    </w:p>
    <w:p w14:paraId="610E8C2F" w14:textId="77777777" w:rsidR="00196FB5" w:rsidRDefault="00196FB5" w:rsidP="009A0E69">
      <w:pPr>
        <w:rPr>
          <w:rFonts w:ascii="Arial" w:hAnsi="Arial" w:cs="Arial"/>
          <w:b/>
          <w:bCs/>
        </w:rPr>
      </w:pPr>
    </w:p>
    <w:p w14:paraId="05B40D98" w14:textId="77777777" w:rsidR="00672AF7" w:rsidRPr="00672AF7" w:rsidRDefault="00672AF7" w:rsidP="00672AF7">
      <w:pPr>
        <w:rPr>
          <w:rFonts w:ascii="Arial" w:hAnsi="Arial" w:cs="Arial"/>
        </w:rPr>
      </w:pPr>
      <w:r w:rsidRPr="00672AF7">
        <w:rPr>
          <w:rFonts w:ascii="Arial" w:hAnsi="Arial" w:cs="Arial"/>
        </w:rPr>
        <w:t>FOR IMMEDIATE RELEASE</w:t>
      </w:r>
    </w:p>
    <w:p w14:paraId="677A2FDF" w14:textId="77777777" w:rsidR="00672AF7" w:rsidRPr="00672AF7" w:rsidRDefault="00672AF7" w:rsidP="00672AF7">
      <w:pPr>
        <w:rPr>
          <w:rFonts w:ascii="Arial" w:hAnsi="Arial" w:cs="Arial"/>
        </w:rPr>
      </w:pPr>
    </w:p>
    <w:p w14:paraId="558B6BEE" w14:textId="77777777" w:rsidR="00672AF7" w:rsidRPr="00460CE1" w:rsidRDefault="00672AF7" w:rsidP="00672AF7">
      <w:pPr>
        <w:rPr>
          <w:rFonts w:ascii="Arial" w:hAnsi="Arial" w:cs="Arial"/>
          <w:b/>
          <w:bCs/>
        </w:rPr>
      </w:pPr>
      <w:r w:rsidRPr="00460CE1">
        <w:rPr>
          <w:rFonts w:ascii="Arial" w:hAnsi="Arial" w:cs="Arial"/>
          <w:b/>
          <w:bCs/>
        </w:rPr>
        <w:t>Life Cube Launches YURTi Shelter for Cold-Weather Emergency Use</w:t>
      </w:r>
    </w:p>
    <w:p w14:paraId="60B87535" w14:textId="77777777" w:rsidR="00672AF7" w:rsidRPr="00672AF7" w:rsidRDefault="00672AF7" w:rsidP="00672AF7">
      <w:pPr>
        <w:rPr>
          <w:rFonts w:ascii="Arial" w:hAnsi="Arial" w:cs="Arial"/>
        </w:rPr>
      </w:pPr>
    </w:p>
    <w:p w14:paraId="1F7553BD" w14:textId="77777777" w:rsidR="00672AF7" w:rsidRPr="00672AF7" w:rsidRDefault="00672AF7" w:rsidP="00672AF7">
      <w:pPr>
        <w:rPr>
          <w:rFonts w:ascii="Arial" w:hAnsi="Arial" w:cs="Arial"/>
        </w:rPr>
      </w:pPr>
      <w:r w:rsidRPr="00672AF7">
        <w:rPr>
          <w:rFonts w:ascii="Arial" w:hAnsi="Arial" w:cs="Arial"/>
        </w:rPr>
        <w:t xml:space="preserve">SANTA BARBARA, </w:t>
      </w:r>
      <w:proofErr w:type="gramStart"/>
      <w:r w:rsidRPr="00672AF7">
        <w:rPr>
          <w:rFonts w:ascii="Arial" w:hAnsi="Arial" w:cs="Arial"/>
        </w:rPr>
        <w:t>Calif. —</w:t>
      </w:r>
      <w:proofErr w:type="gramEnd"/>
      <w:r w:rsidRPr="00672AF7">
        <w:rPr>
          <w:rFonts w:ascii="Arial" w:hAnsi="Arial" w:cs="Arial"/>
        </w:rPr>
        <w:t xml:space="preserve"> Life Cube Inc. announced today the release of the YURTi, a portable shelter designed for extreme weather events which lead to life-threatening power outages and travel emergencies.</w:t>
      </w:r>
    </w:p>
    <w:p w14:paraId="731A3932" w14:textId="77777777" w:rsidR="00672AF7" w:rsidRPr="00672AF7" w:rsidRDefault="00672AF7" w:rsidP="00672AF7">
      <w:pPr>
        <w:rPr>
          <w:rFonts w:ascii="Arial" w:hAnsi="Arial" w:cs="Arial"/>
        </w:rPr>
      </w:pPr>
    </w:p>
    <w:p w14:paraId="50113491" w14:textId="77777777" w:rsidR="00672AF7" w:rsidRPr="00672AF7" w:rsidRDefault="00672AF7" w:rsidP="00672AF7">
      <w:pPr>
        <w:rPr>
          <w:rFonts w:ascii="Arial" w:hAnsi="Arial" w:cs="Arial"/>
        </w:rPr>
      </w:pPr>
      <w:r w:rsidRPr="00672AF7">
        <w:rPr>
          <w:rFonts w:ascii="Arial" w:hAnsi="Arial" w:cs="Arial"/>
        </w:rPr>
        <w:t>The unit is engineered to provide a high wind proof temperate environment for individuals stranded in vehicles or residents without home heating. </w:t>
      </w:r>
    </w:p>
    <w:p w14:paraId="3F1A6CD4" w14:textId="77777777" w:rsidR="00672AF7" w:rsidRPr="00672AF7" w:rsidRDefault="00672AF7" w:rsidP="00672AF7">
      <w:pPr>
        <w:rPr>
          <w:rFonts w:ascii="Arial" w:hAnsi="Arial" w:cs="Arial"/>
        </w:rPr>
      </w:pPr>
    </w:p>
    <w:p w14:paraId="73CDC5CC" w14:textId="77777777" w:rsidR="00672AF7" w:rsidRPr="00672AF7" w:rsidRDefault="00672AF7" w:rsidP="00672AF7">
      <w:pPr>
        <w:rPr>
          <w:rFonts w:ascii="Arial" w:hAnsi="Arial" w:cs="Arial"/>
        </w:rPr>
      </w:pPr>
      <w:r w:rsidRPr="00672AF7">
        <w:rPr>
          <w:rFonts w:ascii="Arial" w:hAnsi="Arial" w:cs="Arial"/>
        </w:rPr>
        <w:t>According to company specifications, the YURTi focuses on heat retention and rapid setup to address the risks of hypothermia during extended winter deployments.</w:t>
      </w:r>
    </w:p>
    <w:p w14:paraId="382A1992" w14:textId="77777777" w:rsidR="00672AF7" w:rsidRPr="00672AF7" w:rsidRDefault="00672AF7" w:rsidP="00672AF7">
      <w:pPr>
        <w:rPr>
          <w:rFonts w:ascii="Arial" w:hAnsi="Arial" w:cs="Arial"/>
        </w:rPr>
      </w:pPr>
    </w:p>
    <w:p w14:paraId="4223D69F" w14:textId="77777777" w:rsidR="00672AF7" w:rsidRPr="00460CE1" w:rsidRDefault="00672AF7" w:rsidP="00672AF7">
      <w:pPr>
        <w:rPr>
          <w:rFonts w:ascii="Arial" w:hAnsi="Arial" w:cs="Arial"/>
          <w:b/>
          <w:bCs/>
        </w:rPr>
      </w:pPr>
      <w:r w:rsidRPr="00460CE1">
        <w:rPr>
          <w:rFonts w:ascii="Arial" w:hAnsi="Arial" w:cs="Arial"/>
          <w:b/>
          <w:bCs/>
        </w:rPr>
        <w:t>Technical Specifications and Deployment</w:t>
      </w:r>
    </w:p>
    <w:p w14:paraId="73ED70C5" w14:textId="77777777" w:rsidR="00672AF7" w:rsidRPr="00672AF7" w:rsidRDefault="00672AF7" w:rsidP="00672AF7">
      <w:pPr>
        <w:rPr>
          <w:rFonts w:ascii="Arial" w:hAnsi="Arial" w:cs="Arial"/>
        </w:rPr>
      </w:pPr>
      <w:r w:rsidRPr="00672AF7">
        <w:rPr>
          <w:rFonts w:ascii="Arial" w:hAnsi="Arial" w:cs="Arial"/>
        </w:rPr>
        <w:t>The YURTi utilizes a multi-layer insulation system intended to minimize convective heat loss. Unlike standard recreational tents, the materials are rated for heavy snow loads and high wind speeds common in winter storm conditions.</w:t>
      </w:r>
    </w:p>
    <w:p w14:paraId="770C1BB1" w14:textId="77777777" w:rsidR="00672AF7" w:rsidRPr="00672AF7" w:rsidRDefault="00672AF7" w:rsidP="00672AF7">
      <w:pPr>
        <w:rPr>
          <w:rFonts w:ascii="Arial" w:hAnsi="Arial" w:cs="Arial"/>
        </w:rPr>
      </w:pPr>
    </w:p>
    <w:p w14:paraId="268F4552" w14:textId="77777777" w:rsidR="00672AF7" w:rsidRPr="00672AF7" w:rsidRDefault="00672AF7" w:rsidP="00672AF7">
      <w:pPr>
        <w:rPr>
          <w:rFonts w:ascii="Arial" w:hAnsi="Arial" w:cs="Arial"/>
        </w:rPr>
      </w:pPr>
      <w:r w:rsidRPr="00672AF7">
        <w:rPr>
          <w:rFonts w:ascii="Arial" w:hAnsi="Arial" w:cs="Arial"/>
        </w:rPr>
        <w:t>When collapsed, the unit fits into a compact storage case suitable for vehicle trunks or residential closets.</w:t>
      </w:r>
    </w:p>
    <w:p w14:paraId="6163238B" w14:textId="77777777" w:rsidR="00672AF7" w:rsidRPr="00672AF7" w:rsidRDefault="00672AF7" w:rsidP="00672AF7">
      <w:pPr>
        <w:rPr>
          <w:rFonts w:ascii="Arial" w:hAnsi="Arial" w:cs="Arial"/>
        </w:rPr>
      </w:pPr>
    </w:p>
    <w:p w14:paraId="335773A6" w14:textId="77777777" w:rsidR="00672AF7" w:rsidRPr="00672AF7" w:rsidRDefault="00672AF7" w:rsidP="00672AF7">
      <w:pPr>
        <w:rPr>
          <w:rFonts w:ascii="Arial" w:hAnsi="Arial" w:cs="Arial"/>
        </w:rPr>
      </w:pPr>
      <w:r w:rsidRPr="00672AF7">
        <w:rPr>
          <w:rFonts w:ascii="Arial" w:hAnsi="Arial" w:cs="Arial"/>
        </w:rPr>
        <w:t>"The objective was to create a shelter that allows for immediate autonomy in a sub-zero crisis," said Michael Conner, CEO of Life Cube Inc.</w:t>
      </w:r>
    </w:p>
    <w:p w14:paraId="3AF69C84" w14:textId="3ECEB643" w:rsidR="00672AF7" w:rsidRPr="00672AF7" w:rsidRDefault="00672AF7" w:rsidP="00672AF7">
      <w:pPr>
        <w:rPr>
          <w:rFonts w:ascii="Arial" w:hAnsi="Arial" w:cs="Arial"/>
        </w:rPr>
      </w:pPr>
      <w:r w:rsidRPr="00672AF7">
        <w:rPr>
          <w:rFonts w:ascii="Arial" w:hAnsi="Arial" w:cs="Arial"/>
        </w:rPr>
        <w:t xml:space="preserve">"When infrastructure fails, the priority is to establish a manageable micro-climate quickly. YURTi can be inflated within </w:t>
      </w:r>
      <w:r w:rsidRPr="00672AF7">
        <w:rPr>
          <w:rFonts w:ascii="Arial" w:hAnsi="Arial" w:cs="Arial"/>
        </w:rPr>
        <w:t>minutes</w:t>
      </w:r>
      <w:r w:rsidRPr="00672AF7">
        <w:rPr>
          <w:rFonts w:ascii="Arial" w:hAnsi="Arial" w:cs="Arial"/>
        </w:rPr>
        <w:t xml:space="preserve"> to create instant shelter which can be heated with a battery powered space heater to ensure survival for hours or days."</w:t>
      </w:r>
    </w:p>
    <w:p w14:paraId="33DB2B25" w14:textId="1BC12559" w:rsidR="00672AF7" w:rsidRPr="00460CE1" w:rsidRDefault="00672AF7" w:rsidP="00672AF7">
      <w:pPr>
        <w:rPr>
          <w:rFonts w:ascii="Arial" w:hAnsi="Arial" w:cs="Arial"/>
          <w:b/>
          <w:bCs/>
        </w:rPr>
      </w:pPr>
      <w:r w:rsidRPr="00460CE1">
        <w:rPr>
          <w:rFonts w:ascii="Arial" w:hAnsi="Arial" w:cs="Arial"/>
          <w:b/>
          <w:bCs/>
        </w:rPr>
        <w:lastRenderedPageBreak/>
        <w:t>Applications for Homeowners and Motorists</w:t>
      </w:r>
    </w:p>
    <w:p w14:paraId="47B782E5" w14:textId="797BCCAA" w:rsidR="00672AF7" w:rsidRPr="00672AF7" w:rsidRDefault="00672AF7" w:rsidP="00672AF7">
      <w:pPr>
        <w:rPr>
          <w:rFonts w:ascii="Arial" w:hAnsi="Arial" w:cs="Arial"/>
        </w:rPr>
      </w:pPr>
      <w:r w:rsidRPr="00672AF7">
        <w:rPr>
          <w:rFonts w:ascii="Arial" w:hAnsi="Arial" w:cs="Arial"/>
        </w:rPr>
        <w:t>The YURTi is positioned for two primary emergency scenarios:</w:t>
      </w:r>
    </w:p>
    <w:p w14:paraId="4511A506" w14:textId="120AF882" w:rsidR="00672AF7" w:rsidRPr="00672AF7" w:rsidRDefault="00672AF7" w:rsidP="00672AF7">
      <w:pPr>
        <w:rPr>
          <w:rFonts w:ascii="Arial" w:hAnsi="Arial" w:cs="Arial"/>
        </w:rPr>
      </w:pPr>
      <w:r w:rsidRPr="00672AF7">
        <w:rPr>
          <w:rFonts w:ascii="Arial" w:hAnsi="Arial" w:cs="Arial"/>
        </w:rPr>
        <w:t xml:space="preserve"> * Residential Grid Failure: During prolonged blackouts, the shelter can be deployed indoors to </w:t>
      </w:r>
      <w:proofErr w:type="gramStart"/>
      <w:r w:rsidRPr="00672AF7">
        <w:rPr>
          <w:rFonts w:ascii="Arial" w:hAnsi="Arial" w:cs="Arial"/>
        </w:rPr>
        <w:t>concentrate</w:t>
      </w:r>
      <w:proofErr w:type="gramEnd"/>
      <w:r w:rsidRPr="00672AF7">
        <w:rPr>
          <w:rFonts w:ascii="Arial" w:hAnsi="Arial" w:cs="Arial"/>
        </w:rPr>
        <w:t xml:space="preserve"> heat, reducing the volume of space needed to be kept warm by body heat or small, indoor-safe heaters.</w:t>
      </w:r>
    </w:p>
    <w:p w14:paraId="57968EB6" w14:textId="7383B17D" w:rsidR="00672AF7" w:rsidRPr="00672AF7" w:rsidRDefault="00672AF7" w:rsidP="00672AF7">
      <w:pPr>
        <w:rPr>
          <w:rFonts w:ascii="Arial" w:hAnsi="Arial" w:cs="Arial"/>
        </w:rPr>
      </w:pPr>
      <w:r w:rsidRPr="00672AF7">
        <w:rPr>
          <w:rFonts w:ascii="Arial" w:hAnsi="Arial" w:cs="Arial"/>
        </w:rPr>
        <w:t> * Roadside Emergencies: For motorists caught in whiteout conditions or vehicle breakdowns, the YURTi provides a standalone structure that avoids the conductive cooling effects of a metal car frame.</w:t>
      </w:r>
    </w:p>
    <w:p w14:paraId="278C8BBD" w14:textId="77777777" w:rsidR="00460CE1" w:rsidRDefault="00460CE1" w:rsidP="00672AF7">
      <w:pPr>
        <w:rPr>
          <w:rFonts w:ascii="Arial" w:hAnsi="Arial" w:cs="Arial"/>
          <w:b/>
          <w:bCs/>
        </w:rPr>
      </w:pPr>
    </w:p>
    <w:p w14:paraId="45EDB176" w14:textId="1D678601" w:rsidR="00672AF7" w:rsidRPr="00460CE1" w:rsidRDefault="00672AF7" w:rsidP="00672AF7">
      <w:pPr>
        <w:rPr>
          <w:rFonts w:ascii="Arial" w:hAnsi="Arial" w:cs="Arial"/>
          <w:b/>
          <w:bCs/>
        </w:rPr>
      </w:pPr>
      <w:r w:rsidRPr="00460CE1">
        <w:rPr>
          <w:rFonts w:ascii="Arial" w:hAnsi="Arial" w:cs="Arial"/>
          <w:b/>
          <w:bCs/>
        </w:rPr>
        <w:t>Availability</w:t>
      </w:r>
    </w:p>
    <w:p w14:paraId="4ABDD16F" w14:textId="77777777" w:rsidR="00672AF7" w:rsidRPr="00672AF7" w:rsidRDefault="00672AF7" w:rsidP="00672AF7">
      <w:pPr>
        <w:rPr>
          <w:rFonts w:ascii="Arial" w:hAnsi="Arial" w:cs="Arial"/>
        </w:rPr>
      </w:pPr>
      <w:r w:rsidRPr="00672AF7">
        <w:rPr>
          <w:rFonts w:ascii="Arial" w:hAnsi="Arial" w:cs="Arial"/>
        </w:rPr>
        <w:t>The YURTi is currently being distributed to emergency management agencies and is available for purchase by the general public. It joins Life Cube’s existing line of modular infrastructure used in humanitarian and military operations.</w:t>
      </w:r>
    </w:p>
    <w:p w14:paraId="6F1879CB" w14:textId="77777777" w:rsidR="00672AF7" w:rsidRPr="00672AF7" w:rsidRDefault="00672AF7" w:rsidP="00672AF7">
      <w:pPr>
        <w:rPr>
          <w:rFonts w:ascii="Arial" w:hAnsi="Arial" w:cs="Arial"/>
        </w:rPr>
      </w:pPr>
    </w:p>
    <w:p w14:paraId="19056539" w14:textId="77777777" w:rsidR="00672AF7" w:rsidRPr="00672AF7" w:rsidRDefault="00672AF7" w:rsidP="00672AF7">
      <w:pPr>
        <w:jc w:val="center"/>
        <w:rPr>
          <w:rFonts w:ascii="Arial" w:hAnsi="Arial" w:cs="Arial"/>
        </w:rPr>
      </w:pPr>
      <w:r w:rsidRPr="00672AF7">
        <w:rPr>
          <w:rFonts w:ascii="Arial" w:hAnsi="Arial" w:cs="Arial"/>
        </w:rPr>
        <w:t>#</w:t>
      </w:r>
    </w:p>
    <w:p w14:paraId="7F08F493" w14:textId="77777777" w:rsidR="00672AF7" w:rsidRPr="00672AF7" w:rsidRDefault="00672AF7" w:rsidP="00672AF7">
      <w:pPr>
        <w:rPr>
          <w:rFonts w:ascii="Arial" w:hAnsi="Arial" w:cs="Arial"/>
        </w:rPr>
      </w:pPr>
    </w:p>
    <w:p w14:paraId="159BA670" w14:textId="77777777" w:rsidR="00672AF7" w:rsidRPr="00460CE1" w:rsidRDefault="00672AF7" w:rsidP="00672AF7">
      <w:pPr>
        <w:rPr>
          <w:rFonts w:ascii="Arial" w:hAnsi="Arial" w:cs="Arial"/>
          <w:b/>
          <w:bCs/>
        </w:rPr>
      </w:pPr>
      <w:r w:rsidRPr="00460CE1">
        <w:rPr>
          <w:rFonts w:ascii="Arial" w:hAnsi="Arial" w:cs="Arial"/>
          <w:b/>
          <w:bCs/>
        </w:rPr>
        <w:t>About Life Cube Inc.</w:t>
      </w:r>
    </w:p>
    <w:p w14:paraId="0F4CD40F" w14:textId="77777777" w:rsidR="00672AF7" w:rsidRPr="00672AF7" w:rsidRDefault="00672AF7" w:rsidP="00672AF7">
      <w:pPr>
        <w:rPr>
          <w:rFonts w:ascii="Arial" w:hAnsi="Arial" w:cs="Arial"/>
        </w:rPr>
      </w:pPr>
      <w:r w:rsidRPr="00672AF7">
        <w:rPr>
          <w:rFonts w:ascii="Arial" w:hAnsi="Arial" w:cs="Arial"/>
        </w:rPr>
        <w:t>Based in Santa Barbara, Life Cube Inc. develops portable, modular structures for disaster relief, military applications, and personal emergency preparedness.</w:t>
      </w:r>
    </w:p>
    <w:p w14:paraId="0DC56F4A" w14:textId="793E1ECC" w:rsidR="00196FB5" w:rsidRDefault="00196FB5" w:rsidP="009A0E69">
      <w:pPr>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14:anchorId="33C9E256" wp14:editId="4CFBF924">
                <wp:simplePos x="0" y="0"/>
                <wp:positionH relativeFrom="column">
                  <wp:posOffset>-123825</wp:posOffset>
                </wp:positionH>
                <wp:positionV relativeFrom="paragraph">
                  <wp:posOffset>172085</wp:posOffset>
                </wp:positionV>
                <wp:extent cx="2066925" cy="3438525"/>
                <wp:effectExtent l="0" t="0" r="9525" b="9525"/>
                <wp:wrapNone/>
                <wp:docPr id="1034826108" name="Text Box 5"/>
                <wp:cNvGraphicFramePr/>
                <a:graphic xmlns:a="http://schemas.openxmlformats.org/drawingml/2006/main">
                  <a:graphicData uri="http://schemas.microsoft.com/office/word/2010/wordprocessingShape">
                    <wps:wsp>
                      <wps:cNvSpPr txBox="1"/>
                      <wps:spPr>
                        <a:xfrm>
                          <a:off x="0" y="0"/>
                          <a:ext cx="2066925" cy="3438525"/>
                        </a:xfrm>
                        <a:prstGeom prst="rect">
                          <a:avLst/>
                        </a:prstGeom>
                        <a:solidFill>
                          <a:schemeClr val="lt1"/>
                        </a:solidFill>
                        <a:ln w="6350">
                          <a:noFill/>
                        </a:ln>
                      </wps:spPr>
                      <wps:txbx>
                        <w:txbxContent>
                          <w:p w14:paraId="1B4B61CB" w14:textId="2692C14D" w:rsidR="00196FB5" w:rsidRDefault="00B36633">
                            <w:pPr>
                              <w:rPr>
                                <w:rFonts w:ascii="Arial" w:hAnsi="Arial" w:cs="Arial"/>
                                <w:sz w:val="28"/>
                                <w:szCs w:val="28"/>
                              </w:rPr>
                            </w:pPr>
                            <w:r>
                              <w:rPr>
                                <w:rFonts w:ascii="Arial" w:hAnsi="Arial" w:cs="Arial"/>
                                <w:sz w:val="28"/>
                                <w:szCs w:val="28"/>
                              </w:rPr>
                              <w:t xml:space="preserve">Website: </w:t>
                            </w:r>
                            <w:hyperlink r:id="rId8" w:history="1">
                              <w:r w:rsidR="00D554AA" w:rsidRPr="00BF29B7">
                                <w:rPr>
                                  <w:rStyle w:val="Hyperlink"/>
                                  <w:rFonts w:ascii="Arial" w:hAnsi="Arial" w:cs="Arial"/>
                                  <w:sz w:val="28"/>
                                  <w:szCs w:val="28"/>
                                </w:rPr>
                                <w:t>Shelters</w:t>
                              </w:r>
                            </w:hyperlink>
                          </w:p>
                          <w:p w14:paraId="4F43EC24" w14:textId="77777777" w:rsidR="00B36633" w:rsidRDefault="00B36633">
                            <w:pPr>
                              <w:rPr>
                                <w:rFonts w:ascii="Arial" w:hAnsi="Arial" w:cs="Arial"/>
                                <w:sz w:val="28"/>
                                <w:szCs w:val="28"/>
                              </w:rPr>
                            </w:pPr>
                          </w:p>
                          <w:p w14:paraId="48F31EAD" w14:textId="2EE98299" w:rsidR="00CC1F02" w:rsidRPr="00B36633" w:rsidRDefault="00BF29B7">
                            <w:pPr>
                              <w:rPr>
                                <w:rFonts w:ascii="Arial" w:hAnsi="Arial" w:cs="Arial"/>
                                <w:sz w:val="28"/>
                                <w:szCs w:val="28"/>
                              </w:rPr>
                            </w:pPr>
                            <w:r>
                              <w:rPr>
                                <w:rFonts w:ascii="Arial" w:hAnsi="Arial" w:cs="Arial"/>
                                <w:sz w:val="28"/>
                                <w:szCs w:val="28"/>
                              </w:rPr>
                              <w:t>Life Cube, Inc</w:t>
                            </w:r>
                          </w:p>
                          <w:p w14:paraId="30E40392" w14:textId="544EF45D" w:rsidR="00BF29B7" w:rsidRDefault="00B36633">
                            <w:pPr>
                              <w:rPr>
                                <w:rFonts w:ascii="Arial" w:hAnsi="Arial" w:cs="Arial"/>
                                <w:sz w:val="28"/>
                                <w:szCs w:val="28"/>
                              </w:rPr>
                            </w:pPr>
                            <w:hyperlink r:id="rId9" w:history="1">
                              <w:r w:rsidRPr="00874856">
                                <w:rPr>
                                  <w:rStyle w:val="Hyperlink"/>
                                  <w:rFonts w:ascii="Arial" w:hAnsi="Arial" w:cs="Arial"/>
                                  <w:sz w:val="28"/>
                                  <w:szCs w:val="28"/>
                                </w:rPr>
                                <w:t>Info@LifeCubeInc.com</w:t>
                              </w:r>
                            </w:hyperlink>
                            <w:r>
                              <w:rPr>
                                <w:rFonts w:ascii="Arial" w:hAnsi="Arial" w:cs="Arial"/>
                                <w:sz w:val="28"/>
                                <w:szCs w:val="28"/>
                              </w:rPr>
                              <w:t xml:space="preserve"> </w:t>
                            </w:r>
                          </w:p>
                          <w:p w14:paraId="76E38BD6" w14:textId="77777777" w:rsidR="00B36633" w:rsidRDefault="00B36633">
                            <w:pPr>
                              <w:rPr>
                                <w:rFonts w:ascii="Arial" w:hAnsi="Arial" w:cs="Arial"/>
                                <w:color w:val="0070C0"/>
                                <w:sz w:val="28"/>
                                <w:szCs w:val="28"/>
                              </w:rPr>
                            </w:pPr>
                          </w:p>
                          <w:p w14:paraId="06FD8B12" w14:textId="096EB35C" w:rsidR="00CC1F02" w:rsidRDefault="00CC1F02">
                            <w:pPr>
                              <w:rPr>
                                <w:rFonts w:ascii="Arial" w:hAnsi="Arial" w:cs="Arial"/>
                                <w:sz w:val="28"/>
                                <w:szCs w:val="28"/>
                              </w:rPr>
                            </w:pPr>
                            <w:r w:rsidRPr="00C73921">
                              <w:rPr>
                                <w:rFonts w:ascii="Arial" w:hAnsi="Arial" w:cs="Arial"/>
                                <w:color w:val="0070C0"/>
                                <w:sz w:val="28"/>
                                <w:szCs w:val="28"/>
                              </w:rPr>
                              <w:t>Sales:</w:t>
                            </w:r>
                            <w:r w:rsidR="00B36633">
                              <w:rPr>
                                <w:rFonts w:ascii="Arial" w:hAnsi="Arial" w:cs="Arial"/>
                                <w:color w:val="0070C0"/>
                                <w:sz w:val="28"/>
                                <w:szCs w:val="28"/>
                              </w:rPr>
                              <w:t xml:space="preserve"> </w:t>
                            </w:r>
                            <w:r w:rsidR="004814D8">
                              <w:rPr>
                                <w:rFonts w:ascii="Arial" w:hAnsi="Arial" w:cs="Arial"/>
                                <w:sz w:val="28"/>
                                <w:szCs w:val="28"/>
                              </w:rPr>
                              <w:t>805-</w:t>
                            </w:r>
                            <w:r w:rsidR="001E1BEB">
                              <w:rPr>
                                <w:rFonts w:ascii="Arial" w:hAnsi="Arial" w:cs="Arial"/>
                                <w:sz w:val="28"/>
                                <w:szCs w:val="28"/>
                              </w:rPr>
                              <w:t>288-2823</w:t>
                            </w:r>
                          </w:p>
                          <w:p w14:paraId="21E088D8" w14:textId="628D92CD" w:rsidR="001E1BEB" w:rsidRDefault="001E1BEB">
                            <w:pPr>
                              <w:rPr>
                                <w:rFonts w:ascii="Arial" w:hAnsi="Arial" w:cs="Arial"/>
                                <w:sz w:val="28"/>
                                <w:szCs w:val="28"/>
                              </w:rPr>
                            </w:pPr>
                            <w:r>
                              <w:rPr>
                                <w:rFonts w:ascii="Arial" w:hAnsi="Arial" w:cs="Arial"/>
                                <w:sz w:val="28"/>
                                <w:szCs w:val="28"/>
                              </w:rPr>
                              <w:t>6200 Hollister Ave.</w:t>
                            </w:r>
                          </w:p>
                          <w:p w14:paraId="49C909D9" w14:textId="062C5BEC" w:rsidR="001E1BEB" w:rsidRDefault="001E1BEB">
                            <w:pPr>
                              <w:rPr>
                                <w:rFonts w:ascii="Arial" w:hAnsi="Arial" w:cs="Arial"/>
                                <w:sz w:val="28"/>
                                <w:szCs w:val="28"/>
                              </w:rPr>
                            </w:pPr>
                            <w:r>
                              <w:rPr>
                                <w:rFonts w:ascii="Arial" w:hAnsi="Arial" w:cs="Arial"/>
                                <w:sz w:val="28"/>
                                <w:szCs w:val="28"/>
                              </w:rPr>
                              <w:t>Santa Barbar</w:t>
                            </w:r>
                            <w:r w:rsidR="00DF7594">
                              <w:rPr>
                                <w:rFonts w:ascii="Arial" w:hAnsi="Arial" w:cs="Arial"/>
                                <w:sz w:val="28"/>
                                <w:szCs w:val="28"/>
                              </w:rPr>
                              <w:t>a</w:t>
                            </w:r>
                            <w:r>
                              <w:rPr>
                                <w:rFonts w:ascii="Arial" w:hAnsi="Arial" w:cs="Arial"/>
                                <w:sz w:val="28"/>
                                <w:szCs w:val="28"/>
                              </w:rPr>
                              <w:t>, CA</w:t>
                            </w:r>
                          </w:p>
                          <w:p w14:paraId="1DA97809" w14:textId="77777777" w:rsidR="00B36633" w:rsidRDefault="00B36633">
                            <w:pPr>
                              <w:rPr>
                                <w:rFonts w:ascii="Arial" w:hAnsi="Arial" w:cs="Arial"/>
                                <w:color w:val="0070C0"/>
                                <w:sz w:val="28"/>
                                <w:szCs w:val="28"/>
                              </w:rPr>
                            </w:pPr>
                          </w:p>
                          <w:p w14:paraId="20E78470" w14:textId="6252CDAE" w:rsidR="00FD3C3B" w:rsidRPr="00F860D1" w:rsidRDefault="00FD3C3B">
                            <w:pPr>
                              <w:rPr>
                                <w:rFonts w:ascii="Arial" w:hAnsi="Arial" w:cs="Arial"/>
                                <w:sz w:val="32"/>
                                <w:szCs w:val="32"/>
                              </w:rPr>
                            </w:pPr>
                            <w:r w:rsidRPr="00C73921">
                              <w:rPr>
                                <w:rFonts w:ascii="Arial" w:hAnsi="Arial" w:cs="Arial"/>
                                <w:color w:val="0070C0"/>
                                <w:sz w:val="28"/>
                                <w:szCs w:val="28"/>
                              </w:rPr>
                              <w:t>Cage Code:</w:t>
                            </w:r>
                            <w:r w:rsidR="00B36633">
                              <w:rPr>
                                <w:rFonts w:ascii="Arial" w:hAnsi="Arial" w:cs="Arial"/>
                                <w:color w:val="0070C0"/>
                                <w:sz w:val="28"/>
                                <w:szCs w:val="28"/>
                              </w:rPr>
                              <w:t xml:space="preserve"> </w:t>
                            </w:r>
                            <w:r w:rsidR="00F860D1" w:rsidRPr="00F860D1">
                              <w:rPr>
                                <w:rFonts w:ascii="Arial" w:hAnsi="Arial" w:cs="Arial"/>
                                <w:sz w:val="28"/>
                                <w:szCs w:val="28"/>
                              </w:rPr>
                              <w:t>61YX6</w:t>
                            </w:r>
                          </w:p>
                          <w:p w14:paraId="29BAC865" w14:textId="32ACAB1B" w:rsidR="00366DC2" w:rsidRPr="00BF29B7" w:rsidRDefault="00366DC2">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E256" id="Text Box 5" o:spid="_x0000_s1027" type="#_x0000_t202" style="position:absolute;margin-left:-9.75pt;margin-top:13.55pt;width:162.75pt;height:27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YHLwIAAFw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" fillcolor="white [3201]" stroked="f" strokeweight=".5pt">
                <v:textbox>
                  <w:txbxContent>
                    <w:p w14:paraId="1B4B61CB" w14:textId="2692C14D" w:rsidR="00196FB5" w:rsidRDefault="00B36633">
                      <w:pPr>
                        <w:rPr>
                          <w:rFonts w:ascii="Arial" w:hAnsi="Arial" w:cs="Arial"/>
                          <w:sz w:val="28"/>
                          <w:szCs w:val="28"/>
                        </w:rPr>
                      </w:pPr>
                      <w:r>
                        <w:rPr>
                          <w:rFonts w:ascii="Arial" w:hAnsi="Arial" w:cs="Arial"/>
                          <w:sz w:val="28"/>
                          <w:szCs w:val="28"/>
                        </w:rPr>
                        <w:t xml:space="preserve">Website: </w:t>
                      </w:r>
                      <w:hyperlink r:id="rId10" w:history="1">
                        <w:r w:rsidR="00D554AA" w:rsidRPr="00BF29B7">
                          <w:rPr>
                            <w:rStyle w:val="Hyperlink"/>
                            <w:rFonts w:ascii="Arial" w:hAnsi="Arial" w:cs="Arial"/>
                            <w:sz w:val="28"/>
                            <w:szCs w:val="28"/>
                          </w:rPr>
                          <w:t>Shelters</w:t>
                        </w:r>
                      </w:hyperlink>
                    </w:p>
                    <w:p w14:paraId="4F43EC24" w14:textId="77777777" w:rsidR="00B36633" w:rsidRDefault="00B36633">
                      <w:pPr>
                        <w:rPr>
                          <w:rFonts w:ascii="Arial" w:hAnsi="Arial" w:cs="Arial"/>
                          <w:sz w:val="28"/>
                          <w:szCs w:val="28"/>
                        </w:rPr>
                      </w:pPr>
                    </w:p>
                    <w:p w14:paraId="48F31EAD" w14:textId="2EE98299" w:rsidR="00CC1F02" w:rsidRPr="00B36633" w:rsidRDefault="00BF29B7">
                      <w:pPr>
                        <w:rPr>
                          <w:rFonts w:ascii="Arial" w:hAnsi="Arial" w:cs="Arial"/>
                          <w:sz w:val="28"/>
                          <w:szCs w:val="28"/>
                        </w:rPr>
                      </w:pPr>
                      <w:r>
                        <w:rPr>
                          <w:rFonts w:ascii="Arial" w:hAnsi="Arial" w:cs="Arial"/>
                          <w:sz w:val="28"/>
                          <w:szCs w:val="28"/>
                        </w:rPr>
                        <w:t>Life Cube, Inc</w:t>
                      </w:r>
                    </w:p>
                    <w:p w14:paraId="30E40392" w14:textId="544EF45D" w:rsidR="00BF29B7" w:rsidRDefault="00B36633">
                      <w:pPr>
                        <w:rPr>
                          <w:rFonts w:ascii="Arial" w:hAnsi="Arial" w:cs="Arial"/>
                          <w:sz w:val="28"/>
                          <w:szCs w:val="28"/>
                        </w:rPr>
                      </w:pPr>
                      <w:hyperlink r:id="rId11" w:history="1">
                        <w:r w:rsidRPr="00874856">
                          <w:rPr>
                            <w:rStyle w:val="Hyperlink"/>
                            <w:rFonts w:ascii="Arial" w:hAnsi="Arial" w:cs="Arial"/>
                            <w:sz w:val="28"/>
                            <w:szCs w:val="28"/>
                          </w:rPr>
                          <w:t>Info@LifeCubeInc.com</w:t>
                        </w:r>
                      </w:hyperlink>
                      <w:r>
                        <w:rPr>
                          <w:rFonts w:ascii="Arial" w:hAnsi="Arial" w:cs="Arial"/>
                          <w:sz w:val="28"/>
                          <w:szCs w:val="28"/>
                        </w:rPr>
                        <w:t xml:space="preserve"> </w:t>
                      </w:r>
                    </w:p>
                    <w:p w14:paraId="76E38BD6" w14:textId="77777777" w:rsidR="00B36633" w:rsidRDefault="00B36633">
                      <w:pPr>
                        <w:rPr>
                          <w:rFonts w:ascii="Arial" w:hAnsi="Arial" w:cs="Arial"/>
                          <w:color w:val="0070C0"/>
                          <w:sz w:val="28"/>
                          <w:szCs w:val="28"/>
                        </w:rPr>
                      </w:pPr>
                    </w:p>
                    <w:p w14:paraId="06FD8B12" w14:textId="096EB35C" w:rsidR="00CC1F02" w:rsidRDefault="00CC1F02">
                      <w:pPr>
                        <w:rPr>
                          <w:rFonts w:ascii="Arial" w:hAnsi="Arial" w:cs="Arial"/>
                          <w:sz w:val="28"/>
                          <w:szCs w:val="28"/>
                        </w:rPr>
                      </w:pPr>
                      <w:r w:rsidRPr="00C73921">
                        <w:rPr>
                          <w:rFonts w:ascii="Arial" w:hAnsi="Arial" w:cs="Arial"/>
                          <w:color w:val="0070C0"/>
                          <w:sz w:val="28"/>
                          <w:szCs w:val="28"/>
                        </w:rPr>
                        <w:t>Sales:</w:t>
                      </w:r>
                      <w:r w:rsidR="00B36633">
                        <w:rPr>
                          <w:rFonts w:ascii="Arial" w:hAnsi="Arial" w:cs="Arial"/>
                          <w:color w:val="0070C0"/>
                          <w:sz w:val="28"/>
                          <w:szCs w:val="28"/>
                        </w:rPr>
                        <w:t xml:space="preserve"> </w:t>
                      </w:r>
                      <w:r w:rsidR="004814D8">
                        <w:rPr>
                          <w:rFonts w:ascii="Arial" w:hAnsi="Arial" w:cs="Arial"/>
                          <w:sz w:val="28"/>
                          <w:szCs w:val="28"/>
                        </w:rPr>
                        <w:t>805-</w:t>
                      </w:r>
                      <w:r w:rsidR="001E1BEB">
                        <w:rPr>
                          <w:rFonts w:ascii="Arial" w:hAnsi="Arial" w:cs="Arial"/>
                          <w:sz w:val="28"/>
                          <w:szCs w:val="28"/>
                        </w:rPr>
                        <w:t>288-2823</w:t>
                      </w:r>
                    </w:p>
                    <w:p w14:paraId="21E088D8" w14:textId="628D92CD" w:rsidR="001E1BEB" w:rsidRDefault="001E1BEB">
                      <w:pPr>
                        <w:rPr>
                          <w:rFonts w:ascii="Arial" w:hAnsi="Arial" w:cs="Arial"/>
                          <w:sz w:val="28"/>
                          <w:szCs w:val="28"/>
                        </w:rPr>
                      </w:pPr>
                      <w:r>
                        <w:rPr>
                          <w:rFonts w:ascii="Arial" w:hAnsi="Arial" w:cs="Arial"/>
                          <w:sz w:val="28"/>
                          <w:szCs w:val="28"/>
                        </w:rPr>
                        <w:t>6200 Hollister Ave.</w:t>
                      </w:r>
                    </w:p>
                    <w:p w14:paraId="49C909D9" w14:textId="062C5BEC" w:rsidR="001E1BEB" w:rsidRDefault="001E1BEB">
                      <w:pPr>
                        <w:rPr>
                          <w:rFonts w:ascii="Arial" w:hAnsi="Arial" w:cs="Arial"/>
                          <w:sz w:val="28"/>
                          <w:szCs w:val="28"/>
                        </w:rPr>
                      </w:pPr>
                      <w:r>
                        <w:rPr>
                          <w:rFonts w:ascii="Arial" w:hAnsi="Arial" w:cs="Arial"/>
                          <w:sz w:val="28"/>
                          <w:szCs w:val="28"/>
                        </w:rPr>
                        <w:t>Santa Barbar</w:t>
                      </w:r>
                      <w:r w:rsidR="00DF7594">
                        <w:rPr>
                          <w:rFonts w:ascii="Arial" w:hAnsi="Arial" w:cs="Arial"/>
                          <w:sz w:val="28"/>
                          <w:szCs w:val="28"/>
                        </w:rPr>
                        <w:t>a</w:t>
                      </w:r>
                      <w:r>
                        <w:rPr>
                          <w:rFonts w:ascii="Arial" w:hAnsi="Arial" w:cs="Arial"/>
                          <w:sz w:val="28"/>
                          <w:szCs w:val="28"/>
                        </w:rPr>
                        <w:t>, CA</w:t>
                      </w:r>
                    </w:p>
                    <w:p w14:paraId="1DA97809" w14:textId="77777777" w:rsidR="00B36633" w:rsidRDefault="00B36633">
                      <w:pPr>
                        <w:rPr>
                          <w:rFonts w:ascii="Arial" w:hAnsi="Arial" w:cs="Arial"/>
                          <w:color w:val="0070C0"/>
                          <w:sz w:val="28"/>
                          <w:szCs w:val="28"/>
                        </w:rPr>
                      </w:pPr>
                    </w:p>
                    <w:p w14:paraId="20E78470" w14:textId="6252CDAE" w:rsidR="00FD3C3B" w:rsidRPr="00F860D1" w:rsidRDefault="00FD3C3B">
                      <w:pPr>
                        <w:rPr>
                          <w:rFonts w:ascii="Arial" w:hAnsi="Arial" w:cs="Arial"/>
                          <w:sz w:val="32"/>
                          <w:szCs w:val="32"/>
                        </w:rPr>
                      </w:pPr>
                      <w:r w:rsidRPr="00C73921">
                        <w:rPr>
                          <w:rFonts w:ascii="Arial" w:hAnsi="Arial" w:cs="Arial"/>
                          <w:color w:val="0070C0"/>
                          <w:sz w:val="28"/>
                          <w:szCs w:val="28"/>
                        </w:rPr>
                        <w:t>Cage Code:</w:t>
                      </w:r>
                      <w:r w:rsidR="00B36633">
                        <w:rPr>
                          <w:rFonts w:ascii="Arial" w:hAnsi="Arial" w:cs="Arial"/>
                          <w:color w:val="0070C0"/>
                          <w:sz w:val="28"/>
                          <w:szCs w:val="28"/>
                        </w:rPr>
                        <w:t xml:space="preserve"> </w:t>
                      </w:r>
                      <w:r w:rsidR="00F860D1" w:rsidRPr="00F860D1">
                        <w:rPr>
                          <w:rFonts w:ascii="Arial" w:hAnsi="Arial" w:cs="Arial"/>
                          <w:sz w:val="28"/>
                          <w:szCs w:val="28"/>
                        </w:rPr>
                        <w:t>61YX6</w:t>
                      </w:r>
                    </w:p>
                    <w:p w14:paraId="29BAC865" w14:textId="32ACAB1B" w:rsidR="00366DC2" w:rsidRPr="00BF29B7" w:rsidRDefault="00366DC2">
                      <w:pPr>
                        <w:rPr>
                          <w:rFonts w:ascii="Arial" w:hAnsi="Arial" w:cs="Arial"/>
                          <w:sz w:val="28"/>
                          <w:szCs w:val="28"/>
                        </w:rPr>
                      </w:pPr>
                    </w:p>
                  </w:txbxContent>
                </v:textbox>
              </v:shape>
            </w:pict>
          </mc:Fallback>
        </mc:AlternateContent>
      </w:r>
      <w:r>
        <w:rPr>
          <w:rFonts w:ascii="Arial" w:hAnsi="Arial" w:cs="Arial"/>
          <w:noProof/>
        </w:rPr>
        <mc:AlternateContent>
          <mc:Choice Requires="wps">
            <w:drawing>
              <wp:anchor distT="0" distB="0" distL="114300" distR="114300" simplePos="0" relativeHeight="251654656" behindDoc="0" locked="0" layoutInCell="1" allowOverlap="1" wp14:anchorId="5F471EFB" wp14:editId="3AE28F90">
                <wp:simplePos x="0" y="0"/>
                <wp:positionH relativeFrom="column">
                  <wp:posOffset>1819275</wp:posOffset>
                </wp:positionH>
                <wp:positionV relativeFrom="paragraph">
                  <wp:posOffset>207010</wp:posOffset>
                </wp:positionV>
                <wp:extent cx="4505325" cy="3486150"/>
                <wp:effectExtent l="0" t="0" r="9525" b="0"/>
                <wp:wrapNone/>
                <wp:docPr id="7159864" name="Text Box 3"/>
                <wp:cNvGraphicFramePr/>
                <a:graphic xmlns:a="http://schemas.openxmlformats.org/drawingml/2006/main">
                  <a:graphicData uri="http://schemas.microsoft.com/office/word/2010/wordprocessingShape">
                    <wps:wsp>
                      <wps:cNvSpPr txBox="1"/>
                      <wps:spPr>
                        <a:xfrm>
                          <a:off x="0" y="0"/>
                          <a:ext cx="4505325" cy="3486150"/>
                        </a:xfrm>
                        <a:prstGeom prst="rect">
                          <a:avLst/>
                        </a:prstGeom>
                        <a:solidFill>
                          <a:schemeClr val="lt1"/>
                        </a:solidFill>
                        <a:ln w="6350">
                          <a:noFill/>
                        </a:ln>
                      </wps:spPr>
                      <wps:txbx>
                        <w:txbxContent>
                          <w:p w14:paraId="0CA7047B" w14:textId="6D1048F4" w:rsidR="00196FB5" w:rsidRDefault="00196FB5" w:rsidP="00196FB5">
                            <w:pPr>
                              <w:jc w:val="right"/>
                            </w:pPr>
                            <w:r>
                              <w:rPr>
                                <w:noProof/>
                              </w:rPr>
                              <w:drawing>
                                <wp:inline distT="0" distB="0" distL="0" distR="0" wp14:anchorId="24CB9C72" wp14:editId="098F5189">
                                  <wp:extent cx="4286250" cy="3324225"/>
                                  <wp:effectExtent l="0" t="0" r="0" b="9525"/>
                                  <wp:docPr id="212865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5478" name="Picture 212865478"/>
                                          <pic:cNvPicPr/>
                                        </pic:nvPicPr>
                                        <pic:blipFill rotWithShape="1">
                                          <a:blip r:embed="rId12">
                                            <a:extLst>
                                              <a:ext uri="{28A0092B-C50C-407E-A947-70E740481C1C}">
                                                <a14:useLocalDpi xmlns:a14="http://schemas.microsoft.com/office/drawing/2010/main" val="0"/>
                                              </a:ext>
                                            </a:extLst>
                                          </a:blip>
                                          <a:srcRect r="5942"/>
                                          <a:stretch>
                                            <a:fillRect/>
                                          </a:stretch>
                                        </pic:blipFill>
                                        <pic:spPr bwMode="auto">
                                          <a:xfrm>
                                            <a:off x="0" y="0"/>
                                            <a:ext cx="4288243" cy="332577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71EFB" id="Text Box 3" o:spid="_x0000_s1028" type="#_x0000_t202" style="position:absolute;margin-left:143.25pt;margin-top:16.3pt;width:354.75pt;height:27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BkMAIAAFw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" fillcolor="white [3201]" stroked="f" strokeweight=".5pt">
                <v:textbox>
                  <w:txbxContent>
                    <w:p w14:paraId="0CA7047B" w14:textId="6D1048F4" w:rsidR="00196FB5" w:rsidRDefault="00196FB5" w:rsidP="00196FB5">
                      <w:pPr>
                        <w:jc w:val="right"/>
                      </w:pPr>
                      <w:r>
                        <w:rPr>
                          <w:noProof/>
                        </w:rPr>
                        <w:drawing>
                          <wp:inline distT="0" distB="0" distL="0" distR="0" wp14:anchorId="24CB9C72" wp14:editId="098F5189">
                            <wp:extent cx="4286250" cy="3324225"/>
                            <wp:effectExtent l="0" t="0" r="0" b="9525"/>
                            <wp:docPr id="212865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5478" name="Picture 212865478"/>
                                    <pic:cNvPicPr/>
                                  </pic:nvPicPr>
                                  <pic:blipFill rotWithShape="1">
                                    <a:blip r:embed="rId12">
                                      <a:extLst>
                                        <a:ext uri="{28A0092B-C50C-407E-A947-70E740481C1C}">
                                          <a14:useLocalDpi xmlns:a14="http://schemas.microsoft.com/office/drawing/2010/main" val="0"/>
                                        </a:ext>
                                      </a:extLst>
                                    </a:blip>
                                    <a:srcRect r="5942"/>
                                    <a:stretch>
                                      <a:fillRect/>
                                    </a:stretch>
                                  </pic:blipFill>
                                  <pic:spPr bwMode="auto">
                                    <a:xfrm>
                                      <a:off x="0" y="0"/>
                                      <a:ext cx="4288243" cy="3325771"/>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60BA6CAF" w14:textId="63095CE8" w:rsidR="00196FB5" w:rsidRPr="009A0E69" w:rsidRDefault="00196FB5" w:rsidP="009A0E69">
      <w:pPr>
        <w:rPr>
          <w:rFonts w:ascii="Arial" w:hAnsi="Arial" w:cs="Arial"/>
        </w:rPr>
      </w:pPr>
    </w:p>
    <w:p w14:paraId="0F6A6388" w14:textId="77777777" w:rsidR="009A0E69" w:rsidRPr="009A0E69" w:rsidRDefault="009A0E69">
      <w:pPr>
        <w:rPr>
          <w:rFonts w:ascii="Arial" w:hAnsi="Arial" w:cs="Arial"/>
        </w:rPr>
      </w:pPr>
    </w:p>
    <w:sectPr w:rsidR="009A0E69" w:rsidRPr="009A0E6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E708" w14:textId="77777777" w:rsidR="000077CF" w:rsidRDefault="000077CF" w:rsidP="00196FB5">
      <w:pPr>
        <w:spacing w:after="0" w:line="240" w:lineRule="auto"/>
      </w:pPr>
      <w:r>
        <w:separator/>
      </w:r>
    </w:p>
  </w:endnote>
  <w:endnote w:type="continuationSeparator" w:id="0">
    <w:p w14:paraId="322740CF" w14:textId="77777777" w:rsidR="000077CF" w:rsidRDefault="000077CF" w:rsidP="0019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533758"/>
      <w:docPartObj>
        <w:docPartGallery w:val="Page Numbers (Bottom of Page)"/>
        <w:docPartUnique/>
      </w:docPartObj>
    </w:sdtPr>
    <w:sdtEndPr>
      <w:rPr>
        <w:noProof/>
      </w:rPr>
    </w:sdtEndPr>
    <w:sdtContent>
      <w:p w14:paraId="257D5BA8" w14:textId="063B8A23" w:rsidR="00196FB5" w:rsidRDefault="00196F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BEE6B" w14:textId="77777777" w:rsidR="00196FB5" w:rsidRDefault="0019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2B9D" w14:textId="77777777" w:rsidR="000077CF" w:rsidRDefault="000077CF" w:rsidP="00196FB5">
      <w:pPr>
        <w:spacing w:after="0" w:line="240" w:lineRule="auto"/>
      </w:pPr>
      <w:r>
        <w:separator/>
      </w:r>
    </w:p>
  </w:footnote>
  <w:footnote w:type="continuationSeparator" w:id="0">
    <w:p w14:paraId="735036AC" w14:textId="77777777" w:rsidR="000077CF" w:rsidRDefault="000077CF" w:rsidP="00196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967"/>
    <w:multiLevelType w:val="hybridMultilevel"/>
    <w:tmpl w:val="311E9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8648F"/>
    <w:multiLevelType w:val="hybridMultilevel"/>
    <w:tmpl w:val="0D82ADC8"/>
    <w:lvl w:ilvl="0" w:tplc="24960B3A">
      <w:numFmt w:val="bullet"/>
      <w:lvlText w:val=""/>
      <w:lvlJc w:val="left"/>
      <w:pPr>
        <w:ind w:left="420" w:hanging="360"/>
      </w:pPr>
      <w:rPr>
        <w:rFonts w:ascii="Symbol" w:eastAsiaTheme="minorHAns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7C92DD9"/>
    <w:multiLevelType w:val="hybridMultilevel"/>
    <w:tmpl w:val="287A5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22868"/>
    <w:multiLevelType w:val="hybridMultilevel"/>
    <w:tmpl w:val="D018CCE6"/>
    <w:lvl w:ilvl="0" w:tplc="08FC0B26">
      <w:numFmt w:val="bullet"/>
      <w:lvlText w:val=""/>
      <w:lvlJc w:val="left"/>
      <w:pPr>
        <w:ind w:left="4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F6170"/>
    <w:multiLevelType w:val="hybridMultilevel"/>
    <w:tmpl w:val="CF72EA62"/>
    <w:lvl w:ilvl="0" w:tplc="04090005">
      <w:start w:val="1"/>
      <w:numFmt w:val="bullet"/>
      <w:lvlText w:val=""/>
      <w:lvlJc w:val="left"/>
      <w:pPr>
        <w:ind w:left="4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6E57153"/>
    <w:multiLevelType w:val="hybridMultilevel"/>
    <w:tmpl w:val="AF54B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232A2"/>
    <w:multiLevelType w:val="hybridMultilevel"/>
    <w:tmpl w:val="2EDE613A"/>
    <w:lvl w:ilvl="0" w:tplc="08FC0B26">
      <w:numFmt w:val="bullet"/>
      <w:lvlText w:val=""/>
      <w:lvlJc w:val="left"/>
      <w:pPr>
        <w:ind w:left="420" w:hanging="360"/>
      </w:pPr>
      <w:rPr>
        <w:rFonts w:ascii="Symbol" w:eastAsiaTheme="minorHAns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21828180">
    <w:abstractNumId w:val="2"/>
  </w:num>
  <w:num w:numId="2" w16cid:durableId="1570580819">
    <w:abstractNumId w:val="1"/>
  </w:num>
  <w:num w:numId="3" w16cid:durableId="1788234857">
    <w:abstractNumId w:val="0"/>
  </w:num>
  <w:num w:numId="4" w16cid:durableId="1158765927">
    <w:abstractNumId w:val="6"/>
  </w:num>
  <w:num w:numId="5" w16cid:durableId="527521433">
    <w:abstractNumId w:val="3"/>
  </w:num>
  <w:num w:numId="6" w16cid:durableId="1384911321">
    <w:abstractNumId w:val="4"/>
  </w:num>
  <w:num w:numId="7" w16cid:durableId="1584148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69"/>
    <w:rsid w:val="000077CF"/>
    <w:rsid w:val="00042BEC"/>
    <w:rsid w:val="000C77A0"/>
    <w:rsid w:val="0013209E"/>
    <w:rsid w:val="00185F9C"/>
    <w:rsid w:val="00196FB5"/>
    <w:rsid w:val="001E1BEB"/>
    <w:rsid w:val="001F069D"/>
    <w:rsid w:val="0028454C"/>
    <w:rsid w:val="00366DC2"/>
    <w:rsid w:val="004079B2"/>
    <w:rsid w:val="00460CE1"/>
    <w:rsid w:val="004814D8"/>
    <w:rsid w:val="00533A33"/>
    <w:rsid w:val="00550929"/>
    <w:rsid w:val="00672AF7"/>
    <w:rsid w:val="00690B92"/>
    <w:rsid w:val="00785C1D"/>
    <w:rsid w:val="007C1C7A"/>
    <w:rsid w:val="008B05AD"/>
    <w:rsid w:val="009A0E69"/>
    <w:rsid w:val="00AE0F04"/>
    <w:rsid w:val="00AE512A"/>
    <w:rsid w:val="00B36633"/>
    <w:rsid w:val="00BB3067"/>
    <w:rsid w:val="00BC69F3"/>
    <w:rsid w:val="00BF29B7"/>
    <w:rsid w:val="00C03130"/>
    <w:rsid w:val="00C73921"/>
    <w:rsid w:val="00C952A6"/>
    <w:rsid w:val="00CC1F02"/>
    <w:rsid w:val="00D03342"/>
    <w:rsid w:val="00D35FC0"/>
    <w:rsid w:val="00D554AA"/>
    <w:rsid w:val="00D866F4"/>
    <w:rsid w:val="00DF7594"/>
    <w:rsid w:val="00E87C7E"/>
    <w:rsid w:val="00F00F62"/>
    <w:rsid w:val="00F06022"/>
    <w:rsid w:val="00F860D1"/>
    <w:rsid w:val="00F92A43"/>
    <w:rsid w:val="00FD19F4"/>
    <w:rsid w:val="00FD3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BD6F"/>
  <w15:chartTrackingRefBased/>
  <w15:docId w15:val="{DC2E54D4-7F63-4B80-A156-80D7504F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E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E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E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0E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E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E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E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E69"/>
    <w:rPr>
      <w:rFonts w:eastAsiaTheme="majorEastAsia" w:cstheme="majorBidi"/>
      <w:color w:val="272727" w:themeColor="text1" w:themeTint="D8"/>
    </w:rPr>
  </w:style>
  <w:style w:type="paragraph" w:styleId="Title">
    <w:name w:val="Title"/>
    <w:basedOn w:val="Normal"/>
    <w:next w:val="Normal"/>
    <w:link w:val="TitleChar"/>
    <w:uiPriority w:val="10"/>
    <w:qFormat/>
    <w:rsid w:val="009A0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E69"/>
    <w:pPr>
      <w:spacing w:before="160"/>
      <w:jc w:val="center"/>
    </w:pPr>
    <w:rPr>
      <w:i/>
      <w:iCs/>
      <w:color w:val="404040" w:themeColor="text1" w:themeTint="BF"/>
    </w:rPr>
  </w:style>
  <w:style w:type="character" w:customStyle="1" w:styleId="QuoteChar">
    <w:name w:val="Quote Char"/>
    <w:basedOn w:val="DefaultParagraphFont"/>
    <w:link w:val="Quote"/>
    <w:uiPriority w:val="29"/>
    <w:rsid w:val="009A0E69"/>
    <w:rPr>
      <w:i/>
      <w:iCs/>
      <w:color w:val="404040" w:themeColor="text1" w:themeTint="BF"/>
    </w:rPr>
  </w:style>
  <w:style w:type="paragraph" w:styleId="ListParagraph">
    <w:name w:val="List Paragraph"/>
    <w:basedOn w:val="Normal"/>
    <w:uiPriority w:val="34"/>
    <w:qFormat/>
    <w:rsid w:val="009A0E69"/>
    <w:pPr>
      <w:ind w:left="720"/>
      <w:contextualSpacing/>
    </w:pPr>
  </w:style>
  <w:style w:type="character" w:styleId="IntenseEmphasis">
    <w:name w:val="Intense Emphasis"/>
    <w:basedOn w:val="DefaultParagraphFont"/>
    <w:uiPriority w:val="21"/>
    <w:qFormat/>
    <w:rsid w:val="009A0E69"/>
    <w:rPr>
      <w:i/>
      <w:iCs/>
      <w:color w:val="2F5496" w:themeColor="accent1" w:themeShade="BF"/>
    </w:rPr>
  </w:style>
  <w:style w:type="paragraph" w:styleId="IntenseQuote">
    <w:name w:val="Intense Quote"/>
    <w:basedOn w:val="Normal"/>
    <w:next w:val="Normal"/>
    <w:link w:val="IntenseQuoteChar"/>
    <w:uiPriority w:val="30"/>
    <w:qFormat/>
    <w:rsid w:val="009A0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E69"/>
    <w:rPr>
      <w:i/>
      <w:iCs/>
      <w:color w:val="2F5496" w:themeColor="accent1" w:themeShade="BF"/>
    </w:rPr>
  </w:style>
  <w:style w:type="character" w:styleId="IntenseReference">
    <w:name w:val="Intense Reference"/>
    <w:basedOn w:val="DefaultParagraphFont"/>
    <w:uiPriority w:val="32"/>
    <w:qFormat/>
    <w:rsid w:val="009A0E69"/>
    <w:rPr>
      <w:b/>
      <w:bCs/>
      <w:smallCaps/>
      <w:color w:val="2F5496" w:themeColor="accent1" w:themeShade="BF"/>
      <w:spacing w:val="5"/>
    </w:rPr>
  </w:style>
  <w:style w:type="paragraph" w:styleId="Header">
    <w:name w:val="header"/>
    <w:basedOn w:val="Normal"/>
    <w:link w:val="HeaderChar"/>
    <w:uiPriority w:val="99"/>
    <w:unhideWhenUsed/>
    <w:rsid w:val="00196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FB5"/>
  </w:style>
  <w:style w:type="paragraph" w:styleId="Footer">
    <w:name w:val="footer"/>
    <w:basedOn w:val="Normal"/>
    <w:link w:val="FooterChar"/>
    <w:uiPriority w:val="99"/>
    <w:unhideWhenUsed/>
    <w:rsid w:val="00196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FB5"/>
  </w:style>
  <w:style w:type="character" w:styleId="Hyperlink">
    <w:name w:val="Hyperlink"/>
    <w:basedOn w:val="DefaultParagraphFont"/>
    <w:uiPriority w:val="99"/>
    <w:unhideWhenUsed/>
    <w:rsid w:val="000C77A0"/>
    <w:rPr>
      <w:color w:val="0563C1" w:themeColor="hyperlink"/>
      <w:u w:val="single"/>
    </w:rPr>
  </w:style>
  <w:style w:type="character" w:styleId="UnresolvedMention">
    <w:name w:val="Unresolved Mention"/>
    <w:basedOn w:val="DefaultParagraphFont"/>
    <w:uiPriority w:val="99"/>
    <w:semiHidden/>
    <w:unhideWhenUsed/>
    <w:rsid w:val="000C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cubeinc.com/shelter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ifeCubeIn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fecubeinc.com/shelters.html" TargetMode="External"/><Relationship Id="rId4" Type="http://schemas.openxmlformats.org/officeDocument/2006/relationships/webSettings" Target="webSettings.xml"/><Relationship Id="rId9" Type="http://schemas.openxmlformats.org/officeDocument/2006/relationships/hyperlink" Target="mailto:Info@LifeCube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1968</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profant</dc:creator>
  <cp:keywords/>
  <dc:description/>
  <cp:lastModifiedBy>Marie profant</cp:lastModifiedBy>
  <cp:revision>2</cp:revision>
  <cp:lastPrinted>2026-01-26T18:22:00Z</cp:lastPrinted>
  <dcterms:created xsi:type="dcterms:W3CDTF">2026-01-26T23:12:00Z</dcterms:created>
  <dcterms:modified xsi:type="dcterms:W3CDTF">2026-01-26T23:12:00Z</dcterms:modified>
</cp:coreProperties>
</file>